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18D0A" w14:textId="77777777" w:rsidR="00426342" w:rsidRDefault="00426342">
      <w:pPr>
        <w:pStyle w:val="Title"/>
      </w:pPr>
      <w:r>
        <w:t>MESSENGER:</w:t>
      </w:r>
    </w:p>
    <w:p w14:paraId="602CA906" w14:textId="77777777" w:rsidR="00426342" w:rsidRDefault="00426342">
      <w:pPr>
        <w:pStyle w:val="Title"/>
      </w:pPr>
      <w:r>
        <w:t xml:space="preserve">Software Interface Specification for the </w:t>
      </w:r>
    </w:p>
    <w:p w14:paraId="2C5D36B4" w14:textId="604731A0" w:rsidR="00426342" w:rsidRDefault="001348D0">
      <w:pPr>
        <w:pStyle w:val="Title"/>
      </w:pPr>
      <w:r>
        <w:t>Calibrated</w:t>
      </w:r>
      <w:r w:rsidR="00426342">
        <w:t xml:space="preserve"> Data Records of the Energetic Particle and Plasma Spectrometer</w:t>
      </w:r>
    </w:p>
    <w:p w14:paraId="0F0863F8" w14:textId="2559ACAB" w:rsidR="00426342" w:rsidRPr="001A545E" w:rsidRDefault="00426342">
      <w:pPr>
        <w:pStyle w:val="Title"/>
        <w:rPr>
          <w:sz w:val="24"/>
        </w:rPr>
      </w:pPr>
      <w:r w:rsidRPr="001A545E">
        <w:rPr>
          <w:sz w:val="24"/>
        </w:rPr>
        <w:t xml:space="preserve">Version </w:t>
      </w:r>
      <w:r w:rsidR="004625B7" w:rsidRPr="001A545E">
        <w:rPr>
          <w:sz w:val="24"/>
        </w:rPr>
        <w:t>1</w:t>
      </w:r>
      <w:r w:rsidR="008B3906">
        <w:rPr>
          <w:sz w:val="24"/>
        </w:rPr>
        <w:t>O</w:t>
      </w:r>
    </w:p>
    <w:p w14:paraId="4FEFECFF" w14:textId="77777777" w:rsidR="00426342" w:rsidRDefault="00426342">
      <w:pPr>
        <w:rPr>
          <w:color w:val="000000"/>
        </w:rPr>
      </w:pPr>
    </w:p>
    <w:p w14:paraId="4263CC8D" w14:textId="77C9FA0B" w:rsidR="00426342" w:rsidRDefault="00D7707B">
      <w:pPr>
        <w:jc w:val="center"/>
        <w:rPr>
          <w:color w:val="000000"/>
        </w:rPr>
      </w:pPr>
      <w:r>
        <w:rPr>
          <w:noProof/>
          <w:color w:val="000000"/>
        </w:rPr>
        <w:drawing>
          <wp:inline distT="0" distB="0" distL="0" distR="0" wp14:anchorId="5C63B22B" wp14:editId="01C182F7">
            <wp:extent cx="5289550" cy="3444240"/>
            <wp:effectExtent l="25400" t="25400" r="19050" b="35560"/>
            <wp:docPr id="1" name="Picture 1" descr="sat_i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_inst"/>
                    <pic:cNvPicPr>
                      <a:picLocks noChangeAspect="1" noChangeArrowheads="1"/>
                    </pic:cNvPicPr>
                  </pic:nvPicPr>
                  <pic:blipFill>
                    <a:blip r:embed="rId9">
                      <a:extLst>
                        <a:ext uri="{28A0092B-C50C-407E-A947-70E740481C1C}">
                          <a14:useLocalDpi xmlns:a14="http://schemas.microsoft.com/office/drawing/2010/main" val="0"/>
                        </a:ext>
                      </a:extLst>
                    </a:blip>
                    <a:srcRect l="2054" t="2887" r="2759" b="3896"/>
                    <a:stretch>
                      <a:fillRect/>
                    </a:stretch>
                  </pic:blipFill>
                  <pic:spPr bwMode="auto">
                    <a:xfrm>
                      <a:off x="0" y="0"/>
                      <a:ext cx="5289550" cy="3444240"/>
                    </a:xfrm>
                    <a:prstGeom prst="rect">
                      <a:avLst/>
                    </a:prstGeom>
                    <a:noFill/>
                    <a:ln w="6350" cmpd="sng">
                      <a:solidFill>
                        <a:srgbClr val="000000"/>
                      </a:solidFill>
                      <a:miter lim="800000"/>
                      <a:headEnd/>
                      <a:tailEnd/>
                    </a:ln>
                    <a:effectLst/>
                  </pic:spPr>
                </pic:pic>
              </a:graphicData>
            </a:graphic>
          </wp:inline>
        </w:drawing>
      </w:r>
    </w:p>
    <w:p w14:paraId="09AB15DE" w14:textId="77777777" w:rsidR="00426342" w:rsidRDefault="00426342">
      <w:pPr>
        <w:pStyle w:val="Footer"/>
        <w:jc w:val="center"/>
        <w:rPr>
          <w:color w:val="000000"/>
        </w:rPr>
      </w:pPr>
      <w:r>
        <w:rPr>
          <w:color w:val="000000"/>
        </w:rPr>
        <w:t>Prepared by</w:t>
      </w:r>
    </w:p>
    <w:p w14:paraId="0372948F" w14:textId="77777777" w:rsidR="00426342" w:rsidRDefault="00426342">
      <w:pPr>
        <w:pStyle w:val="Footer"/>
        <w:jc w:val="center"/>
        <w:rPr>
          <w:color w:val="000000"/>
        </w:rPr>
      </w:pPr>
    </w:p>
    <w:p w14:paraId="5DB9DA2F" w14:textId="528E154F" w:rsidR="00426342" w:rsidRDefault="001348D0">
      <w:pPr>
        <w:jc w:val="center"/>
        <w:rPr>
          <w:color w:val="000000"/>
          <w:sz w:val="20"/>
        </w:rPr>
      </w:pPr>
      <w:r>
        <w:rPr>
          <w:color w:val="000000"/>
          <w:sz w:val="20"/>
        </w:rPr>
        <w:t>Lillian Nguyen</w:t>
      </w:r>
    </w:p>
    <w:p w14:paraId="1E7492FB" w14:textId="77777777" w:rsidR="00B33F15" w:rsidRDefault="00426342">
      <w:pPr>
        <w:jc w:val="center"/>
        <w:rPr>
          <w:color w:val="000000"/>
          <w:sz w:val="20"/>
        </w:rPr>
      </w:pPr>
      <w:r>
        <w:rPr>
          <w:color w:val="000000"/>
          <w:sz w:val="20"/>
        </w:rPr>
        <w:t xml:space="preserve">Johns Hopkins University Applied Physics Laboratory </w:t>
      </w:r>
    </w:p>
    <w:p w14:paraId="5B9AF732" w14:textId="77777777" w:rsidR="00B33F15" w:rsidRDefault="00B33F15">
      <w:pPr>
        <w:jc w:val="center"/>
        <w:rPr>
          <w:color w:val="000000"/>
          <w:sz w:val="20"/>
        </w:rPr>
      </w:pPr>
    </w:p>
    <w:p w14:paraId="3DF42BAB" w14:textId="2FD45EBA" w:rsidR="00426342" w:rsidRDefault="00426342" w:rsidP="00B33F15">
      <w:pPr>
        <w:jc w:val="center"/>
        <w:rPr>
          <w:color w:val="000000"/>
        </w:rPr>
      </w:pPr>
      <w:r>
        <w:rPr>
          <w:color w:val="000000"/>
        </w:rPr>
        <w:br w:type="page"/>
      </w:r>
      <w:r>
        <w:rPr>
          <w:b/>
          <w:bCs/>
          <w:color w:val="000000"/>
        </w:rPr>
        <w:lastRenderedPageBreak/>
        <w:t>Document Review</w:t>
      </w:r>
    </w:p>
    <w:p w14:paraId="5B3C1CDB" w14:textId="77777777" w:rsidR="00426342" w:rsidRDefault="00426342">
      <w:pPr>
        <w:jc w:val="center"/>
        <w:rPr>
          <w:color w:val="000000"/>
        </w:rPr>
      </w:pPr>
    </w:p>
    <w:p w14:paraId="2C2BE051" w14:textId="77777777" w:rsidR="00426342" w:rsidRPr="004A079A" w:rsidRDefault="00453CD1" w:rsidP="00426342">
      <w:pPr>
        <w:tabs>
          <w:tab w:val="right" w:pos="4410"/>
        </w:tabs>
      </w:pPr>
      <w:r w:rsidRPr="004A079A">
        <w:t>This document and the archive it describes have been through PDS Peer Review and have been accepted into the PDS archive.</w:t>
      </w:r>
    </w:p>
    <w:p w14:paraId="2A494657" w14:textId="77777777" w:rsidR="00426342" w:rsidRPr="004A079A" w:rsidRDefault="00426342" w:rsidP="00426342">
      <w:pPr>
        <w:tabs>
          <w:tab w:val="right" w:pos="4410"/>
        </w:tabs>
      </w:pPr>
    </w:p>
    <w:p w14:paraId="581C32F3" w14:textId="77777777" w:rsidR="00426342" w:rsidRPr="004A079A" w:rsidRDefault="00426342" w:rsidP="00426342">
      <w:pPr>
        <w:tabs>
          <w:tab w:val="right" w:pos="4410"/>
        </w:tabs>
      </w:pPr>
      <w:r>
        <w:t>George Ho, MESSENGER EPPS</w:t>
      </w:r>
      <w:r w:rsidRPr="004A079A">
        <w:t xml:space="preserve"> </w:t>
      </w:r>
      <w:r>
        <w:t xml:space="preserve">Instrument </w:t>
      </w:r>
      <w:r w:rsidRPr="004A079A">
        <w:t>Scientist, has reviewed and approved this document.</w:t>
      </w:r>
    </w:p>
    <w:p w14:paraId="4CDB68B9" w14:textId="77777777" w:rsidR="00426342" w:rsidRDefault="00426342" w:rsidP="00426342">
      <w:pPr>
        <w:tabs>
          <w:tab w:val="right" w:pos="4410"/>
        </w:tabs>
      </w:pPr>
    </w:p>
    <w:p w14:paraId="184D4FE2" w14:textId="4F635A1D" w:rsidR="00426342" w:rsidRPr="004A079A" w:rsidRDefault="00426342" w:rsidP="00426342">
      <w:pPr>
        <w:tabs>
          <w:tab w:val="right" w:pos="4410"/>
        </w:tabs>
      </w:pPr>
      <w:r>
        <w:t>Jim Raines, MESSENGER FIPS</w:t>
      </w:r>
      <w:r w:rsidRPr="004A079A">
        <w:t xml:space="preserve"> </w:t>
      </w:r>
      <w:r>
        <w:t xml:space="preserve">Instrument </w:t>
      </w:r>
      <w:r w:rsidR="000E49C6">
        <w:t>Scientist</w:t>
      </w:r>
      <w:r w:rsidRPr="004A079A">
        <w:t>, has reviewed and approved this document.</w:t>
      </w:r>
    </w:p>
    <w:p w14:paraId="68FE604C" w14:textId="77777777" w:rsidR="00105AE0" w:rsidRDefault="00105AE0" w:rsidP="00426342"/>
    <w:p w14:paraId="43AFBB1B" w14:textId="77777777" w:rsidR="001348D0" w:rsidRDefault="001348D0" w:rsidP="00426342">
      <w:r>
        <w:t xml:space="preserve">Steve Joy, PDS PPI Node Representative, has reviewed and approved this document. </w:t>
      </w:r>
    </w:p>
    <w:p w14:paraId="57500CFF" w14:textId="77777777" w:rsidR="001348D0" w:rsidRDefault="001348D0" w:rsidP="00426342"/>
    <w:p w14:paraId="01C14397" w14:textId="47A9C74F" w:rsidR="00426342" w:rsidRDefault="00426342" w:rsidP="00426342">
      <w:pPr>
        <w:rPr>
          <w:b/>
          <w:bCs/>
        </w:rPr>
      </w:pPr>
      <w:r w:rsidRPr="00EB2E29">
        <w:t>Susan Ensor, MESSENGER Science Operations Center Lead, has reviewed and approved this document</w:t>
      </w:r>
      <w:r>
        <w:t>.</w:t>
      </w:r>
    </w:p>
    <w:p w14:paraId="6E4AB49F" w14:textId="77777777" w:rsidR="00426342" w:rsidRDefault="00426342">
      <w:pPr>
        <w:tabs>
          <w:tab w:val="right" w:pos="4410"/>
        </w:tabs>
        <w:rPr>
          <w:sz w:val="20"/>
        </w:rPr>
      </w:pPr>
    </w:p>
    <w:p w14:paraId="43001D84" w14:textId="77777777" w:rsidR="00426342" w:rsidRDefault="00426342">
      <w:pPr>
        <w:rPr>
          <w:b/>
          <w:bCs/>
        </w:rPr>
      </w:pPr>
    </w:p>
    <w:p w14:paraId="76793521" w14:textId="77777777" w:rsidR="00426342" w:rsidRDefault="00426342">
      <w:pPr>
        <w:jc w:val="center"/>
        <w:rPr>
          <w:b/>
          <w:bCs/>
        </w:rPr>
      </w:pPr>
    </w:p>
    <w:p w14:paraId="22F82D93" w14:textId="77777777" w:rsidR="00426342" w:rsidRDefault="00426342">
      <w:pPr>
        <w:jc w:val="center"/>
        <w:rPr>
          <w:b/>
          <w:color w:val="000000"/>
          <w:sz w:val="28"/>
        </w:rPr>
      </w:pPr>
      <w:r>
        <w:rPr>
          <w:color w:val="000000"/>
        </w:rPr>
        <w:br w:type="page"/>
      </w:r>
      <w:r>
        <w:rPr>
          <w:b/>
          <w:color w:val="000000"/>
          <w:sz w:val="28"/>
        </w:rPr>
        <w:lastRenderedPageBreak/>
        <w:t>Table of Contents</w:t>
      </w:r>
    </w:p>
    <w:p w14:paraId="25F91A2D" w14:textId="77777777" w:rsidR="00426342" w:rsidRDefault="00426342">
      <w:pPr>
        <w:jc w:val="center"/>
        <w:rPr>
          <w:color w:val="000000"/>
        </w:rPr>
      </w:pPr>
    </w:p>
    <w:p w14:paraId="606DE58C" w14:textId="77777777" w:rsidR="00426342" w:rsidRDefault="00426342">
      <w:pPr>
        <w:jc w:val="center"/>
        <w:rPr>
          <w:color w:val="000000"/>
        </w:rPr>
      </w:pPr>
    </w:p>
    <w:bookmarkStart w:id="0" w:name="_GoBack"/>
    <w:bookmarkEnd w:id="0"/>
    <w:p w14:paraId="5D006FE2" w14:textId="77777777" w:rsidR="002964D2" w:rsidRDefault="00D11045">
      <w:pPr>
        <w:pStyle w:val="TOC1"/>
        <w:tabs>
          <w:tab w:val="left" w:pos="480"/>
          <w:tab w:val="right" w:leader="dot" w:pos="9350"/>
        </w:tabs>
        <w:rPr>
          <w:rFonts w:eastAsiaTheme="minorEastAsia"/>
          <w:b w:val="0"/>
          <w:bCs w:val="0"/>
          <w:caps w:val="0"/>
          <w:noProof/>
          <w:sz w:val="22"/>
          <w:szCs w:val="22"/>
        </w:rPr>
      </w:pPr>
      <w:r>
        <w:rPr>
          <w:rFonts w:ascii="Arial" w:hAnsi="Arial"/>
          <w:b w:val="0"/>
          <w:caps w:val="0"/>
          <w:color w:val="000000"/>
        </w:rPr>
        <w:fldChar w:fldCharType="begin"/>
      </w:r>
      <w:r w:rsidR="00426342">
        <w:rPr>
          <w:rFonts w:ascii="Arial" w:hAnsi="Arial"/>
          <w:b w:val="0"/>
          <w:caps w:val="0"/>
          <w:color w:val="000000"/>
        </w:rPr>
        <w:instrText xml:space="preserve"> TOC \o "1-3" \h \z \u </w:instrText>
      </w:r>
      <w:r>
        <w:rPr>
          <w:rFonts w:ascii="Arial" w:hAnsi="Arial"/>
          <w:b w:val="0"/>
          <w:caps w:val="0"/>
          <w:color w:val="000000"/>
        </w:rPr>
        <w:fldChar w:fldCharType="separate"/>
      </w:r>
      <w:hyperlink w:anchor="_Toc446687374" w:history="1">
        <w:r w:rsidR="002964D2" w:rsidRPr="00F41C04">
          <w:rPr>
            <w:rStyle w:val="Hyperlink"/>
            <w:noProof/>
          </w:rPr>
          <w:t>1</w:t>
        </w:r>
        <w:r w:rsidR="002964D2">
          <w:rPr>
            <w:rFonts w:eastAsiaTheme="minorEastAsia"/>
            <w:b w:val="0"/>
            <w:bCs w:val="0"/>
            <w:caps w:val="0"/>
            <w:noProof/>
            <w:sz w:val="22"/>
            <w:szCs w:val="22"/>
          </w:rPr>
          <w:tab/>
        </w:r>
        <w:r w:rsidR="002964D2" w:rsidRPr="00F41C04">
          <w:rPr>
            <w:rStyle w:val="Hyperlink"/>
            <w:noProof/>
          </w:rPr>
          <w:t>Purpose and Scope of Document</w:t>
        </w:r>
        <w:r w:rsidR="002964D2">
          <w:rPr>
            <w:noProof/>
            <w:webHidden/>
          </w:rPr>
          <w:tab/>
        </w:r>
        <w:r w:rsidR="002964D2">
          <w:rPr>
            <w:noProof/>
            <w:webHidden/>
          </w:rPr>
          <w:fldChar w:fldCharType="begin"/>
        </w:r>
        <w:r w:rsidR="002964D2">
          <w:rPr>
            <w:noProof/>
            <w:webHidden/>
          </w:rPr>
          <w:instrText xml:space="preserve"> PAGEREF _Toc446687374 \h </w:instrText>
        </w:r>
        <w:r w:rsidR="002964D2">
          <w:rPr>
            <w:noProof/>
            <w:webHidden/>
          </w:rPr>
        </w:r>
        <w:r w:rsidR="002964D2">
          <w:rPr>
            <w:noProof/>
            <w:webHidden/>
          </w:rPr>
          <w:fldChar w:fldCharType="separate"/>
        </w:r>
        <w:r w:rsidR="002964D2">
          <w:rPr>
            <w:noProof/>
            <w:webHidden/>
          </w:rPr>
          <w:t>7</w:t>
        </w:r>
        <w:r w:rsidR="002964D2">
          <w:rPr>
            <w:noProof/>
            <w:webHidden/>
          </w:rPr>
          <w:fldChar w:fldCharType="end"/>
        </w:r>
      </w:hyperlink>
    </w:p>
    <w:p w14:paraId="74D12A1C" w14:textId="77777777" w:rsidR="002964D2" w:rsidRDefault="002964D2">
      <w:pPr>
        <w:pStyle w:val="TOC2"/>
        <w:tabs>
          <w:tab w:val="left" w:pos="720"/>
          <w:tab w:val="right" w:leader="dot" w:pos="9350"/>
        </w:tabs>
        <w:rPr>
          <w:rFonts w:eastAsiaTheme="minorEastAsia"/>
          <w:smallCaps w:val="0"/>
          <w:noProof/>
          <w:sz w:val="22"/>
          <w:szCs w:val="22"/>
        </w:rPr>
      </w:pPr>
      <w:hyperlink w:anchor="_Toc446687375" w:history="1">
        <w:r w:rsidRPr="00F41C04">
          <w:rPr>
            <w:rStyle w:val="Hyperlink"/>
            <w:noProof/>
          </w:rPr>
          <w:t>1.1</w:t>
        </w:r>
        <w:r>
          <w:rPr>
            <w:rFonts w:eastAsiaTheme="minorEastAsia"/>
            <w:smallCaps w:val="0"/>
            <w:noProof/>
            <w:sz w:val="22"/>
            <w:szCs w:val="22"/>
          </w:rPr>
          <w:tab/>
        </w:r>
        <w:r w:rsidRPr="00F41C04">
          <w:rPr>
            <w:rStyle w:val="Hyperlink"/>
            <w:noProof/>
          </w:rPr>
          <w:t>Purpose</w:t>
        </w:r>
        <w:r>
          <w:rPr>
            <w:noProof/>
            <w:webHidden/>
          </w:rPr>
          <w:tab/>
        </w:r>
        <w:r>
          <w:rPr>
            <w:noProof/>
            <w:webHidden/>
          </w:rPr>
          <w:fldChar w:fldCharType="begin"/>
        </w:r>
        <w:r>
          <w:rPr>
            <w:noProof/>
            <w:webHidden/>
          </w:rPr>
          <w:instrText xml:space="preserve"> PAGEREF _Toc446687375 \h </w:instrText>
        </w:r>
        <w:r>
          <w:rPr>
            <w:noProof/>
            <w:webHidden/>
          </w:rPr>
        </w:r>
        <w:r>
          <w:rPr>
            <w:noProof/>
            <w:webHidden/>
          </w:rPr>
          <w:fldChar w:fldCharType="separate"/>
        </w:r>
        <w:r>
          <w:rPr>
            <w:noProof/>
            <w:webHidden/>
          </w:rPr>
          <w:t>7</w:t>
        </w:r>
        <w:r>
          <w:rPr>
            <w:noProof/>
            <w:webHidden/>
          </w:rPr>
          <w:fldChar w:fldCharType="end"/>
        </w:r>
      </w:hyperlink>
    </w:p>
    <w:p w14:paraId="17495B6D" w14:textId="77777777" w:rsidR="002964D2" w:rsidRDefault="002964D2">
      <w:pPr>
        <w:pStyle w:val="TOC2"/>
        <w:tabs>
          <w:tab w:val="left" w:pos="720"/>
          <w:tab w:val="right" w:leader="dot" w:pos="9350"/>
        </w:tabs>
        <w:rPr>
          <w:rFonts w:eastAsiaTheme="minorEastAsia"/>
          <w:smallCaps w:val="0"/>
          <w:noProof/>
          <w:sz w:val="22"/>
          <w:szCs w:val="22"/>
        </w:rPr>
      </w:pPr>
      <w:hyperlink w:anchor="_Toc446687376" w:history="1">
        <w:r w:rsidRPr="00F41C04">
          <w:rPr>
            <w:rStyle w:val="Hyperlink"/>
            <w:noProof/>
          </w:rPr>
          <w:t>1.2</w:t>
        </w:r>
        <w:r>
          <w:rPr>
            <w:rFonts w:eastAsiaTheme="minorEastAsia"/>
            <w:smallCaps w:val="0"/>
            <w:noProof/>
            <w:sz w:val="22"/>
            <w:szCs w:val="22"/>
          </w:rPr>
          <w:tab/>
        </w:r>
        <w:r w:rsidRPr="00F41C04">
          <w:rPr>
            <w:rStyle w:val="Hyperlink"/>
            <w:noProof/>
          </w:rPr>
          <w:t>Scope</w:t>
        </w:r>
        <w:r>
          <w:rPr>
            <w:noProof/>
            <w:webHidden/>
          </w:rPr>
          <w:tab/>
        </w:r>
        <w:r>
          <w:rPr>
            <w:noProof/>
            <w:webHidden/>
          </w:rPr>
          <w:fldChar w:fldCharType="begin"/>
        </w:r>
        <w:r>
          <w:rPr>
            <w:noProof/>
            <w:webHidden/>
          </w:rPr>
          <w:instrText xml:space="preserve"> PAGEREF _Toc446687376 \h </w:instrText>
        </w:r>
        <w:r>
          <w:rPr>
            <w:noProof/>
            <w:webHidden/>
          </w:rPr>
        </w:r>
        <w:r>
          <w:rPr>
            <w:noProof/>
            <w:webHidden/>
          </w:rPr>
          <w:fldChar w:fldCharType="separate"/>
        </w:r>
        <w:r>
          <w:rPr>
            <w:noProof/>
            <w:webHidden/>
          </w:rPr>
          <w:t>7</w:t>
        </w:r>
        <w:r>
          <w:rPr>
            <w:noProof/>
            <w:webHidden/>
          </w:rPr>
          <w:fldChar w:fldCharType="end"/>
        </w:r>
      </w:hyperlink>
    </w:p>
    <w:p w14:paraId="744523C2" w14:textId="77777777" w:rsidR="002964D2" w:rsidRDefault="002964D2">
      <w:pPr>
        <w:pStyle w:val="TOC1"/>
        <w:tabs>
          <w:tab w:val="left" w:pos="480"/>
          <w:tab w:val="right" w:leader="dot" w:pos="9350"/>
        </w:tabs>
        <w:rPr>
          <w:rFonts w:eastAsiaTheme="minorEastAsia"/>
          <w:b w:val="0"/>
          <w:bCs w:val="0"/>
          <w:caps w:val="0"/>
          <w:noProof/>
          <w:sz w:val="22"/>
          <w:szCs w:val="22"/>
        </w:rPr>
      </w:pPr>
      <w:hyperlink w:anchor="_Toc446687377" w:history="1">
        <w:r w:rsidRPr="00F41C04">
          <w:rPr>
            <w:rStyle w:val="Hyperlink"/>
            <w:noProof/>
          </w:rPr>
          <w:t>2</w:t>
        </w:r>
        <w:r>
          <w:rPr>
            <w:rFonts w:eastAsiaTheme="minorEastAsia"/>
            <w:b w:val="0"/>
            <w:bCs w:val="0"/>
            <w:caps w:val="0"/>
            <w:noProof/>
            <w:sz w:val="22"/>
            <w:szCs w:val="22"/>
          </w:rPr>
          <w:tab/>
        </w:r>
        <w:r w:rsidRPr="00F41C04">
          <w:rPr>
            <w:rStyle w:val="Hyperlink"/>
            <w:noProof/>
          </w:rPr>
          <w:t>Applicable Documents</w:t>
        </w:r>
        <w:r>
          <w:rPr>
            <w:noProof/>
            <w:webHidden/>
          </w:rPr>
          <w:tab/>
        </w:r>
        <w:r>
          <w:rPr>
            <w:noProof/>
            <w:webHidden/>
          </w:rPr>
          <w:fldChar w:fldCharType="begin"/>
        </w:r>
        <w:r>
          <w:rPr>
            <w:noProof/>
            <w:webHidden/>
          </w:rPr>
          <w:instrText xml:space="preserve"> PAGEREF _Toc446687377 \h </w:instrText>
        </w:r>
        <w:r>
          <w:rPr>
            <w:noProof/>
            <w:webHidden/>
          </w:rPr>
        </w:r>
        <w:r>
          <w:rPr>
            <w:noProof/>
            <w:webHidden/>
          </w:rPr>
          <w:fldChar w:fldCharType="separate"/>
        </w:r>
        <w:r>
          <w:rPr>
            <w:noProof/>
            <w:webHidden/>
          </w:rPr>
          <w:t>7</w:t>
        </w:r>
        <w:r>
          <w:rPr>
            <w:noProof/>
            <w:webHidden/>
          </w:rPr>
          <w:fldChar w:fldCharType="end"/>
        </w:r>
      </w:hyperlink>
    </w:p>
    <w:p w14:paraId="1B79CE67" w14:textId="77777777" w:rsidR="002964D2" w:rsidRDefault="002964D2">
      <w:pPr>
        <w:pStyle w:val="TOC1"/>
        <w:tabs>
          <w:tab w:val="left" w:pos="480"/>
          <w:tab w:val="right" w:leader="dot" w:pos="9350"/>
        </w:tabs>
        <w:rPr>
          <w:rFonts w:eastAsiaTheme="minorEastAsia"/>
          <w:b w:val="0"/>
          <w:bCs w:val="0"/>
          <w:caps w:val="0"/>
          <w:noProof/>
          <w:sz w:val="22"/>
          <w:szCs w:val="22"/>
        </w:rPr>
      </w:pPr>
      <w:hyperlink w:anchor="_Toc446687378" w:history="1">
        <w:r w:rsidRPr="00F41C04">
          <w:rPr>
            <w:rStyle w:val="Hyperlink"/>
            <w:noProof/>
          </w:rPr>
          <w:t>3</w:t>
        </w:r>
        <w:r>
          <w:rPr>
            <w:rFonts w:eastAsiaTheme="minorEastAsia"/>
            <w:b w:val="0"/>
            <w:bCs w:val="0"/>
            <w:caps w:val="0"/>
            <w:noProof/>
            <w:sz w:val="22"/>
            <w:szCs w:val="22"/>
          </w:rPr>
          <w:tab/>
        </w:r>
        <w:r w:rsidRPr="00F41C04">
          <w:rPr>
            <w:rStyle w:val="Hyperlink"/>
            <w:noProof/>
          </w:rPr>
          <w:t>Relationships with Other Interfaces</w:t>
        </w:r>
        <w:r>
          <w:rPr>
            <w:noProof/>
            <w:webHidden/>
          </w:rPr>
          <w:tab/>
        </w:r>
        <w:r>
          <w:rPr>
            <w:noProof/>
            <w:webHidden/>
          </w:rPr>
          <w:fldChar w:fldCharType="begin"/>
        </w:r>
        <w:r>
          <w:rPr>
            <w:noProof/>
            <w:webHidden/>
          </w:rPr>
          <w:instrText xml:space="preserve"> PAGEREF _Toc446687378 \h </w:instrText>
        </w:r>
        <w:r>
          <w:rPr>
            <w:noProof/>
            <w:webHidden/>
          </w:rPr>
        </w:r>
        <w:r>
          <w:rPr>
            <w:noProof/>
            <w:webHidden/>
          </w:rPr>
          <w:fldChar w:fldCharType="separate"/>
        </w:r>
        <w:r>
          <w:rPr>
            <w:noProof/>
            <w:webHidden/>
          </w:rPr>
          <w:t>8</w:t>
        </w:r>
        <w:r>
          <w:rPr>
            <w:noProof/>
            <w:webHidden/>
          </w:rPr>
          <w:fldChar w:fldCharType="end"/>
        </w:r>
      </w:hyperlink>
    </w:p>
    <w:p w14:paraId="2AF001E3" w14:textId="77777777" w:rsidR="002964D2" w:rsidRDefault="002964D2">
      <w:pPr>
        <w:pStyle w:val="TOC1"/>
        <w:tabs>
          <w:tab w:val="left" w:pos="480"/>
          <w:tab w:val="right" w:leader="dot" w:pos="9350"/>
        </w:tabs>
        <w:rPr>
          <w:rFonts w:eastAsiaTheme="minorEastAsia"/>
          <w:b w:val="0"/>
          <w:bCs w:val="0"/>
          <w:caps w:val="0"/>
          <w:noProof/>
          <w:sz w:val="22"/>
          <w:szCs w:val="22"/>
        </w:rPr>
      </w:pPr>
      <w:hyperlink w:anchor="_Toc446687379" w:history="1">
        <w:r w:rsidRPr="00F41C04">
          <w:rPr>
            <w:rStyle w:val="Hyperlink"/>
            <w:noProof/>
          </w:rPr>
          <w:t>4</w:t>
        </w:r>
        <w:r>
          <w:rPr>
            <w:rFonts w:eastAsiaTheme="minorEastAsia"/>
            <w:b w:val="0"/>
            <w:bCs w:val="0"/>
            <w:caps w:val="0"/>
            <w:noProof/>
            <w:sz w:val="22"/>
            <w:szCs w:val="22"/>
          </w:rPr>
          <w:tab/>
        </w:r>
        <w:r w:rsidRPr="00F41C04">
          <w:rPr>
            <w:rStyle w:val="Hyperlink"/>
            <w:noProof/>
          </w:rPr>
          <w:t>Roles and Responsibilities</w:t>
        </w:r>
        <w:r>
          <w:rPr>
            <w:noProof/>
            <w:webHidden/>
          </w:rPr>
          <w:tab/>
        </w:r>
        <w:r>
          <w:rPr>
            <w:noProof/>
            <w:webHidden/>
          </w:rPr>
          <w:fldChar w:fldCharType="begin"/>
        </w:r>
        <w:r>
          <w:rPr>
            <w:noProof/>
            <w:webHidden/>
          </w:rPr>
          <w:instrText xml:space="preserve"> PAGEREF _Toc446687379 \h </w:instrText>
        </w:r>
        <w:r>
          <w:rPr>
            <w:noProof/>
            <w:webHidden/>
          </w:rPr>
        </w:r>
        <w:r>
          <w:rPr>
            <w:noProof/>
            <w:webHidden/>
          </w:rPr>
          <w:fldChar w:fldCharType="separate"/>
        </w:r>
        <w:r>
          <w:rPr>
            <w:noProof/>
            <w:webHidden/>
          </w:rPr>
          <w:t>9</w:t>
        </w:r>
        <w:r>
          <w:rPr>
            <w:noProof/>
            <w:webHidden/>
          </w:rPr>
          <w:fldChar w:fldCharType="end"/>
        </w:r>
      </w:hyperlink>
    </w:p>
    <w:p w14:paraId="54852B58" w14:textId="77777777" w:rsidR="002964D2" w:rsidRDefault="002964D2">
      <w:pPr>
        <w:pStyle w:val="TOC1"/>
        <w:tabs>
          <w:tab w:val="left" w:pos="480"/>
          <w:tab w:val="right" w:leader="dot" w:pos="9350"/>
        </w:tabs>
        <w:rPr>
          <w:rFonts w:eastAsiaTheme="minorEastAsia"/>
          <w:b w:val="0"/>
          <w:bCs w:val="0"/>
          <w:caps w:val="0"/>
          <w:noProof/>
          <w:sz w:val="22"/>
          <w:szCs w:val="22"/>
        </w:rPr>
      </w:pPr>
      <w:hyperlink w:anchor="_Toc446687380" w:history="1">
        <w:r w:rsidRPr="00F41C04">
          <w:rPr>
            <w:rStyle w:val="Hyperlink"/>
            <w:noProof/>
          </w:rPr>
          <w:t>5</w:t>
        </w:r>
        <w:r>
          <w:rPr>
            <w:rFonts w:eastAsiaTheme="minorEastAsia"/>
            <w:b w:val="0"/>
            <w:bCs w:val="0"/>
            <w:caps w:val="0"/>
            <w:noProof/>
            <w:sz w:val="22"/>
            <w:szCs w:val="22"/>
          </w:rPr>
          <w:tab/>
        </w:r>
        <w:r w:rsidRPr="00F41C04">
          <w:rPr>
            <w:rStyle w:val="Hyperlink"/>
            <w:noProof/>
          </w:rPr>
          <w:t>Data Product Characteristics and Environment</w:t>
        </w:r>
        <w:r>
          <w:rPr>
            <w:noProof/>
            <w:webHidden/>
          </w:rPr>
          <w:tab/>
        </w:r>
        <w:r>
          <w:rPr>
            <w:noProof/>
            <w:webHidden/>
          </w:rPr>
          <w:fldChar w:fldCharType="begin"/>
        </w:r>
        <w:r>
          <w:rPr>
            <w:noProof/>
            <w:webHidden/>
          </w:rPr>
          <w:instrText xml:space="preserve"> PAGEREF _Toc446687380 \h </w:instrText>
        </w:r>
        <w:r>
          <w:rPr>
            <w:noProof/>
            <w:webHidden/>
          </w:rPr>
        </w:r>
        <w:r>
          <w:rPr>
            <w:noProof/>
            <w:webHidden/>
          </w:rPr>
          <w:fldChar w:fldCharType="separate"/>
        </w:r>
        <w:r>
          <w:rPr>
            <w:noProof/>
            <w:webHidden/>
          </w:rPr>
          <w:t>9</w:t>
        </w:r>
        <w:r>
          <w:rPr>
            <w:noProof/>
            <w:webHidden/>
          </w:rPr>
          <w:fldChar w:fldCharType="end"/>
        </w:r>
      </w:hyperlink>
    </w:p>
    <w:p w14:paraId="13DCAC8F" w14:textId="77777777" w:rsidR="002964D2" w:rsidRDefault="002964D2">
      <w:pPr>
        <w:pStyle w:val="TOC2"/>
        <w:tabs>
          <w:tab w:val="left" w:pos="720"/>
          <w:tab w:val="right" w:leader="dot" w:pos="9350"/>
        </w:tabs>
        <w:rPr>
          <w:rFonts w:eastAsiaTheme="minorEastAsia"/>
          <w:smallCaps w:val="0"/>
          <w:noProof/>
          <w:sz w:val="22"/>
          <w:szCs w:val="22"/>
        </w:rPr>
      </w:pPr>
      <w:hyperlink w:anchor="_Toc446687381" w:history="1">
        <w:r w:rsidRPr="00F41C04">
          <w:rPr>
            <w:rStyle w:val="Hyperlink"/>
            <w:noProof/>
          </w:rPr>
          <w:t>5.1</w:t>
        </w:r>
        <w:r>
          <w:rPr>
            <w:rFonts w:eastAsiaTheme="minorEastAsia"/>
            <w:smallCaps w:val="0"/>
            <w:noProof/>
            <w:sz w:val="22"/>
            <w:szCs w:val="22"/>
          </w:rPr>
          <w:tab/>
        </w:r>
        <w:r w:rsidRPr="00F41C04">
          <w:rPr>
            <w:rStyle w:val="Hyperlink"/>
            <w:noProof/>
          </w:rPr>
          <w:t>Instrument Overview</w:t>
        </w:r>
        <w:r>
          <w:rPr>
            <w:noProof/>
            <w:webHidden/>
          </w:rPr>
          <w:tab/>
        </w:r>
        <w:r>
          <w:rPr>
            <w:noProof/>
            <w:webHidden/>
          </w:rPr>
          <w:fldChar w:fldCharType="begin"/>
        </w:r>
        <w:r>
          <w:rPr>
            <w:noProof/>
            <w:webHidden/>
          </w:rPr>
          <w:instrText xml:space="preserve"> PAGEREF _Toc446687381 \h </w:instrText>
        </w:r>
        <w:r>
          <w:rPr>
            <w:noProof/>
            <w:webHidden/>
          </w:rPr>
        </w:r>
        <w:r>
          <w:rPr>
            <w:noProof/>
            <w:webHidden/>
          </w:rPr>
          <w:fldChar w:fldCharType="separate"/>
        </w:r>
        <w:r>
          <w:rPr>
            <w:noProof/>
            <w:webHidden/>
          </w:rPr>
          <w:t>9</w:t>
        </w:r>
        <w:r>
          <w:rPr>
            <w:noProof/>
            <w:webHidden/>
          </w:rPr>
          <w:fldChar w:fldCharType="end"/>
        </w:r>
      </w:hyperlink>
    </w:p>
    <w:p w14:paraId="13D49868" w14:textId="77777777" w:rsidR="002964D2" w:rsidRDefault="002964D2">
      <w:pPr>
        <w:pStyle w:val="TOC3"/>
        <w:tabs>
          <w:tab w:val="left" w:pos="1200"/>
          <w:tab w:val="right" w:leader="dot" w:pos="9350"/>
        </w:tabs>
        <w:rPr>
          <w:rFonts w:eastAsiaTheme="minorEastAsia"/>
          <w:i w:val="0"/>
          <w:iCs w:val="0"/>
          <w:noProof/>
          <w:sz w:val="22"/>
          <w:szCs w:val="22"/>
        </w:rPr>
      </w:pPr>
      <w:hyperlink w:anchor="_Toc446687382" w:history="1">
        <w:r w:rsidRPr="00F41C04">
          <w:rPr>
            <w:rStyle w:val="Hyperlink"/>
            <w:noProof/>
          </w:rPr>
          <w:t>5.1.1</w:t>
        </w:r>
        <w:r>
          <w:rPr>
            <w:rFonts w:eastAsiaTheme="minorEastAsia"/>
            <w:i w:val="0"/>
            <w:iCs w:val="0"/>
            <w:noProof/>
            <w:sz w:val="22"/>
            <w:szCs w:val="22"/>
          </w:rPr>
          <w:tab/>
        </w:r>
        <w:r w:rsidRPr="00F41C04">
          <w:rPr>
            <w:rStyle w:val="Hyperlink"/>
            <w:noProof/>
          </w:rPr>
          <w:t>FIPS Overview</w:t>
        </w:r>
        <w:r>
          <w:rPr>
            <w:noProof/>
            <w:webHidden/>
          </w:rPr>
          <w:tab/>
        </w:r>
        <w:r>
          <w:rPr>
            <w:noProof/>
            <w:webHidden/>
          </w:rPr>
          <w:fldChar w:fldCharType="begin"/>
        </w:r>
        <w:r>
          <w:rPr>
            <w:noProof/>
            <w:webHidden/>
          </w:rPr>
          <w:instrText xml:space="preserve"> PAGEREF _Toc446687382 \h </w:instrText>
        </w:r>
        <w:r>
          <w:rPr>
            <w:noProof/>
            <w:webHidden/>
          </w:rPr>
        </w:r>
        <w:r>
          <w:rPr>
            <w:noProof/>
            <w:webHidden/>
          </w:rPr>
          <w:fldChar w:fldCharType="separate"/>
        </w:r>
        <w:r>
          <w:rPr>
            <w:noProof/>
            <w:webHidden/>
          </w:rPr>
          <w:t>9</w:t>
        </w:r>
        <w:r>
          <w:rPr>
            <w:noProof/>
            <w:webHidden/>
          </w:rPr>
          <w:fldChar w:fldCharType="end"/>
        </w:r>
      </w:hyperlink>
    </w:p>
    <w:p w14:paraId="5DE798EF" w14:textId="77777777" w:rsidR="002964D2" w:rsidRDefault="002964D2">
      <w:pPr>
        <w:pStyle w:val="TOC3"/>
        <w:tabs>
          <w:tab w:val="left" w:pos="1200"/>
          <w:tab w:val="right" w:leader="dot" w:pos="9350"/>
        </w:tabs>
        <w:rPr>
          <w:rFonts w:eastAsiaTheme="minorEastAsia"/>
          <w:i w:val="0"/>
          <w:iCs w:val="0"/>
          <w:noProof/>
          <w:sz w:val="22"/>
          <w:szCs w:val="22"/>
        </w:rPr>
      </w:pPr>
      <w:hyperlink w:anchor="_Toc446687383" w:history="1">
        <w:r w:rsidRPr="00F41C04">
          <w:rPr>
            <w:rStyle w:val="Hyperlink"/>
            <w:noProof/>
          </w:rPr>
          <w:t>5.1.2</w:t>
        </w:r>
        <w:r>
          <w:rPr>
            <w:rFonts w:eastAsiaTheme="minorEastAsia"/>
            <w:i w:val="0"/>
            <w:iCs w:val="0"/>
            <w:noProof/>
            <w:sz w:val="22"/>
            <w:szCs w:val="22"/>
          </w:rPr>
          <w:tab/>
        </w:r>
        <w:r w:rsidRPr="00F41C04">
          <w:rPr>
            <w:rStyle w:val="Hyperlink"/>
            <w:noProof/>
          </w:rPr>
          <w:t>EPS Overview</w:t>
        </w:r>
        <w:r>
          <w:rPr>
            <w:noProof/>
            <w:webHidden/>
          </w:rPr>
          <w:tab/>
        </w:r>
        <w:r>
          <w:rPr>
            <w:noProof/>
            <w:webHidden/>
          </w:rPr>
          <w:fldChar w:fldCharType="begin"/>
        </w:r>
        <w:r>
          <w:rPr>
            <w:noProof/>
            <w:webHidden/>
          </w:rPr>
          <w:instrText xml:space="preserve"> PAGEREF _Toc446687383 \h </w:instrText>
        </w:r>
        <w:r>
          <w:rPr>
            <w:noProof/>
            <w:webHidden/>
          </w:rPr>
        </w:r>
        <w:r>
          <w:rPr>
            <w:noProof/>
            <w:webHidden/>
          </w:rPr>
          <w:fldChar w:fldCharType="separate"/>
        </w:r>
        <w:r>
          <w:rPr>
            <w:noProof/>
            <w:webHidden/>
          </w:rPr>
          <w:t>10</w:t>
        </w:r>
        <w:r>
          <w:rPr>
            <w:noProof/>
            <w:webHidden/>
          </w:rPr>
          <w:fldChar w:fldCharType="end"/>
        </w:r>
      </w:hyperlink>
    </w:p>
    <w:p w14:paraId="18E2E9C9" w14:textId="77777777" w:rsidR="002964D2" w:rsidRDefault="002964D2">
      <w:pPr>
        <w:pStyle w:val="TOC2"/>
        <w:tabs>
          <w:tab w:val="left" w:pos="720"/>
          <w:tab w:val="right" w:leader="dot" w:pos="9350"/>
        </w:tabs>
        <w:rPr>
          <w:rFonts w:eastAsiaTheme="minorEastAsia"/>
          <w:smallCaps w:val="0"/>
          <w:noProof/>
          <w:sz w:val="22"/>
          <w:szCs w:val="22"/>
        </w:rPr>
      </w:pPr>
      <w:hyperlink w:anchor="_Toc446687384" w:history="1">
        <w:r w:rsidRPr="00F41C04">
          <w:rPr>
            <w:rStyle w:val="Hyperlink"/>
            <w:noProof/>
          </w:rPr>
          <w:t>5.2</w:t>
        </w:r>
        <w:r>
          <w:rPr>
            <w:rFonts w:eastAsiaTheme="minorEastAsia"/>
            <w:smallCaps w:val="0"/>
            <w:noProof/>
            <w:sz w:val="22"/>
            <w:szCs w:val="22"/>
          </w:rPr>
          <w:tab/>
        </w:r>
        <w:r w:rsidRPr="00F41C04">
          <w:rPr>
            <w:rStyle w:val="Hyperlink"/>
            <w:noProof/>
          </w:rPr>
          <w:t>Data Product Overview</w:t>
        </w:r>
        <w:r>
          <w:rPr>
            <w:noProof/>
            <w:webHidden/>
          </w:rPr>
          <w:tab/>
        </w:r>
        <w:r>
          <w:rPr>
            <w:noProof/>
            <w:webHidden/>
          </w:rPr>
          <w:fldChar w:fldCharType="begin"/>
        </w:r>
        <w:r>
          <w:rPr>
            <w:noProof/>
            <w:webHidden/>
          </w:rPr>
          <w:instrText xml:space="preserve"> PAGEREF _Toc446687384 \h </w:instrText>
        </w:r>
        <w:r>
          <w:rPr>
            <w:noProof/>
            <w:webHidden/>
          </w:rPr>
        </w:r>
        <w:r>
          <w:rPr>
            <w:noProof/>
            <w:webHidden/>
          </w:rPr>
          <w:fldChar w:fldCharType="separate"/>
        </w:r>
        <w:r>
          <w:rPr>
            <w:noProof/>
            <w:webHidden/>
          </w:rPr>
          <w:t>15</w:t>
        </w:r>
        <w:r>
          <w:rPr>
            <w:noProof/>
            <w:webHidden/>
          </w:rPr>
          <w:fldChar w:fldCharType="end"/>
        </w:r>
      </w:hyperlink>
    </w:p>
    <w:p w14:paraId="542F7925" w14:textId="77777777" w:rsidR="002964D2" w:rsidRDefault="002964D2">
      <w:pPr>
        <w:pStyle w:val="TOC3"/>
        <w:tabs>
          <w:tab w:val="left" w:pos="1200"/>
          <w:tab w:val="right" w:leader="dot" w:pos="9350"/>
        </w:tabs>
        <w:rPr>
          <w:rFonts w:eastAsiaTheme="minorEastAsia"/>
          <w:i w:val="0"/>
          <w:iCs w:val="0"/>
          <w:noProof/>
          <w:sz w:val="22"/>
          <w:szCs w:val="22"/>
        </w:rPr>
      </w:pPr>
      <w:hyperlink w:anchor="_Toc446687385" w:history="1">
        <w:r w:rsidRPr="00F41C04">
          <w:rPr>
            <w:rStyle w:val="Hyperlink"/>
            <w:noProof/>
          </w:rPr>
          <w:t>5.2.1</w:t>
        </w:r>
        <w:r>
          <w:rPr>
            <w:rFonts w:eastAsiaTheme="minorEastAsia"/>
            <w:i w:val="0"/>
            <w:iCs w:val="0"/>
            <w:noProof/>
            <w:sz w:val="22"/>
            <w:szCs w:val="22"/>
          </w:rPr>
          <w:tab/>
        </w:r>
        <w:r w:rsidRPr="00F41C04">
          <w:rPr>
            <w:rStyle w:val="Hyperlink"/>
            <w:noProof/>
          </w:rPr>
          <w:t>EPS Data Products</w:t>
        </w:r>
        <w:r>
          <w:rPr>
            <w:noProof/>
            <w:webHidden/>
          </w:rPr>
          <w:tab/>
        </w:r>
        <w:r>
          <w:rPr>
            <w:noProof/>
            <w:webHidden/>
          </w:rPr>
          <w:fldChar w:fldCharType="begin"/>
        </w:r>
        <w:r>
          <w:rPr>
            <w:noProof/>
            <w:webHidden/>
          </w:rPr>
          <w:instrText xml:space="preserve"> PAGEREF _Toc446687385 \h </w:instrText>
        </w:r>
        <w:r>
          <w:rPr>
            <w:noProof/>
            <w:webHidden/>
          </w:rPr>
        </w:r>
        <w:r>
          <w:rPr>
            <w:noProof/>
            <w:webHidden/>
          </w:rPr>
          <w:fldChar w:fldCharType="separate"/>
        </w:r>
        <w:r>
          <w:rPr>
            <w:noProof/>
            <w:webHidden/>
          </w:rPr>
          <w:t>15</w:t>
        </w:r>
        <w:r>
          <w:rPr>
            <w:noProof/>
            <w:webHidden/>
          </w:rPr>
          <w:fldChar w:fldCharType="end"/>
        </w:r>
      </w:hyperlink>
    </w:p>
    <w:p w14:paraId="3C4751F7" w14:textId="77777777" w:rsidR="002964D2" w:rsidRDefault="002964D2">
      <w:pPr>
        <w:pStyle w:val="TOC3"/>
        <w:tabs>
          <w:tab w:val="left" w:pos="1200"/>
          <w:tab w:val="right" w:leader="dot" w:pos="9350"/>
        </w:tabs>
        <w:rPr>
          <w:rFonts w:eastAsiaTheme="minorEastAsia"/>
          <w:i w:val="0"/>
          <w:iCs w:val="0"/>
          <w:noProof/>
          <w:sz w:val="22"/>
          <w:szCs w:val="22"/>
        </w:rPr>
      </w:pPr>
      <w:hyperlink w:anchor="_Toc446687386" w:history="1">
        <w:r w:rsidRPr="00F41C04">
          <w:rPr>
            <w:rStyle w:val="Hyperlink"/>
            <w:noProof/>
          </w:rPr>
          <w:t>5.2.2</w:t>
        </w:r>
        <w:r>
          <w:rPr>
            <w:rFonts w:eastAsiaTheme="minorEastAsia"/>
            <w:i w:val="0"/>
            <w:iCs w:val="0"/>
            <w:noProof/>
            <w:sz w:val="22"/>
            <w:szCs w:val="22"/>
          </w:rPr>
          <w:tab/>
        </w:r>
        <w:r w:rsidRPr="00F41C04">
          <w:rPr>
            <w:rStyle w:val="Hyperlink"/>
            <w:noProof/>
          </w:rPr>
          <w:t>FIPS Data Products</w:t>
        </w:r>
        <w:r>
          <w:rPr>
            <w:noProof/>
            <w:webHidden/>
          </w:rPr>
          <w:tab/>
        </w:r>
        <w:r>
          <w:rPr>
            <w:noProof/>
            <w:webHidden/>
          </w:rPr>
          <w:fldChar w:fldCharType="begin"/>
        </w:r>
        <w:r>
          <w:rPr>
            <w:noProof/>
            <w:webHidden/>
          </w:rPr>
          <w:instrText xml:space="preserve"> PAGEREF _Toc446687386 \h </w:instrText>
        </w:r>
        <w:r>
          <w:rPr>
            <w:noProof/>
            <w:webHidden/>
          </w:rPr>
        </w:r>
        <w:r>
          <w:rPr>
            <w:noProof/>
            <w:webHidden/>
          </w:rPr>
          <w:fldChar w:fldCharType="separate"/>
        </w:r>
        <w:r>
          <w:rPr>
            <w:noProof/>
            <w:webHidden/>
          </w:rPr>
          <w:t>29</w:t>
        </w:r>
        <w:r>
          <w:rPr>
            <w:noProof/>
            <w:webHidden/>
          </w:rPr>
          <w:fldChar w:fldCharType="end"/>
        </w:r>
      </w:hyperlink>
    </w:p>
    <w:p w14:paraId="17203C30" w14:textId="77777777" w:rsidR="002964D2" w:rsidRDefault="002964D2">
      <w:pPr>
        <w:pStyle w:val="TOC2"/>
        <w:tabs>
          <w:tab w:val="left" w:pos="720"/>
          <w:tab w:val="right" w:leader="dot" w:pos="9350"/>
        </w:tabs>
        <w:rPr>
          <w:rFonts w:eastAsiaTheme="minorEastAsia"/>
          <w:smallCaps w:val="0"/>
          <w:noProof/>
          <w:sz w:val="22"/>
          <w:szCs w:val="22"/>
        </w:rPr>
      </w:pPr>
      <w:hyperlink w:anchor="_Toc446687394" w:history="1">
        <w:r w:rsidRPr="00F41C04">
          <w:rPr>
            <w:rStyle w:val="Hyperlink"/>
            <w:noProof/>
          </w:rPr>
          <w:t>5.3</w:t>
        </w:r>
        <w:r>
          <w:rPr>
            <w:rFonts w:eastAsiaTheme="minorEastAsia"/>
            <w:smallCaps w:val="0"/>
            <w:noProof/>
            <w:sz w:val="22"/>
            <w:szCs w:val="22"/>
          </w:rPr>
          <w:tab/>
        </w:r>
        <w:r w:rsidRPr="00F41C04">
          <w:rPr>
            <w:rStyle w:val="Hyperlink"/>
            <w:noProof/>
          </w:rPr>
          <w:t>Data Processing</w:t>
        </w:r>
        <w:r>
          <w:rPr>
            <w:noProof/>
            <w:webHidden/>
          </w:rPr>
          <w:tab/>
        </w:r>
        <w:r>
          <w:rPr>
            <w:noProof/>
            <w:webHidden/>
          </w:rPr>
          <w:fldChar w:fldCharType="begin"/>
        </w:r>
        <w:r>
          <w:rPr>
            <w:noProof/>
            <w:webHidden/>
          </w:rPr>
          <w:instrText xml:space="preserve"> PAGEREF _Toc446687394 \h </w:instrText>
        </w:r>
        <w:r>
          <w:rPr>
            <w:noProof/>
            <w:webHidden/>
          </w:rPr>
        </w:r>
        <w:r>
          <w:rPr>
            <w:noProof/>
            <w:webHidden/>
          </w:rPr>
          <w:fldChar w:fldCharType="separate"/>
        </w:r>
        <w:r>
          <w:rPr>
            <w:noProof/>
            <w:webHidden/>
          </w:rPr>
          <w:t>37</w:t>
        </w:r>
        <w:r>
          <w:rPr>
            <w:noProof/>
            <w:webHidden/>
          </w:rPr>
          <w:fldChar w:fldCharType="end"/>
        </w:r>
      </w:hyperlink>
    </w:p>
    <w:p w14:paraId="4AB1AD8B" w14:textId="77777777" w:rsidR="002964D2" w:rsidRDefault="002964D2">
      <w:pPr>
        <w:pStyle w:val="TOC3"/>
        <w:tabs>
          <w:tab w:val="left" w:pos="1200"/>
          <w:tab w:val="right" w:leader="dot" w:pos="9350"/>
        </w:tabs>
        <w:rPr>
          <w:rFonts w:eastAsiaTheme="minorEastAsia"/>
          <w:i w:val="0"/>
          <w:iCs w:val="0"/>
          <w:noProof/>
          <w:sz w:val="22"/>
          <w:szCs w:val="22"/>
        </w:rPr>
      </w:pPr>
      <w:hyperlink w:anchor="_Toc446687395" w:history="1">
        <w:r w:rsidRPr="00F41C04">
          <w:rPr>
            <w:rStyle w:val="Hyperlink"/>
            <w:noProof/>
          </w:rPr>
          <w:t>5.3.1</w:t>
        </w:r>
        <w:r>
          <w:rPr>
            <w:rFonts w:eastAsiaTheme="minorEastAsia"/>
            <w:i w:val="0"/>
            <w:iCs w:val="0"/>
            <w:noProof/>
            <w:sz w:val="22"/>
            <w:szCs w:val="22"/>
          </w:rPr>
          <w:tab/>
        </w:r>
        <w:r w:rsidRPr="00F41C04">
          <w:rPr>
            <w:rStyle w:val="Hyperlink"/>
            <w:noProof/>
          </w:rPr>
          <w:t>Data Processing Level</w:t>
        </w:r>
        <w:r>
          <w:rPr>
            <w:noProof/>
            <w:webHidden/>
          </w:rPr>
          <w:tab/>
        </w:r>
        <w:r>
          <w:rPr>
            <w:noProof/>
            <w:webHidden/>
          </w:rPr>
          <w:fldChar w:fldCharType="begin"/>
        </w:r>
        <w:r>
          <w:rPr>
            <w:noProof/>
            <w:webHidden/>
          </w:rPr>
          <w:instrText xml:space="preserve"> PAGEREF _Toc446687395 \h </w:instrText>
        </w:r>
        <w:r>
          <w:rPr>
            <w:noProof/>
            <w:webHidden/>
          </w:rPr>
        </w:r>
        <w:r>
          <w:rPr>
            <w:noProof/>
            <w:webHidden/>
          </w:rPr>
          <w:fldChar w:fldCharType="separate"/>
        </w:r>
        <w:r>
          <w:rPr>
            <w:noProof/>
            <w:webHidden/>
          </w:rPr>
          <w:t>37</w:t>
        </w:r>
        <w:r>
          <w:rPr>
            <w:noProof/>
            <w:webHidden/>
          </w:rPr>
          <w:fldChar w:fldCharType="end"/>
        </w:r>
      </w:hyperlink>
    </w:p>
    <w:p w14:paraId="1D5B7880" w14:textId="77777777" w:rsidR="002964D2" w:rsidRDefault="002964D2">
      <w:pPr>
        <w:pStyle w:val="TOC3"/>
        <w:tabs>
          <w:tab w:val="left" w:pos="1200"/>
          <w:tab w:val="right" w:leader="dot" w:pos="9350"/>
        </w:tabs>
        <w:rPr>
          <w:rFonts w:eastAsiaTheme="minorEastAsia"/>
          <w:i w:val="0"/>
          <w:iCs w:val="0"/>
          <w:noProof/>
          <w:sz w:val="22"/>
          <w:szCs w:val="22"/>
        </w:rPr>
      </w:pPr>
      <w:hyperlink w:anchor="_Toc446687396" w:history="1">
        <w:r w:rsidRPr="00F41C04">
          <w:rPr>
            <w:rStyle w:val="Hyperlink"/>
            <w:noProof/>
          </w:rPr>
          <w:t>5.3.2</w:t>
        </w:r>
        <w:r>
          <w:rPr>
            <w:rFonts w:eastAsiaTheme="minorEastAsia"/>
            <w:i w:val="0"/>
            <w:iCs w:val="0"/>
            <w:noProof/>
            <w:sz w:val="22"/>
            <w:szCs w:val="22"/>
          </w:rPr>
          <w:tab/>
        </w:r>
        <w:r w:rsidRPr="00F41C04">
          <w:rPr>
            <w:rStyle w:val="Hyperlink"/>
            <w:noProof/>
          </w:rPr>
          <w:t>Data Product Generation</w:t>
        </w:r>
        <w:r>
          <w:rPr>
            <w:noProof/>
            <w:webHidden/>
          </w:rPr>
          <w:tab/>
        </w:r>
        <w:r>
          <w:rPr>
            <w:noProof/>
            <w:webHidden/>
          </w:rPr>
          <w:fldChar w:fldCharType="begin"/>
        </w:r>
        <w:r>
          <w:rPr>
            <w:noProof/>
            <w:webHidden/>
          </w:rPr>
          <w:instrText xml:space="preserve"> PAGEREF _Toc446687396 \h </w:instrText>
        </w:r>
        <w:r>
          <w:rPr>
            <w:noProof/>
            <w:webHidden/>
          </w:rPr>
        </w:r>
        <w:r>
          <w:rPr>
            <w:noProof/>
            <w:webHidden/>
          </w:rPr>
          <w:fldChar w:fldCharType="separate"/>
        </w:r>
        <w:r>
          <w:rPr>
            <w:noProof/>
            <w:webHidden/>
          </w:rPr>
          <w:t>37</w:t>
        </w:r>
        <w:r>
          <w:rPr>
            <w:noProof/>
            <w:webHidden/>
          </w:rPr>
          <w:fldChar w:fldCharType="end"/>
        </w:r>
      </w:hyperlink>
    </w:p>
    <w:p w14:paraId="592A9985" w14:textId="77777777" w:rsidR="002964D2" w:rsidRDefault="002964D2">
      <w:pPr>
        <w:pStyle w:val="TOC3"/>
        <w:tabs>
          <w:tab w:val="left" w:pos="1200"/>
          <w:tab w:val="right" w:leader="dot" w:pos="9350"/>
        </w:tabs>
        <w:rPr>
          <w:rFonts w:eastAsiaTheme="minorEastAsia"/>
          <w:i w:val="0"/>
          <w:iCs w:val="0"/>
          <w:noProof/>
          <w:sz w:val="22"/>
          <w:szCs w:val="22"/>
        </w:rPr>
      </w:pPr>
      <w:hyperlink w:anchor="_Toc446687397" w:history="1">
        <w:r w:rsidRPr="00F41C04">
          <w:rPr>
            <w:rStyle w:val="Hyperlink"/>
            <w:noProof/>
          </w:rPr>
          <w:t>5.3.3</w:t>
        </w:r>
        <w:r>
          <w:rPr>
            <w:rFonts w:eastAsiaTheme="minorEastAsia"/>
            <w:i w:val="0"/>
            <w:iCs w:val="0"/>
            <w:noProof/>
            <w:sz w:val="22"/>
            <w:szCs w:val="22"/>
          </w:rPr>
          <w:tab/>
        </w:r>
        <w:r w:rsidRPr="00F41C04">
          <w:rPr>
            <w:rStyle w:val="Hyperlink"/>
            <w:noProof/>
          </w:rPr>
          <w:t>Data Flow</w:t>
        </w:r>
        <w:r>
          <w:rPr>
            <w:noProof/>
            <w:webHidden/>
          </w:rPr>
          <w:tab/>
        </w:r>
        <w:r>
          <w:rPr>
            <w:noProof/>
            <w:webHidden/>
          </w:rPr>
          <w:fldChar w:fldCharType="begin"/>
        </w:r>
        <w:r>
          <w:rPr>
            <w:noProof/>
            <w:webHidden/>
          </w:rPr>
          <w:instrText xml:space="preserve"> PAGEREF _Toc446687397 \h </w:instrText>
        </w:r>
        <w:r>
          <w:rPr>
            <w:noProof/>
            <w:webHidden/>
          </w:rPr>
        </w:r>
        <w:r>
          <w:rPr>
            <w:noProof/>
            <w:webHidden/>
          </w:rPr>
          <w:fldChar w:fldCharType="separate"/>
        </w:r>
        <w:r>
          <w:rPr>
            <w:noProof/>
            <w:webHidden/>
          </w:rPr>
          <w:t>38</w:t>
        </w:r>
        <w:r>
          <w:rPr>
            <w:noProof/>
            <w:webHidden/>
          </w:rPr>
          <w:fldChar w:fldCharType="end"/>
        </w:r>
      </w:hyperlink>
    </w:p>
    <w:p w14:paraId="5250670C" w14:textId="77777777" w:rsidR="002964D2" w:rsidRDefault="002964D2">
      <w:pPr>
        <w:pStyle w:val="TOC3"/>
        <w:tabs>
          <w:tab w:val="left" w:pos="1200"/>
          <w:tab w:val="right" w:leader="dot" w:pos="9350"/>
        </w:tabs>
        <w:rPr>
          <w:rFonts w:eastAsiaTheme="minorEastAsia"/>
          <w:i w:val="0"/>
          <w:iCs w:val="0"/>
          <w:noProof/>
          <w:sz w:val="22"/>
          <w:szCs w:val="22"/>
        </w:rPr>
      </w:pPr>
      <w:hyperlink w:anchor="_Toc446687398" w:history="1">
        <w:r w:rsidRPr="00F41C04">
          <w:rPr>
            <w:rStyle w:val="Hyperlink"/>
            <w:noProof/>
          </w:rPr>
          <w:t>5.3.4</w:t>
        </w:r>
        <w:r>
          <w:rPr>
            <w:rFonts w:eastAsiaTheme="minorEastAsia"/>
            <w:i w:val="0"/>
            <w:iCs w:val="0"/>
            <w:noProof/>
            <w:sz w:val="22"/>
            <w:szCs w:val="22"/>
          </w:rPr>
          <w:tab/>
        </w:r>
        <w:r w:rsidRPr="00F41C04">
          <w:rPr>
            <w:rStyle w:val="Hyperlink"/>
            <w:noProof/>
          </w:rPr>
          <w:t>Labeling and Identification</w:t>
        </w:r>
        <w:r>
          <w:rPr>
            <w:noProof/>
            <w:webHidden/>
          </w:rPr>
          <w:tab/>
        </w:r>
        <w:r>
          <w:rPr>
            <w:noProof/>
            <w:webHidden/>
          </w:rPr>
          <w:fldChar w:fldCharType="begin"/>
        </w:r>
        <w:r>
          <w:rPr>
            <w:noProof/>
            <w:webHidden/>
          </w:rPr>
          <w:instrText xml:space="preserve"> PAGEREF _Toc446687398 \h </w:instrText>
        </w:r>
        <w:r>
          <w:rPr>
            <w:noProof/>
            <w:webHidden/>
          </w:rPr>
        </w:r>
        <w:r>
          <w:rPr>
            <w:noProof/>
            <w:webHidden/>
          </w:rPr>
          <w:fldChar w:fldCharType="separate"/>
        </w:r>
        <w:r>
          <w:rPr>
            <w:noProof/>
            <w:webHidden/>
          </w:rPr>
          <w:t>40</w:t>
        </w:r>
        <w:r>
          <w:rPr>
            <w:noProof/>
            <w:webHidden/>
          </w:rPr>
          <w:fldChar w:fldCharType="end"/>
        </w:r>
      </w:hyperlink>
    </w:p>
    <w:p w14:paraId="718E0821" w14:textId="77777777" w:rsidR="002964D2" w:rsidRDefault="002964D2">
      <w:pPr>
        <w:pStyle w:val="TOC2"/>
        <w:tabs>
          <w:tab w:val="left" w:pos="720"/>
          <w:tab w:val="right" w:leader="dot" w:pos="9350"/>
        </w:tabs>
        <w:rPr>
          <w:rFonts w:eastAsiaTheme="minorEastAsia"/>
          <w:smallCaps w:val="0"/>
          <w:noProof/>
          <w:sz w:val="22"/>
          <w:szCs w:val="22"/>
        </w:rPr>
      </w:pPr>
      <w:hyperlink w:anchor="_Toc446687404" w:history="1">
        <w:r w:rsidRPr="00F41C04">
          <w:rPr>
            <w:rStyle w:val="Hyperlink"/>
            <w:noProof/>
          </w:rPr>
          <w:t>5.4</w:t>
        </w:r>
        <w:r>
          <w:rPr>
            <w:rFonts w:eastAsiaTheme="minorEastAsia"/>
            <w:smallCaps w:val="0"/>
            <w:noProof/>
            <w:sz w:val="22"/>
            <w:szCs w:val="22"/>
          </w:rPr>
          <w:tab/>
        </w:r>
        <w:r w:rsidRPr="00F41C04">
          <w:rPr>
            <w:rStyle w:val="Hyperlink"/>
            <w:noProof/>
          </w:rPr>
          <w:t>Standards Used in Generating Data Products</w:t>
        </w:r>
        <w:r>
          <w:rPr>
            <w:noProof/>
            <w:webHidden/>
          </w:rPr>
          <w:tab/>
        </w:r>
        <w:r>
          <w:rPr>
            <w:noProof/>
            <w:webHidden/>
          </w:rPr>
          <w:fldChar w:fldCharType="begin"/>
        </w:r>
        <w:r>
          <w:rPr>
            <w:noProof/>
            <w:webHidden/>
          </w:rPr>
          <w:instrText xml:space="preserve"> PAGEREF _Toc446687404 \h </w:instrText>
        </w:r>
        <w:r>
          <w:rPr>
            <w:noProof/>
            <w:webHidden/>
          </w:rPr>
        </w:r>
        <w:r>
          <w:rPr>
            <w:noProof/>
            <w:webHidden/>
          </w:rPr>
          <w:fldChar w:fldCharType="separate"/>
        </w:r>
        <w:r>
          <w:rPr>
            <w:noProof/>
            <w:webHidden/>
          </w:rPr>
          <w:t>71</w:t>
        </w:r>
        <w:r>
          <w:rPr>
            <w:noProof/>
            <w:webHidden/>
          </w:rPr>
          <w:fldChar w:fldCharType="end"/>
        </w:r>
      </w:hyperlink>
    </w:p>
    <w:p w14:paraId="70DAD2D8" w14:textId="77777777" w:rsidR="002964D2" w:rsidRDefault="002964D2">
      <w:pPr>
        <w:pStyle w:val="TOC3"/>
        <w:tabs>
          <w:tab w:val="left" w:pos="1200"/>
          <w:tab w:val="right" w:leader="dot" w:pos="9350"/>
        </w:tabs>
        <w:rPr>
          <w:rFonts w:eastAsiaTheme="minorEastAsia"/>
          <w:i w:val="0"/>
          <w:iCs w:val="0"/>
          <w:noProof/>
          <w:sz w:val="22"/>
          <w:szCs w:val="22"/>
        </w:rPr>
      </w:pPr>
      <w:hyperlink w:anchor="_Toc446687405" w:history="1">
        <w:r w:rsidRPr="00F41C04">
          <w:rPr>
            <w:rStyle w:val="Hyperlink"/>
            <w:noProof/>
          </w:rPr>
          <w:t>5.4.1</w:t>
        </w:r>
        <w:r>
          <w:rPr>
            <w:rFonts w:eastAsiaTheme="minorEastAsia"/>
            <w:i w:val="0"/>
            <w:iCs w:val="0"/>
            <w:noProof/>
            <w:sz w:val="22"/>
            <w:szCs w:val="22"/>
          </w:rPr>
          <w:tab/>
        </w:r>
        <w:r w:rsidRPr="00F41C04">
          <w:rPr>
            <w:rStyle w:val="Hyperlink"/>
            <w:noProof/>
          </w:rPr>
          <w:t>PDS Standards</w:t>
        </w:r>
        <w:r>
          <w:rPr>
            <w:noProof/>
            <w:webHidden/>
          </w:rPr>
          <w:tab/>
        </w:r>
        <w:r>
          <w:rPr>
            <w:noProof/>
            <w:webHidden/>
          </w:rPr>
          <w:fldChar w:fldCharType="begin"/>
        </w:r>
        <w:r>
          <w:rPr>
            <w:noProof/>
            <w:webHidden/>
          </w:rPr>
          <w:instrText xml:space="preserve"> PAGEREF _Toc446687405 \h </w:instrText>
        </w:r>
        <w:r>
          <w:rPr>
            <w:noProof/>
            <w:webHidden/>
          </w:rPr>
        </w:r>
        <w:r>
          <w:rPr>
            <w:noProof/>
            <w:webHidden/>
          </w:rPr>
          <w:fldChar w:fldCharType="separate"/>
        </w:r>
        <w:r>
          <w:rPr>
            <w:noProof/>
            <w:webHidden/>
          </w:rPr>
          <w:t>71</w:t>
        </w:r>
        <w:r>
          <w:rPr>
            <w:noProof/>
            <w:webHidden/>
          </w:rPr>
          <w:fldChar w:fldCharType="end"/>
        </w:r>
      </w:hyperlink>
    </w:p>
    <w:p w14:paraId="15D7A839" w14:textId="77777777" w:rsidR="002964D2" w:rsidRDefault="002964D2">
      <w:pPr>
        <w:pStyle w:val="TOC3"/>
        <w:tabs>
          <w:tab w:val="left" w:pos="1200"/>
          <w:tab w:val="right" w:leader="dot" w:pos="9350"/>
        </w:tabs>
        <w:rPr>
          <w:rFonts w:eastAsiaTheme="minorEastAsia"/>
          <w:i w:val="0"/>
          <w:iCs w:val="0"/>
          <w:noProof/>
          <w:sz w:val="22"/>
          <w:szCs w:val="22"/>
        </w:rPr>
      </w:pPr>
      <w:hyperlink w:anchor="_Toc446687406" w:history="1">
        <w:r w:rsidRPr="00F41C04">
          <w:rPr>
            <w:rStyle w:val="Hyperlink"/>
            <w:noProof/>
          </w:rPr>
          <w:t>5.4.2</w:t>
        </w:r>
        <w:r>
          <w:rPr>
            <w:rFonts w:eastAsiaTheme="minorEastAsia"/>
            <w:i w:val="0"/>
            <w:iCs w:val="0"/>
            <w:noProof/>
            <w:sz w:val="22"/>
            <w:szCs w:val="22"/>
          </w:rPr>
          <w:tab/>
        </w:r>
        <w:r w:rsidRPr="00F41C04">
          <w:rPr>
            <w:rStyle w:val="Hyperlink"/>
            <w:noProof/>
          </w:rPr>
          <w:t>Time Standards</w:t>
        </w:r>
        <w:r>
          <w:rPr>
            <w:noProof/>
            <w:webHidden/>
          </w:rPr>
          <w:tab/>
        </w:r>
        <w:r>
          <w:rPr>
            <w:noProof/>
            <w:webHidden/>
          </w:rPr>
          <w:fldChar w:fldCharType="begin"/>
        </w:r>
        <w:r>
          <w:rPr>
            <w:noProof/>
            <w:webHidden/>
          </w:rPr>
          <w:instrText xml:space="preserve"> PAGEREF _Toc446687406 \h </w:instrText>
        </w:r>
        <w:r>
          <w:rPr>
            <w:noProof/>
            <w:webHidden/>
          </w:rPr>
        </w:r>
        <w:r>
          <w:rPr>
            <w:noProof/>
            <w:webHidden/>
          </w:rPr>
          <w:fldChar w:fldCharType="separate"/>
        </w:r>
        <w:r>
          <w:rPr>
            <w:noProof/>
            <w:webHidden/>
          </w:rPr>
          <w:t>71</w:t>
        </w:r>
        <w:r>
          <w:rPr>
            <w:noProof/>
            <w:webHidden/>
          </w:rPr>
          <w:fldChar w:fldCharType="end"/>
        </w:r>
      </w:hyperlink>
    </w:p>
    <w:p w14:paraId="0D5D6103" w14:textId="77777777" w:rsidR="002964D2" w:rsidRDefault="002964D2">
      <w:pPr>
        <w:pStyle w:val="TOC3"/>
        <w:tabs>
          <w:tab w:val="left" w:pos="1200"/>
          <w:tab w:val="right" w:leader="dot" w:pos="9350"/>
        </w:tabs>
        <w:rPr>
          <w:rFonts w:eastAsiaTheme="minorEastAsia"/>
          <w:i w:val="0"/>
          <w:iCs w:val="0"/>
          <w:noProof/>
          <w:sz w:val="22"/>
          <w:szCs w:val="22"/>
        </w:rPr>
      </w:pPr>
      <w:hyperlink w:anchor="_Toc446687407" w:history="1">
        <w:r w:rsidRPr="00F41C04">
          <w:rPr>
            <w:rStyle w:val="Hyperlink"/>
            <w:noProof/>
          </w:rPr>
          <w:t>5.4.3</w:t>
        </w:r>
        <w:r>
          <w:rPr>
            <w:rFonts w:eastAsiaTheme="minorEastAsia"/>
            <w:i w:val="0"/>
            <w:iCs w:val="0"/>
            <w:noProof/>
            <w:sz w:val="22"/>
            <w:szCs w:val="22"/>
          </w:rPr>
          <w:tab/>
        </w:r>
        <w:r w:rsidRPr="00F41C04">
          <w:rPr>
            <w:rStyle w:val="Hyperlink"/>
            <w:noProof/>
          </w:rPr>
          <w:t>Coordinate Systems</w:t>
        </w:r>
        <w:r>
          <w:rPr>
            <w:noProof/>
            <w:webHidden/>
          </w:rPr>
          <w:tab/>
        </w:r>
        <w:r>
          <w:rPr>
            <w:noProof/>
            <w:webHidden/>
          </w:rPr>
          <w:fldChar w:fldCharType="begin"/>
        </w:r>
        <w:r>
          <w:rPr>
            <w:noProof/>
            <w:webHidden/>
          </w:rPr>
          <w:instrText xml:space="preserve"> PAGEREF _Toc446687407 \h </w:instrText>
        </w:r>
        <w:r>
          <w:rPr>
            <w:noProof/>
            <w:webHidden/>
          </w:rPr>
        </w:r>
        <w:r>
          <w:rPr>
            <w:noProof/>
            <w:webHidden/>
          </w:rPr>
          <w:fldChar w:fldCharType="separate"/>
        </w:r>
        <w:r>
          <w:rPr>
            <w:noProof/>
            <w:webHidden/>
          </w:rPr>
          <w:t>72</w:t>
        </w:r>
        <w:r>
          <w:rPr>
            <w:noProof/>
            <w:webHidden/>
          </w:rPr>
          <w:fldChar w:fldCharType="end"/>
        </w:r>
      </w:hyperlink>
    </w:p>
    <w:p w14:paraId="525F5C72" w14:textId="77777777" w:rsidR="002964D2" w:rsidRDefault="002964D2">
      <w:pPr>
        <w:pStyle w:val="TOC3"/>
        <w:tabs>
          <w:tab w:val="left" w:pos="1200"/>
          <w:tab w:val="right" w:leader="dot" w:pos="9350"/>
        </w:tabs>
        <w:rPr>
          <w:rFonts w:eastAsiaTheme="minorEastAsia"/>
          <w:i w:val="0"/>
          <w:iCs w:val="0"/>
          <w:noProof/>
          <w:sz w:val="22"/>
          <w:szCs w:val="22"/>
        </w:rPr>
      </w:pPr>
      <w:hyperlink w:anchor="_Toc446687408" w:history="1">
        <w:r w:rsidRPr="00F41C04">
          <w:rPr>
            <w:rStyle w:val="Hyperlink"/>
            <w:noProof/>
          </w:rPr>
          <w:t>5.4.4</w:t>
        </w:r>
        <w:r>
          <w:rPr>
            <w:rFonts w:eastAsiaTheme="minorEastAsia"/>
            <w:i w:val="0"/>
            <w:iCs w:val="0"/>
            <w:noProof/>
            <w:sz w:val="22"/>
            <w:szCs w:val="22"/>
          </w:rPr>
          <w:tab/>
        </w:r>
        <w:r w:rsidRPr="00F41C04">
          <w:rPr>
            <w:rStyle w:val="Hyperlink"/>
            <w:noProof/>
          </w:rPr>
          <w:t>Data Storage Conventions</w:t>
        </w:r>
        <w:r>
          <w:rPr>
            <w:noProof/>
            <w:webHidden/>
          </w:rPr>
          <w:tab/>
        </w:r>
        <w:r>
          <w:rPr>
            <w:noProof/>
            <w:webHidden/>
          </w:rPr>
          <w:fldChar w:fldCharType="begin"/>
        </w:r>
        <w:r>
          <w:rPr>
            <w:noProof/>
            <w:webHidden/>
          </w:rPr>
          <w:instrText xml:space="preserve"> PAGEREF _Toc446687408 \h </w:instrText>
        </w:r>
        <w:r>
          <w:rPr>
            <w:noProof/>
            <w:webHidden/>
          </w:rPr>
        </w:r>
        <w:r>
          <w:rPr>
            <w:noProof/>
            <w:webHidden/>
          </w:rPr>
          <w:fldChar w:fldCharType="separate"/>
        </w:r>
        <w:r>
          <w:rPr>
            <w:noProof/>
            <w:webHidden/>
          </w:rPr>
          <w:t>72</w:t>
        </w:r>
        <w:r>
          <w:rPr>
            <w:noProof/>
            <w:webHidden/>
          </w:rPr>
          <w:fldChar w:fldCharType="end"/>
        </w:r>
      </w:hyperlink>
    </w:p>
    <w:p w14:paraId="2F6A6FA3" w14:textId="77777777" w:rsidR="002964D2" w:rsidRDefault="002964D2">
      <w:pPr>
        <w:pStyle w:val="TOC2"/>
        <w:tabs>
          <w:tab w:val="left" w:pos="720"/>
          <w:tab w:val="right" w:leader="dot" w:pos="9350"/>
        </w:tabs>
        <w:rPr>
          <w:rFonts w:eastAsiaTheme="minorEastAsia"/>
          <w:smallCaps w:val="0"/>
          <w:noProof/>
          <w:sz w:val="22"/>
          <w:szCs w:val="22"/>
        </w:rPr>
      </w:pPr>
      <w:hyperlink w:anchor="_Toc446687409" w:history="1">
        <w:r w:rsidRPr="00F41C04">
          <w:rPr>
            <w:rStyle w:val="Hyperlink"/>
            <w:noProof/>
          </w:rPr>
          <w:t>5.5</w:t>
        </w:r>
        <w:r>
          <w:rPr>
            <w:rFonts w:eastAsiaTheme="minorEastAsia"/>
            <w:smallCaps w:val="0"/>
            <w:noProof/>
            <w:sz w:val="22"/>
            <w:szCs w:val="22"/>
          </w:rPr>
          <w:tab/>
        </w:r>
        <w:r w:rsidRPr="00F41C04">
          <w:rPr>
            <w:rStyle w:val="Hyperlink"/>
            <w:noProof/>
          </w:rPr>
          <w:t>Data Validation</w:t>
        </w:r>
        <w:r>
          <w:rPr>
            <w:noProof/>
            <w:webHidden/>
          </w:rPr>
          <w:tab/>
        </w:r>
        <w:r>
          <w:rPr>
            <w:noProof/>
            <w:webHidden/>
          </w:rPr>
          <w:fldChar w:fldCharType="begin"/>
        </w:r>
        <w:r>
          <w:rPr>
            <w:noProof/>
            <w:webHidden/>
          </w:rPr>
          <w:instrText xml:space="preserve"> PAGEREF _Toc446687409 \h </w:instrText>
        </w:r>
        <w:r>
          <w:rPr>
            <w:noProof/>
            <w:webHidden/>
          </w:rPr>
        </w:r>
        <w:r>
          <w:rPr>
            <w:noProof/>
            <w:webHidden/>
          </w:rPr>
          <w:fldChar w:fldCharType="separate"/>
        </w:r>
        <w:r>
          <w:rPr>
            <w:noProof/>
            <w:webHidden/>
          </w:rPr>
          <w:t>73</w:t>
        </w:r>
        <w:r>
          <w:rPr>
            <w:noProof/>
            <w:webHidden/>
          </w:rPr>
          <w:fldChar w:fldCharType="end"/>
        </w:r>
      </w:hyperlink>
    </w:p>
    <w:p w14:paraId="21497B1C" w14:textId="77777777" w:rsidR="002964D2" w:rsidRDefault="002964D2">
      <w:pPr>
        <w:pStyle w:val="TOC1"/>
        <w:tabs>
          <w:tab w:val="left" w:pos="480"/>
          <w:tab w:val="right" w:leader="dot" w:pos="9350"/>
        </w:tabs>
        <w:rPr>
          <w:rFonts w:eastAsiaTheme="minorEastAsia"/>
          <w:b w:val="0"/>
          <w:bCs w:val="0"/>
          <w:caps w:val="0"/>
          <w:noProof/>
          <w:sz w:val="22"/>
          <w:szCs w:val="22"/>
        </w:rPr>
      </w:pPr>
      <w:hyperlink w:anchor="_Toc446687410" w:history="1">
        <w:r w:rsidRPr="00F41C04">
          <w:rPr>
            <w:rStyle w:val="Hyperlink"/>
            <w:noProof/>
          </w:rPr>
          <w:t>6</w:t>
        </w:r>
        <w:r>
          <w:rPr>
            <w:rFonts w:eastAsiaTheme="minorEastAsia"/>
            <w:b w:val="0"/>
            <w:bCs w:val="0"/>
            <w:caps w:val="0"/>
            <w:noProof/>
            <w:sz w:val="22"/>
            <w:szCs w:val="22"/>
          </w:rPr>
          <w:tab/>
        </w:r>
        <w:r w:rsidRPr="00F41C04">
          <w:rPr>
            <w:rStyle w:val="Hyperlink"/>
            <w:noProof/>
          </w:rPr>
          <w:t>Detailed Data Product Specification</w:t>
        </w:r>
        <w:r>
          <w:rPr>
            <w:noProof/>
            <w:webHidden/>
          </w:rPr>
          <w:tab/>
        </w:r>
        <w:r>
          <w:rPr>
            <w:noProof/>
            <w:webHidden/>
          </w:rPr>
          <w:fldChar w:fldCharType="begin"/>
        </w:r>
        <w:r>
          <w:rPr>
            <w:noProof/>
            <w:webHidden/>
          </w:rPr>
          <w:instrText xml:space="preserve"> PAGEREF _Toc446687410 \h </w:instrText>
        </w:r>
        <w:r>
          <w:rPr>
            <w:noProof/>
            <w:webHidden/>
          </w:rPr>
        </w:r>
        <w:r>
          <w:rPr>
            <w:noProof/>
            <w:webHidden/>
          </w:rPr>
          <w:fldChar w:fldCharType="separate"/>
        </w:r>
        <w:r>
          <w:rPr>
            <w:noProof/>
            <w:webHidden/>
          </w:rPr>
          <w:t>74</w:t>
        </w:r>
        <w:r>
          <w:rPr>
            <w:noProof/>
            <w:webHidden/>
          </w:rPr>
          <w:fldChar w:fldCharType="end"/>
        </w:r>
      </w:hyperlink>
    </w:p>
    <w:p w14:paraId="1B04B22C" w14:textId="77777777" w:rsidR="002964D2" w:rsidRDefault="002964D2">
      <w:pPr>
        <w:pStyle w:val="TOC2"/>
        <w:tabs>
          <w:tab w:val="left" w:pos="720"/>
          <w:tab w:val="right" w:leader="dot" w:pos="9350"/>
        </w:tabs>
        <w:rPr>
          <w:rFonts w:eastAsiaTheme="minorEastAsia"/>
          <w:smallCaps w:val="0"/>
          <w:noProof/>
          <w:sz w:val="22"/>
          <w:szCs w:val="22"/>
        </w:rPr>
      </w:pPr>
      <w:hyperlink w:anchor="_Toc446687411" w:history="1">
        <w:r w:rsidRPr="00F41C04">
          <w:rPr>
            <w:rStyle w:val="Hyperlink"/>
            <w:noProof/>
          </w:rPr>
          <w:t>6.1</w:t>
        </w:r>
        <w:r>
          <w:rPr>
            <w:rFonts w:eastAsiaTheme="minorEastAsia"/>
            <w:smallCaps w:val="0"/>
            <w:noProof/>
            <w:sz w:val="22"/>
            <w:szCs w:val="22"/>
          </w:rPr>
          <w:tab/>
        </w:r>
        <w:r w:rsidRPr="00F41C04">
          <w:rPr>
            <w:rStyle w:val="Hyperlink"/>
            <w:noProof/>
          </w:rPr>
          <w:t>Data Product Structure and Organization</w:t>
        </w:r>
        <w:r>
          <w:rPr>
            <w:noProof/>
            <w:webHidden/>
          </w:rPr>
          <w:tab/>
        </w:r>
        <w:r>
          <w:rPr>
            <w:noProof/>
            <w:webHidden/>
          </w:rPr>
          <w:fldChar w:fldCharType="begin"/>
        </w:r>
        <w:r>
          <w:rPr>
            <w:noProof/>
            <w:webHidden/>
          </w:rPr>
          <w:instrText xml:space="preserve"> PAGEREF _Toc446687411 \h </w:instrText>
        </w:r>
        <w:r>
          <w:rPr>
            <w:noProof/>
            <w:webHidden/>
          </w:rPr>
        </w:r>
        <w:r>
          <w:rPr>
            <w:noProof/>
            <w:webHidden/>
          </w:rPr>
          <w:fldChar w:fldCharType="separate"/>
        </w:r>
        <w:r>
          <w:rPr>
            <w:noProof/>
            <w:webHidden/>
          </w:rPr>
          <w:t>74</w:t>
        </w:r>
        <w:r>
          <w:rPr>
            <w:noProof/>
            <w:webHidden/>
          </w:rPr>
          <w:fldChar w:fldCharType="end"/>
        </w:r>
      </w:hyperlink>
    </w:p>
    <w:p w14:paraId="1E340306" w14:textId="77777777" w:rsidR="002964D2" w:rsidRDefault="002964D2">
      <w:pPr>
        <w:pStyle w:val="TOC2"/>
        <w:tabs>
          <w:tab w:val="left" w:pos="720"/>
          <w:tab w:val="right" w:leader="dot" w:pos="9350"/>
        </w:tabs>
        <w:rPr>
          <w:rFonts w:eastAsiaTheme="minorEastAsia"/>
          <w:smallCaps w:val="0"/>
          <w:noProof/>
          <w:sz w:val="22"/>
          <w:szCs w:val="22"/>
        </w:rPr>
      </w:pPr>
      <w:hyperlink w:anchor="_Toc446687412" w:history="1">
        <w:r w:rsidRPr="00F41C04">
          <w:rPr>
            <w:rStyle w:val="Hyperlink"/>
            <w:noProof/>
          </w:rPr>
          <w:t>6.2</w:t>
        </w:r>
        <w:r>
          <w:rPr>
            <w:rFonts w:eastAsiaTheme="minorEastAsia"/>
            <w:smallCaps w:val="0"/>
            <w:noProof/>
            <w:sz w:val="22"/>
            <w:szCs w:val="22"/>
          </w:rPr>
          <w:tab/>
        </w:r>
        <w:r w:rsidRPr="00F41C04">
          <w:rPr>
            <w:rStyle w:val="Hyperlink"/>
            <w:noProof/>
          </w:rPr>
          <w:t>Handling Errors</w:t>
        </w:r>
        <w:r>
          <w:rPr>
            <w:noProof/>
            <w:webHidden/>
          </w:rPr>
          <w:tab/>
        </w:r>
        <w:r>
          <w:rPr>
            <w:noProof/>
            <w:webHidden/>
          </w:rPr>
          <w:fldChar w:fldCharType="begin"/>
        </w:r>
        <w:r>
          <w:rPr>
            <w:noProof/>
            <w:webHidden/>
          </w:rPr>
          <w:instrText xml:space="preserve"> PAGEREF _Toc446687412 \h </w:instrText>
        </w:r>
        <w:r>
          <w:rPr>
            <w:noProof/>
            <w:webHidden/>
          </w:rPr>
        </w:r>
        <w:r>
          <w:rPr>
            <w:noProof/>
            <w:webHidden/>
          </w:rPr>
          <w:fldChar w:fldCharType="separate"/>
        </w:r>
        <w:r>
          <w:rPr>
            <w:noProof/>
            <w:webHidden/>
          </w:rPr>
          <w:t>75</w:t>
        </w:r>
        <w:r>
          <w:rPr>
            <w:noProof/>
            <w:webHidden/>
          </w:rPr>
          <w:fldChar w:fldCharType="end"/>
        </w:r>
      </w:hyperlink>
    </w:p>
    <w:p w14:paraId="4C64CA21" w14:textId="77777777" w:rsidR="002964D2" w:rsidRDefault="002964D2">
      <w:pPr>
        <w:pStyle w:val="TOC2"/>
        <w:tabs>
          <w:tab w:val="left" w:pos="720"/>
          <w:tab w:val="right" w:leader="dot" w:pos="9350"/>
        </w:tabs>
        <w:rPr>
          <w:rFonts w:eastAsiaTheme="minorEastAsia"/>
          <w:smallCaps w:val="0"/>
          <w:noProof/>
          <w:sz w:val="22"/>
          <w:szCs w:val="22"/>
        </w:rPr>
      </w:pPr>
      <w:hyperlink w:anchor="_Toc446687413" w:history="1">
        <w:r w:rsidRPr="00F41C04">
          <w:rPr>
            <w:rStyle w:val="Hyperlink"/>
            <w:noProof/>
          </w:rPr>
          <w:t>6.3</w:t>
        </w:r>
        <w:r>
          <w:rPr>
            <w:rFonts w:eastAsiaTheme="minorEastAsia"/>
            <w:smallCaps w:val="0"/>
            <w:noProof/>
            <w:sz w:val="22"/>
            <w:szCs w:val="22"/>
          </w:rPr>
          <w:tab/>
        </w:r>
        <w:r w:rsidRPr="00F41C04">
          <w:rPr>
            <w:rStyle w:val="Hyperlink"/>
            <w:noProof/>
          </w:rPr>
          <w:t>Data Format Description</w:t>
        </w:r>
        <w:r>
          <w:rPr>
            <w:noProof/>
            <w:webHidden/>
          </w:rPr>
          <w:tab/>
        </w:r>
        <w:r>
          <w:rPr>
            <w:noProof/>
            <w:webHidden/>
          </w:rPr>
          <w:fldChar w:fldCharType="begin"/>
        </w:r>
        <w:r>
          <w:rPr>
            <w:noProof/>
            <w:webHidden/>
          </w:rPr>
          <w:instrText xml:space="preserve"> PAGEREF _Toc446687413 \h </w:instrText>
        </w:r>
        <w:r>
          <w:rPr>
            <w:noProof/>
            <w:webHidden/>
          </w:rPr>
        </w:r>
        <w:r>
          <w:rPr>
            <w:noProof/>
            <w:webHidden/>
          </w:rPr>
          <w:fldChar w:fldCharType="separate"/>
        </w:r>
        <w:r>
          <w:rPr>
            <w:noProof/>
            <w:webHidden/>
          </w:rPr>
          <w:t>75</w:t>
        </w:r>
        <w:r>
          <w:rPr>
            <w:noProof/>
            <w:webHidden/>
          </w:rPr>
          <w:fldChar w:fldCharType="end"/>
        </w:r>
      </w:hyperlink>
    </w:p>
    <w:p w14:paraId="51AB42BB" w14:textId="77777777" w:rsidR="002964D2" w:rsidRDefault="002964D2">
      <w:pPr>
        <w:pStyle w:val="TOC2"/>
        <w:tabs>
          <w:tab w:val="left" w:pos="720"/>
          <w:tab w:val="right" w:leader="dot" w:pos="9350"/>
        </w:tabs>
        <w:rPr>
          <w:rFonts w:eastAsiaTheme="minorEastAsia"/>
          <w:smallCaps w:val="0"/>
          <w:noProof/>
          <w:sz w:val="22"/>
          <w:szCs w:val="22"/>
        </w:rPr>
      </w:pPr>
      <w:hyperlink w:anchor="_Toc446687414" w:history="1">
        <w:r w:rsidRPr="00F41C04">
          <w:rPr>
            <w:rStyle w:val="Hyperlink"/>
            <w:noProof/>
          </w:rPr>
          <w:t>6.4</w:t>
        </w:r>
        <w:r>
          <w:rPr>
            <w:rFonts w:eastAsiaTheme="minorEastAsia"/>
            <w:smallCaps w:val="0"/>
            <w:noProof/>
            <w:sz w:val="22"/>
            <w:szCs w:val="22"/>
          </w:rPr>
          <w:tab/>
        </w:r>
        <w:r w:rsidRPr="00F41C04">
          <w:rPr>
            <w:rStyle w:val="Hyperlink"/>
            <w:noProof/>
          </w:rPr>
          <w:t>Label and Header Descriptions</w:t>
        </w:r>
        <w:r>
          <w:rPr>
            <w:noProof/>
            <w:webHidden/>
          </w:rPr>
          <w:tab/>
        </w:r>
        <w:r>
          <w:rPr>
            <w:noProof/>
            <w:webHidden/>
          </w:rPr>
          <w:fldChar w:fldCharType="begin"/>
        </w:r>
        <w:r>
          <w:rPr>
            <w:noProof/>
            <w:webHidden/>
          </w:rPr>
          <w:instrText xml:space="preserve"> PAGEREF _Toc446687414 \h </w:instrText>
        </w:r>
        <w:r>
          <w:rPr>
            <w:noProof/>
            <w:webHidden/>
          </w:rPr>
        </w:r>
        <w:r>
          <w:rPr>
            <w:noProof/>
            <w:webHidden/>
          </w:rPr>
          <w:fldChar w:fldCharType="separate"/>
        </w:r>
        <w:r>
          <w:rPr>
            <w:noProof/>
            <w:webHidden/>
          </w:rPr>
          <w:t>75</w:t>
        </w:r>
        <w:r>
          <w:rPr>
            <w:noProof/>
            <w:webHidden/>
          </w:rPr>
          <w:fldChar w:fldCharType="end"/>
        </w:r>
      </w:hyperlink>
    </w:p>
    <w:p w14:paraId="322BEB9B" w14:textId="77777777" w:rsidR="002964D2" w:rsidRDefault="002964D2">
      <w:pPr>
        <w:pStyle w:val="TOC2"/>
        <w:tabs>
          <w:tab w:val="left" w:pos="720"/>
          <w:tab w:val="right" w:leader="dot" w:pos="9350"/>
        </w:tabs>
        <w:rPr>
          <w:rFonts w:eastAsiaTheme="minorEastAsia"/>
          <w:smallCaps w:val="0"/>
          <w:noProof/>
          <w:sz w:val="22"/>
          <w:szCs w:val="22"/>
        </w:rPr>
      </w:pPr>
      <w:hyperlink w:anchor="_Toc446687415" w:history="1">
        <w:r w:rsidRPr="00F41C04">
          <w:rPr>
            <w:rStyle w:val="Hyperlink"/>
            <w:noProof/>
          </w:rPr>
          <w:t>6.5</w:t>
        </w:r>
        <w:r>
          <w:rPr>
            <w:rFonts w:eastAsiaTheme="minorEastAsia"/>
            <w:smallCaps w:val="0"/>
            <w:noProof/>
            <w:sz w:val="22"/>
            <w:szCs w:val="22"/>
          </w:rPr>
          <w:tab/>
        </w:r>
        <w:r w:rsidRPr="00F41C04">
          <w:rPr>
            <w:rStyle w:val="Hyperlink"/>
            <w:noProof/>
          </w:rPr>
          <w:t>File Naming Conventions</w:t>
        </w:r>
        <w:r>
          <w:rPr>
            <w:noProof/>
            <w:webHidden/>
          </w:rPr>
          <w:tab/>
        </w:r>
        <w:r>
          <w:rPr>
            <w:noProof/>
            <w:webHidden/>
          </w:rPr>
          <w:fldChar w:fldCharType="begin"/>
        </w:r>
        <w:r>
          <w:rPr>
            <w:noProof/>
            <w:webHidden/>
          </w:rPr>
          <w:instrText xml:space="preserve"> PAGEREF _Toc446687415 \h </w:instrText>
        </w:r>
        <w:r>
          <w:rPr>
            <w:noProof/>
            <w:webHidden/>
          </w:rPr>
        </w:r>
        <w:r>
          <w:rPr>
            <w:noProof/>
            <w:webHidden/>
          </w:rPr>
          <w:fldChar w:fldCharType="separate"/>
        </w:r>
        <w:r>
          <w:rPr>
            <w:noProof/>
            <w:webHidden/>
          </w:rPr>
          <w:t>80</w:t>
        </w:r>
        <w:r>
          <w:rPr>
            <w:noProof/>
            <w:webHidden/>
          </w:rPr>
          <w:fldChar w:fldCharType="end"/>
        </w:r>
      </w:hyperlink>
    </w:p>
    <w:p w14:paraId="59FA73D2" w14:textId="77777777" w:rsidR="002964D2" w:rsidRDefault="002964D2">
      <w:pPr>
        <w:pStyle w:val="TOC2"/>
        <w:tabs>
          <w:tab w:val="left" w:pos="720"/>
          <w:tab w:val="right" w:leader="dot" w:pos="9350"/>
        </w:tabs>
        <w:rPr>
          <w:rFonts w:eastAsiaTheme="minorEastAsia"/>
          <w:smallCaps w:val="0"/>
          <w:noProof/>
          <w:sz w:val="22"/>
          <w:szCs w:val="22"/>
        </w:rPr>
      </w:pPr>
      <w:hyperlink w:anchor="_Toc446687416" w:history="1">
        <w:r w:rsidRPr="00F41C04">
          <w:rPr>
            <w:rStyle w:val="Hyperlink"/>
            <w:noProof/>
          </w:rPr>
          <w:t>6.6</w:t>
        </w:r>
        <w:r>
          <w:rPr>
            <w:rFonts w:eastAsiaTheme="minorEastAsia"/>
            <w:smallCaps w:val="0"/>
            <w:noProof/>
            <w:sz w:val="22"/>
            <w:szCs w:val="22"/>
          </w:rPr>
          <w:tab/>
        </w:r>
        <w:r w:rsidRPr="00F41C04">
          <w:rPr>
            <w:rStyle w:val="Hyperlink"/>
            <w:noProof/>
          </w:rPr>
          <w:t>Archive Volume and File Size</w:t>
        </w:r>
        <w:r>
          <w:rPr>
            <w:noProof/>
            <w:webHidden/>
          </w:rPr>
          <w:tab/>
        </w:r>
        <w:r>
          <w:rPr>
            <w:noProof/>
            <w:webHidden/>
          </w:rPr>
          <w:fldChar w:fldCharType="begin"/>
        </w:r>
        <w:r>
          <w:rPr>
            <w:noProof/>
            <w:webHidden/>
          </w:rPr>
          <w:instrText xml:space="preserve"> PAGEREF _Toc446687416 \h </w:instrText>
        </w:r>
        <w:r>
          <w:rPr>
            <w:noProof/>
            <w:webHidden/>
          </w:rPr>
        </w:r>
        <w:r>
          <w:rPr>
            <w:noProof/>
            <w:webHidden/>
          </w:rPr>
          <w:fldChar w:fldCharType="separate"/>
        </w:r>
        <w:r>
          <w:rPr>
            <w:noProof/>
            <w:webHidden/>
          </w:rPr>
          <w:t>82</w:t>
        </w:r>
        <w:r>
          <w:rPr>
            <w:noProof/>
            <w:webHidden/>
          </w:rPr>
          <w:fldChar w:fldCharType="end"/>
        </w:r>
      </w:hyperlink>
    </w:p>
    <w:p w14:paraId="783A294F" w14:textId="77777777" w:rsidR="002964D2" w:rsidRDefault="002964D2">
      <w:pPr>
        <w:pStyle w:val="TOC2"/>
        <w:tabs>
          <w:tab w:val="left" w:pos="720"/>
          <w:tab w:val="right" w:leader="dot" w:pos="9350"/>
        </w:tabs>
        <w:rPr>
          <w:rFonts w:eastAsiaTheme="minorEastAsia"/>
          <w:smallCaps w:val="0"/>
          <w:noProof/>
          <w:sz w:val="22"/>
          <w:szCs w:val="22"/>
        </w:rPr>
      </w:pPr>
      <w:hyperlink w:anchor="_Toc446687417" w:history="1">
        <w:r w:rsidRPr="00F41C04">
          <w:rPr>
            <w:rStyle w:val="Hyperlink"/>
            <w:noProof/>
          </w:rPr>
          <w:t>6.7</w:t>
        </w:r>
        <w:r>
          <w:rPr>
            <w:rFonts w:eastAsiaTheme="minorEastAsia"/>
            <w:smallCaps w:val="0"/>
            <w:noProof/>
            <w:sz w:val="22"/>
            <w:szCs w:val="22"/>
          </w:rPr>
          <w:tab/>
        </w:r>
        <w:r w:rsidRPr="00F41C04">
          <w:rPr>
            <w:rStyle w:val="Hyperlink"/>
            <w:noProof/>
          </w:rPr>
          <w:t>Directory Structure and Contents for EPPS Documentation Volume</w:t>
        </w:r>
        <w:r>
          <w:rPr>
            <w:noProof/>
            <w:webHidden/>
          </w:rPr>
          <w:tab/>
        </w:r>
        <w:r>
          <w:rPr>
            <w:noProof/>
            <w:webHidden/>
          </w:rPr>
          <w:fldChar w:fldCharType="begin"/>
        </w:r>
        <w:r>
          <w:rPr>
            <w:noProof/>
            <w:webHidden/>
          </w:rPr>
          <w:instrText xml:space="preserve"> PAGEREF _Toc446687417 \h </w:instrText>
        </w:r>
        <w:r>
          <w:rPr>
            <w:noProof/>
            <w:webHidden/>
          </w:rPr>
        </w:r>
        <w:r>
          <w:rPr>
            <w:noProof/>
            <w:webHidden/>
          </w:rPr>
          <w:fldChar w:fldCharType="separate"/>
        </w:r>
        <w:r>
          <w:rPr>
            <w:noProof/>
            <w:webHidden/>
          </w:rPr>
          <w:t>83</w:t>
        </w:r>
        <w:r>
          <w:rPr>
            <w:noProof/>
            <w:webHidden/>
          </w:rPr>
          <w:fldChar w:fldCharType="end"/>
        </w:r>
      </w:hyperlink>
    </w:p>
    <w:p w14:paraId="6A4FBCB9" w14:textId="77777777" w:rsidR="002964D2" w:rsidRDefault="002964D2">
      <w:pPr>
        <w:pStyle w:val="TOC3"/>
        <w:tabs>
          <w:tab w:val="left" w:pos="1200"/>
          <w:tab w:val="right" w:leader="dot" w:pos="9350"/>
        </w:tabs>
        <w:rPr>
          <w:rFonts w:eastAsiaTheme="minorEastAsia"/>
          <w:i w:val="0"/>
          <w:iCs w:val="0"/>
          <w:noProof/>
          <w:sz w:val="22"/>
          <w:szCs w:val="22"/>
        </w:rPr>
      </w:pPr>
      <w:hyperlink w:anchor="_Toc446687418" w:history="1">
        <w:r w:rsidRPr="00F41C04">
          <w:rPr>
            <w:rStyle w:val="Hyperlink"/>
            <w:noProof/>
          </w:rPr>
          <w:t>6.7.1</w:t>
        </w:r>
        <w:r>
          <w:rPr>
            <w:rFonts w:eastAsiaTheme="minorEastAsia"/>
            <w:i w:val="0"/>
            <w:iCs w:val="0"/>
            <w:noProof/>
            <w:sz w:val="22"/>
            <w:szCs w:val="22"/>
          </w:rPr>
          <w:tab/>
        </w:r>
        <w:r w:rsidRPr="00F41C04">
          <w:rPr>
            <w:rStyle w:val="Hyperlink"/>
            <w:noProof/>
          </w:rPr>
          <w:t>Directory Contents</w:t>
        </w:r>
        <w:r>
          <w:rPr>
            <w:noProof/>
            <w:webHidden/>
          </w:rPr>
          <w:tab/>
        </w:r>
        <w:r>
          <w:rPr>
            <w:noProof/>
            <w:webHidden/>
          </w:rPr>
          <w:fldChar w:fldCharType="begin"/>
        </w:r>
        <w:r>
          <w:rPr>
            <w:noProof/>
            <w:webHidden/>
          </w:rPr>
          <w:instrText xml:space="preserve"> PAGEREF _Toc446687418 \h </w:instrText>
        </w:r>
        <w:r>
          <w:rPr>
            <w:noProof/>
            <w:webHidden/>
          </w:rPr>
        </w:r>
        <w:r>
          <w:rPr>
            <w:noProof/>
            <w:webHidden/>
          </w:rPr>
          <w:fldChar w:fldCharType="separate"/>
        </w:r>
        <w:r>
          <w:rPr>
            <w:noProof/>
            <w:webHidden/>
          </w:rPr>
          <w:t>84</w:t>
        </w:r>
        <w:r>
          <w:rPr>
            <w:noProof/>
            <w:webHidden/>
          </w:rPr>
          <w:fldChar w:fldCharType="end"/>
        </w:r>
      </w:hyperlink>
    </w:p>
    <w:p w14:paraId="1007FD52" w14:textId="77777777" w:rsidR="002964D2" w:rsidRDefault="002964D2">
      <w:pPr>
        <w:pStyle w:val="TOC2"/>
        <w:tabs>
          <w:tab w:val="left" w:pos="720"/>
          <w:tab w:val="right" w:leader="dot" w:pos="9350"/>
        </w:tabs>
        <w:rPr>
          <w:rFonts w:eastAsiaTheme="minorEastAsia"/>
          <w:smallCaps w:val="0"/>
          <w:noProof/>
          <w:sz w:val="22"/>
          <w:szCs w:val="22"/>
        </w:rPr>
      </w:pPr>
      <w:hyperlink w:anchor="_Toc446687419" w:history="1">
        <w:r w:rsidRPr="00F41C04">
          <w:rPr>
            <w:rStyle w:val="Hyperlink"/>
            <w:noProof/>
          </w:rPr>
          <w:t>6.8</w:t>
        </w:r>
        <w:r>
          <w:rPr>
            <w:rFonts w:eastAsiaTheme="minorEastAsia"/>
            <w:smallCaps w:val="0"/>
            <w:noProof/>
            <w:sz w:val="22"/>
            <w:szCs w:val="22"/>
          </w:rPr>
          <w:tab/>
        </w:r>
        <w:r w:rsidRPr="00F41C04">
          <w:rPr>
            <w:rStyle w:val="Hyperlink"/>
            <w:noProof/>
          </w:rPr>
          <w:t>Directory Structure and Contents for EPPS Data Volume</w:t>
        </w:r>
        <w:r>
          <w:rPr>
            <w:noProof/>
            <w:webHidden/>
          </w:rPr>
          <w:tab/>
        </w:r>
        <w:r>
          <w:rPr>
            <w:noProof/>
            <w:webHidden/>
          </w:rPr>
          <w:fldChar w:fldCharType="begin"/>
        </w:r>
        <w:r>
          <w:rPr>
            <w:noProof/>
            <w:webHidden/>
          </w:rPr>
          <w:instrText xml:space="preserve"> PAGEREF _Toc446687419 \h </w:instrText>
        </w:r>
        <w:r>
          <w:rPr>
            <w:noProof/>
            <w:webHidden/>
          </w:rPr>
        </w:r>
        <w:r>
          <w:rPr>
            <w:noProof/>
            <w:webHidden/>
          </w:rPr>
          <w:fldChar w:fldCharType="separate"/>
        </w:r>
        <w:r>
          <w:rPr>
            <w:noProof/>
            <w:webHidden/>
          </w:rPr>
          <w:t>86</w:t>
        </w:r>
        <w:r>
          <w:rPr>
            <w:noProof/>
            <w:webHidden/>
          </w:rPr>
          <w:fldChar w:fldCharType="end"/>
        </w:r>
      </w:hyperlink>
    </w:p>
    <w:p w14:paraId="1D8DECC9" w14:textId="77777777" w:rsidR="002964D2" w:rsidRDefault="002964D2">
      <w:pPr>
        <w:pStyle w:val="TOC3"/>
        <w:tabs>
          <w:tab w:val="left" w:pos="1200"/>
          <w:tab w:val="right" w:leader="dot" w:pos="9350"/>
        </w:tabs>
        <w:rPr>
          <w:rFonts w:eastAsiaTheme="minorEastAsia"/>
          <w:i w:val="0"/>
          <w:iCs w:val="0"/>
          <w:noProof/>
          <w:sz w:val="22"/>
          <w:szCs w:val="22"/>
        </w:rPr>
      </w:pPr>
      <w:hyperlink w:anchor="_Toc446687420" w:history="1">
        <w:r w:rsidRPr="00F41C04">
          <w:rPr>
            <w:rStyle w:val="Hyperlink"/>
            <w:noProof/>
          </w:rPr>
          <w:t>6.8.1</w:t>
        </w:r>
        <w:r>
          <w:rPr>
            <w:rFonts w:eastAsiaTheme="minorEastAsia"/>
            <w:i w:val="0"/>
            <w:iCs w:val="0"/>
            <w:noProof/>
            <w:sz w:val="22"/>
            <w:szCs w:val="22"/>
          </w:rPr>
          <w:tab/>
        </w:r>
        <w:r w:rsidRPr="00F41C04">
          <w:rPr>
            <w:rStyle w:val="Hyperlink"/>
            <w:noProof/>
          </w:rPr>
          <w:t>Directory Contents</w:t>
        </w:r>
        <w:r>
          <w:rPr>
            <w:noProof/>
            <w:webHidden/>
          </w:rPr>
          <w:tab/>
        </w:r>
        <w:r>
          <w:rPr>
            <w:noProof/>
            <w:webHidden/>
          </w:rPr>
          <w:fldChar w:fldCharType="begin"/>
        </w:r>
        <w:r>
          <w:rPr>
            <w:noProof/>
            <w:webHidden/>
          </w:rPr>
          <w:instrText xml:space="preserve"> PAGEREF _Toc446687420 \h </w:instrText>
        </w:r>
        <w:r>
          <w:rPr>
            <w:noProof/>
            <w:webHidden/>
          </w:rPr>
        </w:r>
        <w:r>
          <w:rPr>
            <w:noProof/>
            <w:webHidden/>
          </w:rPr>
          <w:fldChar w:fldCharType="separate"/>
        </w:r>
        <w:r>
          <w:rPr>
            <w:noProof/>
            <w:webHidden/>
          </w:rPr>
          <w:t>87</w:t>
        </w:r>
        <w:r>
          <w:rPr>
            <w:noProof/>
            <w:webHidden/>
          </w:rPr>
          <w:fldChar w:fldCharType="end"/>
        </w:r>
      </w:hyperlink>
    </w:p>
    <w:p w14:paraId="68C1A51F" w14:textId="77777777" w:rsidR="002964D2" w:rsidRDefault="002964D2">
      <w:pPr>
        <w:pStyle w:val="TOC1"/>
        <w:tabs>
          <w:tab w:val="left" w:pos="480"/>
          <w:tab w:val="right" w:leader="dot" w:pos="9350"/>
        </w:tabs>
        <w:rPr>
          <w:rFonts w:eastAsiaTheme="minorEastAsia"/>
          <w:b w:val="0"/>
          <w:bCs w:val="0"/>
          <w:caps w:val="0"/>
          <w:noProof/>
          <w:sz w:val="22"/>
          <w:szCs w:val="22"/>
        </w:rPr>
      </w:pPr>
      <w:hyperlink w:anchor="_Toc446687421" w:history="1">
        <w:r w:rsidRPr="00F41C04">
          <w:rPr>
            <w:rStyle w:val="Hyperlink"/>
            <w:noProof/>
          </w:rPr>
          <w:t>7</w:t>
        </w:r>
        <w:r>
          <w:rPr>
            <w:rFonts w:eastAsiaTheme="minorEastAsia"/>
            <w:b w:val="0"/>
            <w:bCs w:val="0"/>
            <w:caps w:val="0"/>
            <w:noProof/>
            <w:sz w:val="22"/>
            <w:szCs w:val="22"/>
          </w:rPr>
          <w:tab/>
        </w:r>
        <w:r w:rsidRPr="00F41C04">
          <w:rPr>
            <w:rStyle w:val="Hyperlink"/>
            <w:noProof/>
          </w:rPr>
          <w:t>Archive Release Schedule to PDS</w:t>
        </w:r>
        <w:r>
          <w:rPr>
            <w:noProof/>
            <w:webHidden/>
          </w:rPr>
          <w:tab/>
        </w:r>
        <w:r>
          <w:rPr>
            <w:noProof/>
            <w:webHidden/>
          </w:rPr>
          <w:fldChar w:fldCharType="begin"/>
        </w:r>
        <w:r>
          <w:rPr>
            <w:noProof/>
            <w:webHidden/>
          </w:rPr>
          <w:instrText xml:space="preserve"> PAGEREF _Toc446687421 \h </w:instrText>
        </w:r>
        <w:r>
          <w:rPr>
            <w:noProof/>
            <w:webHidden/>
          </w:rPr>
        </w:r>
        <w:r>
          <w:rPr>
            <w:noProof/>
            <w:webHidden/>
          </w:rPr>
          <w:fldChar w:fldCharType="separate"/>
        </w:r>
        <w:r>
          <w:rPr>
            <w:noProof/>
            <w:webHidden/>
          </w:rPr>
          <w:t>89</w:t>
        </w:r>
        <w:r>
          <w:rPr>
            <w:noProof/>
            <w:webHidden/>
          </w:rPr>
          <w:fldChar w:fldCharType="end"/>
        </w:r>
      </w:hyperlink>
    </w:p>
    <w:p w14:paraId="67E888C0" w14:textId="77777777" w:rsidR="002964D2" w:rsidRDefault="002964D2">
      <w:pPr>
        <w:pStyle w:val="TOC1"/>
        <w:tabs>
          <w:tab w:val="left" w:pos="480"/>
          <w:tab w:val="right" w:leader="dot" w:pos="9350"/>
        </w:tabs>
        <w:rPr>
          <w:rFonts w:eastAsiaTheme="minorEastAsia"/>
          <w:b w:val="0"/>
          <w:bCs w:val="0"/>
          <w:caps w:val="0"/>
          <w:noProof/>
          <w:sz w:val="22"/>
          <w:szCs w:val="22"/>
        </w:rPr>
      </w:pPr>
      <w:hyperlink w:anchor="_Toc446687422" w:history="1">
        <w:r w:rsidRPr="00F41C04">
          <w:rPr>
            <w:rStyle w:val="Hyperlink"/>
            <w:noProof/>
          </w:rPr>
          <w:t>8</w:t>
        </w:r>
        <w:r>
          <w:rPr>
            <w:rFonts w:eastAsiaTheme="minorEastAsia"/>
            <w:b w:val="0"/>
            <w:bCs w:val="0"/>
            <w:caps w:val="0"/>
            <w:noProof/>
            <w:sz w:val="22"/>
            <w:szCs w:val="22"/>
          </w:rPr>
          <w:tab/>
        </w:r>
        <w:r w:rsidRPr="00F41C04">
          <w:rPr>
            <w:rStyle w:val="Hyperlink"/>
            <w:noProof/>
          </w:rPr>
          <w:t>Appendices</w:t>
        </w:r>
        <w:r>
          <w:rPr>
            <w:noProof/>
            <w:webHidden/>
          </w:rPr>
          <w:tab/>
        </w:r>
        <w:r>
          <w:rPr>
            <w:noProof/>
            <w:webHidden/>
          </w:rPr>
          <w:fldChar w:fldCharType="begin"/>
        </w:r>
        <w:r>
          <w:rPr>
            <w:noProof/>
            <w:webHidden/>
          </w:rPr>
          <w:instrText xml:space="preserve"> PAGEREF _Toc446687422 \h </w:instrText>
        </w:r>
        <w:r>
          <w:rPr>
            <w:noProof/>
            <w:webHidden/>
          </w:rPr>
        </w:r>
        <w:r>
          <w:rPr>
            <w:noProof/>
            <w:webHidden/>
          </w:rPr>
          <w:fldChar w:fldCharType="separate"/>
        </w:r>
        <w:r>
          <w:rPr>
            <w:noProof/>
            <w:webHidden/>
          </w:rPr>
          <w:t>89</w:t>
        </w:r>
        <w:r>
          <w:rPr>
            <w:noProof/>
            <w:webHidden/>
          </w:rPr>
          <w:fldChar w:fldCharType="end"/>
        </w:r>
      </w:hyperlink>
    </w:p>
    <w:p w14:paraId="5ED31C91" w14:textId="77777777" w:rsidR="002964D2" w:rsidRDefault="002964D2">
      <w:pPr>
        <w:pStyle w:val="TOC2"/>
        <w:tabs>
          <w:tab w:val="left" w:pos="720"/>
          <w:tab w:val="right" w:leader="dot" w:pos="9350"/>
        </w:tabs>
        <w:rPr>
          <w:rFonts w:eastAsiaTheme="minorEastAsia"/>
          <w:smallCaps w:val="0"/>
          <w:noProof/>
          <w:sz w:val="22"/>
          <w:szCs w:val="22"/>
        </w:rPr>
      </w:pPr>
      <w:hyperlink w:anchor="_Toc446687423" w:history="1">
        <w:r w:rsidRPr="00F41C04">
          <w:rPr>
            <w:rStyle w:val="Hyperlink"/>
            <w:noProof/>
          </w:rPr>
          <w:t>8.1</w:t>
        </w:r>
        <w:r>
          <w:rPr>
            <w:rFonts w:eastAsiaTheme="minorEastAsia"/>
            <w:smallCaps w:val="0"/>
            <w:noProof/>
            <w:sz w:val="22"/>
            <w:szCs w:val="22"/>
          </w:rPr>
          <w:tab/>
        </w:r>
        <w:r w:rsidRPr="00F41C04">
          <w:rPr>
            <w:rStyle w:val="Hyperlink"/>
            <w:noProof/>
          </w:rPr>
          <w:t>EPSHIGH_CDR.FMT Table Columns</w:t>
        </w:r>
        <w:r>
          <w:rPr>
            <w:noProof/>
            <w:webHidden/>
          </w:rPr>
          <w:tab/>
        </w:r>
        <w:r>
          <w:rPr>
            <w:noProof/>
            <w:webHidden/>
          </w:rPr>
          <w:fldChar w:fldCharType="begin"/>
        </w:r>
        <w:r>
          <w:rPr>
            <w:noProof/>
            <w:webHidden/>
          </w:rPr>
          <w:instrText xml:space="preserve"> PAGEREF _Toc446687423 \h </w:instrText>
        </w:r>
        <w:r>
          <w:rPr>
            <w:noProof/>
            <w:webHidden/>
          </w:rPr>
        </w:r>
        <w:r>
          <w:rPr>
            <w:noProof/>
            <w:webHidden/>
          </w:rPr>
          <w:fldChar w:fldCharType="separate"/>
        </w:r>
        <w:r>
          <w:rPr>
            <w:noProof/>
            <w:webHidden/>
          </w:rPr>
          <w:t>89</w:t>
        </w:r>
        <w:r>
          <w:rPr>
            <w:noProof/>
            <w:webHidden/>
          </w:rPr>
          <w:fldChar w:fldCharType="end"/>
        </w:r>
      </w:hyperlink>
    </w:p>
    <w:p w14:paraId="63FBD950" w14:textId="77777777" w:rsidR="002964D2" w:rsidRDefault="002964D2">
      <w:pPr>
        <w:pStyle w:val="TOC2"/>
        <w:tabs>
          <w:tab w:val="left" w:pos="720"/>
          <w:tab w:val="right" w:leader="dot" w:pos="9350"/>
        </w:tabs>
        <w:rPr>
          <w:rFonts w:eastAsiaTheme="minorEastAsia"/>
          <w:smallCaps w:val="0"/>
          <w:noProof/>
          <w:sz w:val="22"/>
          <w:szCs w:val="22"/>
        </w:rPr>
      </w:pPr>
      <w:hyperlink w:anchor="_Toc446687424" w:history="1">
        <w:r w:rsidRPr="00F41C04">
          <w:rPr>
            <w:rStyle w:val="Hyperlink"/>
            <w:noProof/>
          </w:rPr>
          <w:t>8.2</w:t>
        </w:r>
        <w:r>
          <w:rPr>
            <w:rFonts w:eastAsiaTheme="minorEastAsia"/>
            <w:smallCaps w:val="0"/>
            <w:noProof/>
            <w:sz w:val="22"/>
            <w:szCs w:val="22"/>
          </w:rPr>
          <w:tab/>
        </w:r>
        <w:r w:rsidRPr="00F41C04">
          <w:rPr>
            <w:rStyle w:val="Hyperlink"/>
            <w:noProof/>
          </w:rPr>
          <w:t>EPSMED_CDR.FMT Table Columns</w:t>
        </w:r>
        <w:r>
          <w:rPr>
            <w:noProof/>
            <w:webHidden/>
          </w:rPr>
          <w:tab/>
        </w:r>
        <w:r>
          <w:rPr>
            <w:noProof/>
            <w:webHidden/>
          </w:rPr>
          <w:fldChar w:fldCharType="begin"/>
        </w:r>
        <w:r>
          <w:rPr>
            <w:noProof/>
            <w:webHidden/>
          </w:rPr>
          <w:instrText xml:space="preserve"> PAGEREF _Toc446687424 \h </w:instrText>
        </w:r>
        <w:r>
          <w:rPr>
            <w:noProof/>
            <w:webHidden/>
          </w:rPr>
        </w:r>
        <w:r>
          <w:rPr>
            <w:noProof/>
            <w:webHidden/>
          </w:rPr>
          <w:fldChar w:fldCharType="separate"/>
        </w:r>
        <w:r>
          <w:rPr>
            <w:noProof/>
            <w:webHidden/>
          </w:rPr>
          <w:t>104</w:t>
        </w:r>
        <w:r>
          <w:rPr>
            <w:noProof/>
            <w:webHidden/>
          </w:rPr>
          <w:fldChar w:fldCharType="end"/>
        </w:r>
      </w:hyperlink>
    </w:p>
    <w:p w14:paraId="4FCCCED1" w14:textId="77777777" w:rsidR="002964D2" w:rsidRDefault="002964D2">
      <w:pPr>
        <w:pStyle w:val="TOC2"/>
        <w:tabs>
          <w:tab w:val="left" w:pos="720"/>
          <w:tab w:val="right" w:leader="dot" w:pos="9350"/>
        </w:tabs>
        <w:rPr>
          <w:rFonts w:eastAsiaTheme="minorEastAsia"/>
          <w:smallCaps w:val="0"/>
          <w:noProof/>
          <w:sz w:val="22"/>
          <w:szCs w:val="22"/>
        </w:rPr>
      </w:pPr>
      <w:hyperlink w:anchor="_Toc446687425" w:history="1">
        <w:r w:rsidRPr="00F41C04">
          <w:rPr>
            <w:rStyle w:val="Hyperlink"/>
            <w:noProof/>
          </w:rPr>
          <w:t>8.3</w:t>
        </w:r>
        <w:r>
          <w:rPr>
            <w:rFonts w:eastAsiaTheme="minorEastAsia"/>
            <w:smallCaps w:val="0"/>
            <w:noProof/>
            <w:sz w:val="22"/>
            <w:szCs w:val="22"/>
          </w:rPr>
          <w:tab/>
        </w:r>
        <w:r w:rsidRPr="00F41C04">
          <w:rPr>
            <w:rStyle w:val="Hyperlink"/>
            <w:noProof/>
          </w:rPr>
          <w:t>EPS_PHA_CDR.FMT Table Columns</w:t>
        </w:r>
        <w:r>
          <w:rPr>
            <w:noProof/>
            <w:webHidden/>
          </w:rPr>
          <w:tab/>
        </w:r>
        <w:r>
          <w:rPr>
            <w:noProof/>
            <w:webHidden/>
          </w:rPr>
          <w:fldChar w:fldCharType="begin"/>
        </w:r>
        <w:r>
          <w:rPr>
            <w:noProof/>
            <w:webHidden/>
          </w:rPr>
          <w:instrText xml:space="preserve"> PAGEREF _Toc446687425 \h </w:instrText>
        </w:r>
        <w:r>
          <w:rPr>
            <w:noProof/>
            <w:webHidden/>
          </w:rPr>
        </w:r>
        <w:r>
          <w:rPr>
            <w:noProof/>
            <w:webHidden/>
          </w:rPr>
          <w:fldChar w:fldCharType="separate"/>
        </w:r>
        <w:r>
          <w:rPr>
            <w:noProof/>
            <w:webHidden/>
          </w:rPr>
          <w:t>118</w:t>
        </w:r>
        <w:r>
          <w:rPr>
            <w:noProof/>
            <w:webHidden/>
          </w:rPr>
          <w:fldChar w:fldCharType="end"/>
        </w:r>
      </w:hyperlink>
    </w:p>
    <w:p w14:paraId="7F271252" w14:textId="77777777" w:rsidR="002964D2" w:rsidRDefault="002964D2">
      <w:pPr>
        <w:pStyle w:val="TOC2"/>
        <w:tabs>
          <w:tab w:val="left" w:pos="720"/>
          <w:tab w:val="right" w:leader="dot" w:pos="9350"/>
        </w:tabs>
        <w:rPr>
          <w:rFonts w:eastAsiaTheme="minorEastAsia"/>
          <w:smallCaps w:val="0"/>
          <w:noProof/>
          <w:sz w:val="22"/>
          <w:szCs w:val="22"/>
        </w:rPr>
      </w:pPr>
      <w:hyperlink w:anchor="_Toc446687426" w:history="1">
        <w:r w:rsidRPr="00F41C04">
          <w:rPr>
            <w:rStyle w:val="Hyperlink"/>
            <w:noProof/>
          </w:rPr>
          <w:t>8.4</w:t>
        </w:r>
        <w:r>
          <w:rPr>
            <w:rFonts w:eastAsiaTheme="minorEastAsia"/>
            <w:smallCaps w:val="0"/>
            <w:noProof/>
            <w:sz w:val="22"/>
            <w:szCs w:val="22"/>
          </w:rPr>
          <w:tab/>
        </w:r>
        <w:r w:rsidRPr="00F41C04">
          <w:rPr>
            <w:rStyle w:val="Hyperlink"/>
            <w:noProof/>
          </w:rPr>
          <w:t>EPS_HIRES_CDR.FMT Table Columns</w:t>
        </w:r>
        <w:r>
          <w:rPr>
            <w:noProof/>
            <w:webHidden/>
          </w:rPr>
          <w:tab/>
        </w:r>
        <w:r>
          <w:rPr>
            <w:noProof/>
            <w:webHidden/>
          </w:rPr>
          <w:fldChar w:fldCharType="begin"/>
        </w:r>
        <w:r>
          <w:rPr>
            <w:noProof/>
            <w:webHidden/>
          </w:rPr>
          <w:instrText xml:space="preserve"> PAGEREF _Toc446687426 \h </w:instrText>
        </w:r>
        <w:r>
          <w:rPr>
            <w:noProof/>
            <w:webHidden/>
          </w:rPr>
        </w:r>
        <w:r>
          <w:rPr>
            <w:noProof/>
            <w:webHidden/>
          </w:rPr>
          <w:fldChar w:fldCharType="separate"/>
        </w:r>
        <w:r>
          <w:rPr>
            <w:noProof/>
            <w:webHidden/>
          </w:rPr>
          <w:t>122</w:t>
        </w:r>
        <w:r>
          <w:rPr>
            <w:noProof/>
            <w:webHidden/>
          </w:rPr>
          <w:fldChar w:fldCharType="end"/>
        </w:r>
      </w:hyperlink>
    </w:p>
    <w:p w14:paraId="18F6D14C" w14:textId="77777777" w:rsidR="002964D2" w:rsidRDefault="002964D2">
      <w:pPr>
        <w:pStyle w:val="TOC2"/>
        <w:tabs>
          <w:tab w:val="left" w:pos="720"/>
          <w:tab w:val="right" w:leader="dot" w:pos="9350"/>
        </w:tabs>
        <w:rPr>
          <w:rFonts w:eastAsiaTheme="minorEastAsia"/>
          <w:smallCaps w:val="0"/>
          <w:noProof/>
          <w:sz w:val="22"/>
          <w:szCs w:val="22"/>
        </w:rPr>
      </w:pPr>
      <w:hyperlink w:anchor="_Toc446687427" w:history="1">
        <w:r w:rsidRPr="00F41C04">
          <w:rPr>
            <w:rStyle w:val="Hyperlink"/>
            <w:noProof/>
          </w:rPr>
          <w:t>8.5</w:t>
        </w:r>
        <w:r>
          <w:rPr>
            <w:rFonts w:eastAsiaTheme="minorEastAsia"/>
            <w:smallCaps w:val="0"/>
            <w:noProof/>
            <w:sz w:val="22"/>
            <w:szCs w:val="22"/>
          </w:rPr>
          <w:tab/>
        </w:r>
        <w:r w:rsidRPr="00F41C04">
          <w:rPr>
            <w:rStyle w:val="Hyperlink"/>
            <w:noProof/>
          </w:rPr>
          <w:t>EPS_LORES_CDR.FMT Table Columns</w:t>
        </w:r>
        <w:r>
          <w:rPr>
            <w:noProof/>
            <w:webHidden/>
          </w:rPr>
          <w:tab/>
        </w:r>
        <w:r>
          <w:rPr>
            <w:noProof/>
            <w:webHidden/>
          </w:rPr>
          <w:fldChar w:fldCharType="begin"/>
        </w:r>
        <w:r>
          <w:rPr>
            <w:noProof/>
            <w:webHidden/>
          </w:rPr>
          <w:instrText xml:space="preserve"> PAGEREF _Toc446687427 \h </w:instrText>
        </w:r>
        <w:r>
          <w:rPr>
            <w:noProof/>
            <w:webHidden/>
          </w:rPr>
        </w:r>
        <w:r>
          <w:rPr>
            <w:noProof/>
            <w:webHidden/>
          </w:rPr>
          <w:fldChar w:fldCharType="separate"/>
        </w:r>
        <w:r>
          <w:rPr>
            <w:noProof/>
            <w:webHidden/>
          </w:rPr>
          <w:t>128</w:t>
        </w:r>
        <w:r>
          <w:rPr>
            <w:noProof/>
            <w:webHidden/>
          </w:rPr>
          <w:fldChar w:fldCharType="end"/>
        </w:r>
      </w:hyperlink>
    </w:p>
    <w:p w14:paraId="4FC80DAD" w14:textId="77777777" w:rsidR="002964D2" w:rsidRDefault="002964D2">
      <w:pPr>
        <w:pStyle w:val="TOC2"/>
        <w:tabs>
          <w:tab w:val="left" w:pos="720"/>
          <w:tab w:val="right" w:leader="dot" w:pos="9350"/>
        </w:tabs>
        <w:rPr>
          <w:rFonts w:eastAsiaTheme="minorEastAsia"/>
          <w:smallCaps w:val="0"/>
          <w:noProof/>
          <w:sz w:val="22"/>
          <w:szCs w:val="22"/>
        </w:rPr>
      </w:pPr>
      <w:hyperlink w:anchor="_Toc446687428" w:history="1">
        <w:r w:rsidRPr="00F41C04">
          <w:rPr>
            <w:rStyle w:val="Hyperlink"/>
            <w:noProof/>
          </w:rPr>
          <w:t>8.6</w:t>
        </w:r>
        <w:r>
          <w:rPr>
            <w:rFonts w:eastAsiaTheme="minorEastAsia"/>
            <w:smallCaps w:val="0"/>
            <w:noProof/>
            <w:sz w:val="22"/>
            <w:szCs w:val="22"/>
          </w:rPr>
          <w:tab/>
        </w:r>
        <w:r w:rsidRPr="00F41C04">
          <w:rPr>
            <w:rStyle w:val="Hyperlink"/>
            <w:noProof/>
          </w:rPr>
          <w:t>EPS_SUM_CDR.FMT Table Columns</w:t>
        </w:r>
        <w:r>
          <w:rPr>
            <w:noProof/>
            <w:webHidden/>
          </w:rPr>
          <w:tab/>
        </w:r>
        <w:r>
          <w:rPr>
            <w:noProof/>
            <w:webHidden/>
          </w:rPr>
          <w:fldChar w:fldCharType="begin"/>
        </w:r>
        <w:r>
          <w:rPr>
            <w:noProof/>
            <w:webHidden/>
          </w:rPr>
          <w:instrText xml:space="preserve"> PAGEREF _Toc446687428 \h </w:instrText>
        </w:r>
        <w:r>
          <w:rPr>
            <w:noProof/>
            <w:webHidden/>
          </w:rPr>
        </w:r>
        <w:r>
          <w:rPr>
            <w:noProof/>
            <w:webHidden/>
          </w:rPr>
          <w:fldChar w:fldCharType="separate"/>
        </w:r>
        <w:r>
          <w:rPr>
            <w:noProof/>
            <w:webHidden/>
          </w:rPr>
          <w:t>136</w:t>
        </w:r>
        <w:r>
          <w:rPr>
            <w:noProof/>
            <w:webHidden/>
          </w:rPr>
          <w:fldChar w:fldCharType="end"/>
        </w:r>
      </w:hyperlink>
    </w:p>
    <w:p w14:paraId="48C1811C" w14:textId="77777777" w:rsidR="002964D2" w:rsidRDefault="002964D2">
      <w:pPr>
        <w:pStyle w:val="TOC2"/>
        <w:tabs>
          <w:tab w:val="left" w:pos="720"/>
          <w:tab w:val="right" w:leader="dot" w:pos="9350"/>
        </w:tabs>
        <w:rPr>
          <w:rFonts w:eastAsiaTheme="minorEastAsia"/>
          <w:smallCaps w:val="0"/>
          <w:noProof/>
          <w:sz w:val="22"/>
          <w:szCs w:val="22"/>
        </w:rPr>
      </w:pPr>
      <w:hyperlink w:anchor="_Toc446687429" w:history="1">
        <w:r w:rsidRPr="00F41C04">
          <w:rPr>
            <w:rStyle w:val="Hyperlink"/>
            <w:noProof/>
          </w:rPr>
          <w:t>8.7</w:t>
        </w:r>
        <w:r>
          <w:rPr>
            <w:rFonts w:eastAsiaTheme="minorEastAsia"/>
            <w:smallCaps w:val="0"/>
            <w:noProof/>
            <w:sz w:val="22"/>
            <w:szCs w:val="22"/>
          </w:rPr>
          <w:tab/>
        </w:r>
        <w:r w:rsidRPr="00F41C04">
          <w:rPr>
            <w:rStyle w:val="Hyperlink"/>
            <w:noProof/>
          </w:rPr>
          <w:t>EPS_SCAN_CDR.FMT Table Columns</w:t>
        </w:r>
        <w:r>
          <w:rPr>
            <w:noProof/>
            <w:webHidden/>
          </w:rPr>
          <w:tab/>
        </w:r>
        <w:r>
          <w:rPr>
            <w:noProof/>
            <w:webHidden/>
          </w:rPr>
          <w:fldChar w:fldCharType="begin"/>
        </w:r>
        <w:r>
          <w:rPr>
            <w:noProof/>
            <w:webHidden/>
          </w:rPr>
          <w:instrText xml:space="preserve"> PAGEREF _Toc446687429 \h </w:instrText>
        </w:r>
        <w:r>
          <w:rPr>
            <w:noProof/>
            <w:webHidden/>
          </w:rPr>
        </w:r>
        <w:r>
          <w:rPr>
            <w:noProof/>
            <w:webHidden/>
          </w:rPr>
          <w:fldChar w:fldCharType="separate"/>
        </w:r>
        <w:r>
          <w:rPr>
            <w:noProof/>
            <w:webHidden/>
          </w:rPr>
          <w:t>137</w:t>
        </w:r>
        <w:r>
          <w:rPr>
            <w:noProof/>
            <w:webHidden/>
          </w:rPr>
          <w:fldChar w:fldCharType="end"/>
        </w:r>
      </w:hyperlink>
    </w:p>
    <w:p w14:paraId="4282F227" w14:textId="77777777" w:rsidR="002964D2" w:rsidRDefault="002964D2">
      <w:pPr>
        <w:pStyle w:val="TOC2"/>
        <w:tabs>
          <w:tab w:val="left" w:pos="720"/>
          <w:tab w:val="right" w:leader="dot" w:pos="9350"/>
        </w:tabs>
        <w:rPr>
          <w:rFonts w:eastAsiaTheme="minorEastAsia"/>
          <w:smallCaps w:val="0"/>
          <w:noProof/>
          <w:sz w:val="22"/>
          <w:szCs w:val="22"/>
        </w:rPr>
      </w:pPr>
      <w:hyperlink w:anchor="_Toc446687430" w:history="1">
        <w:r w:rsidRPr="00F41C04">
          <w:rPr>
            <w:rStyle w:val="Hyperlink"/>
            <w:noProof/>
          </w:rPr>
          <w:t>8.8</w:t>
        </w:r>
        <w:r>
          <w:rPr>
            <w:rFonts w:eastAsiaTheme="minorEastAsia"/>
            <w:smallCaps w:val="0"/>
            <w:noProof/>
            <w:sz w:val="22"/>
            <w:szCs w:val="22"/>
          </w:rPr>
          <w:tab/>
        </w:r>
        <w:r w:rsidRPr="00F41C04">
          <w:rPr>
            <w:rStyle w:val="Hyperlink"/>
            <w:noProof/>
          </w:rPr>
          <w:t>FIPS_HI_CDR.FMT Table Columns</w:t>
        </w:r>
        <w:r>
          <w:rPr>
            <w:noProof/>
            <w:webHidden/>
          </w:rPr>
          <w:tab/>
        </w:r>
        <w:r>
          <w:rPr>
            <w:noProof/>
            <w:webHidden/>
          </w:rPr>
          <w:fldChar w:fldCharType="begin"/>
        </w:r>
        <w:r>
          <w:rPr>
            <w:noProof/>
            <w:webHidden/>
          </w:rPr>
          <w:instrText xml:space="preserve"> PAGEREF _Toc446687430 \h </w:instrText>
        </w:r>
        <w:r>
          <w:rPr>
            <w:noProof/>
            <w:webHidden/>
          </w:rPr>
        </w:r>
        <w:r>
          <w:rPr>
            <w:noProof/>
            <w:webHidden/>
          </w:rPr>
          <w:fldChar w:fldCharType="separate"/>
        </w:r>
        <w:r>
          <w:rPr>
            <w:noProof/>
            <w:webHidden/>
          </w:rPr>
          <w:t>144</w:t>
        </w:r>
        <w:r>
          <w:rPr>
            <w:noProof/>
            <w:webHidden/>
          </w:rPr>
          <w:fldChar w:fldCharType="end"/>
        </w:r>
      </w:hyperlink>
    </w:p>
    <w:p w14:paraId="349099FC" w14:textId="77777777" w:rsidR="002964D2" w:rsidRDefault="002964D2">
      <w:pPr>
        <w:pStyle w:val="TOC2"/>
        <w:tabs>
          <w:tab w:val="left" w:pos="720"/>
          <w:tab w:val="right" w:leader="dot" w:pos="9350"/>
        </w:tabs>
        <w:rPr>
          <w:rFonts w:eastAsiaTheme="minorEastAsia"/>
          <w:smallCaps w:val="0"/>
          <w:noProof/>
          <w:sz w:val="22"/>
          <w:szCs w:val="22"/>
        </w:rPr>
      </w:pPr>
      <w:hyperlink w:anchor="_Toc446687431" w:history="1">
        <w:r w:rsidRPr="00F41C04">
          <w:rPr>
            <w:rStyle w:val="Hyperlink"/>
            <w:noProof/>
          </w:rPr>
          <w:t>8.9</w:t>
        </w:r>
        <w:r>
          <w:rPr>
            <w:rFonts w:eastAsiaTheme="minorEastAsia"/>
            <w:smallCaps w:val="0"/>
            <w:noProof/>
            <w:sz w:val="22"/>
            <w:szCs w:val="22"/>
          </w:rPr>
          <w:tab/>
        </w:r>
        <w:r w:rsidRPr="00F41C04">
          <w:rPr>
            <w:rStyle w:val="Hyperlink"/>
            <w:noProof/>
          </w:rPr>
          <w:t>FIPS_MED_CDR.FMT Table Columns</w:t>
        </w:r>
        <w:r>
          <w:rPr>
            <w:noProof/>
            <w:webHidden/>
          </w:rPr>
          <w:tab/>
        </w:r>
        <w:r>
          <w:rPr>
            <w:noProof/>
            <w:webHidden/>
          </w:rPr>
          <w:fldChar w:fldCharType="begin"/>
        </w:r>
        <w:r>
          <w:rPr>
            <w:noProof/>
            <w:webHidden/>
          </w:rPr>
          <w:instrText xml:space="preserve"> PAGEREF _Toc446687431 \h </w:instrText>
        </w:r>
        <w:r>
          <w:rPr>
            <w:noProof/>
            <w:webHidden/>
          </w:rPr>
        </w:r>
        <w:r>
          <w:rPr>
            <w:noProof/>
            <w:webHidden/>
          </w:rPr>
          <w:fldChar w:fldCharType="separate"/>
        </w:r>
        <w:r>
          <w:rPr>
            <w:noProof/>
            <w:webHidden/>
          </w:rPr>
          <w:t>146</w:t>
        </w:r>
        <w:r>
          <w:rPr>
            <w:noProof/>
            <w:webHidden/>
          </w:rPr>
          <w:fldChar w:fldCharType="end"/>
        </w:r>
      </w:hyperlink>
    </w:p>
    <w:p w14:paraId="2A702DE4" w14:textId="77777777" w:rsidR="002964D2" w:rsidRDefault="002964D2">
      <w:pPr>
        <w:pStyle w:val="TOC2"/>
        <w:tabs>
          <w:tab w:val="left" w:pos="960"/>
          <w:tab w:val="right" w:leader="dot" w:pos="9350"/>
        </w:tabs>
        <w:rPr>
          <w:rFonts w:eastAsiaTheme="minorEastAsia"/>
          <w:smallCaps w:val="0"/>
          <w:noProof/>
          <w:sz w:val="22"/>
          <w:szCs w:val="22"/>
        </w:rPr>
      </w:pPr>
      <w:hyperlink w:anchor="_Toc446687432" w:history="1">
        <w:r w:rsidRPr="00F41C04">
          <w:rPr>
            <w:rStyle w:val="Hyperlink"/>
            <w:noProof/>
          </w:rPr>
          <w:t>8.10</w:t>
        </w:r>
        <w:r>
          <w:rPr>
            <w:rFonts w:eastAsiaTheme="minorEastAsia"/>
            <w:smallCaps w:val="0"/>
            <w:noProof/>
            <w:sz w:val="22"/>
            <w:szCs w:val="22"/>
          </w:rPr>
          <w:tab/>
        </w:r>
        <w:r w:rsidRPr="00F41C04">
          <w:rPr>
            <w:rStyle w:val="Hyperlink"/>
            <w:noProof/>
          </w:rPr>
          <w:t>FIPS_PHA_CDR.FMT Table Columns</w:t>
        </w:r>
        <w:r>
          <w:rPr>
            <w:noProof/>
            <w:webHidden/>
          </w:rPr>
          <w:tab/>
        </w:r>
        <w:r>
          <w:rPr>
            <w:noProof/>
            <w:webHidden/>
          </w:rPr>
          <w:fldChar w:fldCharType="begin"/>
        </w:r>
        <w:r>
          <w:rPr>
            <w:noProof/>
            <w:webHidden/>
          </w:rPr>
          <w:instrText xml:space="preserve"> PAGEREF _Toc446687432 \h </w:instrText>
        </w:r>
        <w:r>
          <w:rPr>
            <w:noProof/>
            <w:webHidden/>
          </w:rPr>
        </w:r>
        <w:r>
          <w:rPr>
            <w:noProof/>
            <w:webHidden/>
          </w:rPr>
          <w:fldChar w:fldCharType="separate"/>
        </w:r>
        <w:r>
          <w:rPr>
            <w:noProof/>
            <w:webHidden/>
          </w:rPr>
          <w:t>148</w:t>
        </w:r>
        <w:r>
          <w:rPr>
            <w:noProof/>
            <w:webHidden/>
          </w:rPr>
          <w:fldChar w:fldCharType="end"/>
        </w:r>
      </w:hyperlink>
    </w:p>
    <w:p w14:paraId="2C9D5966" w14:textId="77777777" w:rsidR="002964D2" w:rsidRDefault="002964D2">
      <w:pPr>
        <w:pStyle w:val="TOC2"/>
        <w:tabs>
          <w:tab w:val="left" w:pos="960"/>
          <w:tab w:val="right" w:leader="dot" w:pos="9350"/>
        </w:tabs>
        <w:rPr>
          <w:rFonts w:eastAsiaTheme="minorEastAsia"/>
          <w:smallCaps w:val="0"/>
          <w:noProof/>
          <w:sz w:val="22"/>
          <w:szCs w:val="22"/>
        </w:rPr>
      </w:pPr>
      <w:hyperlink w:anchor="_Toc446687433" w:history="1">
        <w:r w:rsidRPr="00F41C04">
          <w:rPr>
            <w:rStyle w:val="Hyperlink"/>
            <w:noProof/>
          </w:rPr>
          <w:t>8.11</w:t>
        </w:r>
        <w:r>
          <w:rPr>
            <w:rFonts w:eastAsiaTheme="minorEastAsia"/>
            <w:smallCaps w:val="0"/>
            <w:noProof/>
            <w:sz w:val="22"/>
            <w:szCs w:val="22"/>
          </w:rPr>
          <w:tab/>
        </w:r>
        <w:r w:rsidRPr="00F41C04">
          <w:rPr>
            <w:rStyle w:val="Hyperlink"/>
            <w:noProof/>
          </w:rPr>
          <w:t>FIPS_SCAN_CDR.FMT Table Columns</w:t>
        </w:r>
        <w:r>
          <w:rPr>
            <w:noProof/>
            <w:webHidden/>
          </w:rPr>
          <w:tab/>
        </w:r>
        <w:r>
          <w:rPr>
            <w:noProof/>
            <w:webHidden/>
          </w:rPr>
          <w:fldChar w:fldCharType="begin"/>
        </w:r>
        <w:r>
          <w:rPr>
            <w:noProof/>
            <w:webHidden/>
          </w:rPr>
          <w:instrText xml:space="preserve"> PAGEREF _Toc446687433 \h </w:instrText>
        </w:r>
        <w:r>
          <w:rPr>
            <w:noProof/>
            <w:webHidden/>
          </w:rPr>
        </w:r>
        <w:r>
          <w:rPr>
            <w:noProof/>
            <w:webHidden/>
          </w:rPr>
          <w:fldChar w:fldCharType="separate"/>
        </w:r>
        <w:r>
          <w:rPr>
            <w:noProof/>
            <w:webHidden/>
          </w:rPr>
          <w:t>152</w:t>
        </w:r>
        <w:r>
          <w:rPr>
            <w:noProof/>
            <w:webHidden/>
          </w:rPr>
          <w:fldChar w:fldCharType="end"/>
        </w:r>
      </w:hyperlink>
    </w:p>
    <w:p w14:paraId="2B7B622B" w14:textId="77777777" w:rsidR="002964D2" w:rsidRDefault="002964D2">
      <w:pPr>
        <w:pStyle w:val="TOC2"/>
        <w:tabs>
          <w:tab w:val="left" w:pos="960"/>
          <w:tab w:val="right" w:leader="dot" w:pos="9350"/>
        </w:tabs>
        <w:rPr>
          <w:rFonts w:eastAsiaTheme="minorEastAsia"/>
          <w:smallCaps w:val="0"/>
          <w:noProof/>
          <w:sz w:val="22"/>
          <w:szCs w:val="22"/>
        </w:rPr>
      </w:pPr>
      <w:hyperlink w:anchor="_Toc446687434" w:history="1">
        <w:r w:rsidRPr="00F41C04">
          <w:rPr>
            <w:rStyle w:val="Hyperlink"/>
            <w:noProof/>
          </w:rPr>
          <w:t>8.12</w:t>
        </w:r>
        <w:r>
          <w:rPr>
            <w:rFonts w:eastAsiaTheme="minorEastAsia"/>
            <w:smallCaps w:val="0"/>
            <w:noProof/>
            <w:sz w:val="22"/>
            <w:szCs w:val="22"/>
          </w:rPr>
          <w:tab/>
        </w:r>
        <w:r w:rsidRPr="00F41C04">
          <w:rPr>
            <w:rStyle w:val="Hyperlink"/>
            <w:noProof/>
          </w:rPr>
          <w:t>FIPS_HRPVD_CDR.FMT Table Columns</w:t>
        </w:r>
        <w:r>
          <w:rPr>
            <w:noProof/>
            <w:webHidden/>
          </w:rPr>
          <w:tab/>
        </w:r>
        <w:r>
          <w:rPr>
            <w:noProof/>
            <w:webHidden/>
          </w:rPr>
          <w:fldChar w:fldCharType="begin"/>
        </w:r>
        <w:r>
          <w:rPr>
            <w:noProof/>
            <w:webHidden/>
          </w:rPr>
          <w:instrText xml:space="preserve"> PAGEREF _Toc446687434 \h </w:instrText>
        </w:r>
        <w:r>
          <w:rPr>
            <w:noProof/>
            <w:webHidden/>
          </w:rPr>
        </w:r>
        <w:r>
          <w:rPr>
            <w:noProof/>
            <w:webHidden/>
          </w:rPr>
          <w:fldChar w:fldCharType="separate"/>
        </w:r>
        <w:r>
          <w:rPr>
            <w:noProof/>
            <w:webHidden/>
          </w:rPr>
          <w:t>154</w:t>
        </w:r>
        <w:r>
          <w:rPr>
            <w:noProof/>
            <w:webHidden/>
          </w:rPr>
          <w:fldChar w:fldCharType="end"/>
        </w:r>
      </w:hyperlink>
    </w:p>
    <w:p w14:paraId="3771C35E" w14:textId="77777777" w:rsidR="002964D2" w:rsidRDefault="002964D2">
      <w:pPr>
        <w:pStyle w:val="TOC2"/>
        <w:tabs>
          <w:tab w:val="left" w:pos="960"/>
          <w:tab w:val="right" w:leader="dot" w:pos="9350"/>
        </w:tabs>
        <w:rPr>
          <w:rFonts w:eastAsiaTheme="minorEastAsia"/>
          <w:smallCaps w:val="0"/>
          <w:noProof/>
          <w:sz w:val="22"/>
          <w:szCs w:val="22"/>
        </w:rPr>
      </w:pPr>
      <w:hyperlink w:anchor="_Toc446687435" w:history="1">
        <w:r w:rsidRPr="00F41C04">
          <w:rPr>
            <w:rStyle w:val="Hyperlink"/>
            <w:noProof/>
          </w:rPr>
          <w:t>8.13</w:t>
        </w:r>
        <w:r>
          <w:rPr>
            <w:rFonts w:eastAsiaTheme="minorEastAsia"/>
            <w:smallCaps w:val="0"/>
            <w:noProof/>
            <w:sz w:val="22"/>
            <w:szCs w:val="22"/>
          </w:rPr>
          <w:tab/>
        </w:r>
        <w:r w:rsidRPr="00F41C04">
          <w:rPr>
            <w:rStyle w:val="Hyperlink"/>
            <w:noProof/>
          </w:rPr>
          <w:t>FIPS_EQ.FMT Table Columns</w:t>
        </w:r>
        <w:r>
          <w:rPr>
            <w:noProof/>
            <w:webHidden/>
          </w:rPr>
          <w:tab/>
        </w:r>
        <w:r>
          <w:rPr>
            <w:noProof/>
            <w:webHidden/>
          </w:rPr>
          <w:fldChar w:fldCharType="begin"/>
        </w:r>
        <w:r>
          <w:rPr>
            <w:noProof/>
            <w:webHidden/>
          </w:rPr>
          <w:instrText xml:space="preserve"> PAGEREF _Toc446687435 \h </w:instrText>
        </w:r>
        <w:r>
          <w:rPr>
            <w:noProof/>
            <w:webHidden/>
          </w:rPr>
        </w:r>
        <w:r>
          <w:rPr>
            <w:noProof/>
            <w:webHidden/>
          </w:rPr>
          <w:fldChar w:fldCharType="separate"/>
        </w:r>
        <w:r>
          <w:rPr>
            <w:noProof/>
            <w:webHidden/>
          </w:rPr>
          <w:t>162</w:t>
        </w:r>
        <w:r>
          <w:rPr>
            <w:noProof/>
            <w:webHidden/>
          </w:rPr>
          <w:fldChar w:fldCharType="end"/>
        </w:r>
      </w:hyperlink>
    </w:p>
    <w:p w14:paraId="2260CC62" w14:textId="77777777" w:rsidR="002964D2" w:rsidRDefault="002964D2">
      <w:pPr>
        <w:pStyle w:val="TOC2"/>
        <w:tabs>
          <w:tab w:val="left" w:pos="960"/>
          <w:tab w:val="right" w:leader="dot" w:pos="9350"/>
        </w:tabs>
        <w:rPr>
          <w:rFonts w:eastAsiaTheme="minorEastAsia"/>
          <w:smallCaps w:val="0"/>
          <w:noProof/>
          <w:sz w:val="22"/>
          <w:szCs w:val="22"/>
        </w:rPr>
      </w:pPr>
      <w:hyperlink w:anchor="_Toc446687436" w:history="1">
        <w:r w:rsidRPr="00F41C04">
          <w:rPr>
            <w:rStyle w:val="Hyperlink"/>
            <w:noProof/>
          </w:rPr>
          <w:t>8.14</w:t>
        </w:r>
        <w:r>
          <w:rPr>
            <w:rFonts w:eastAsiaTheme="minorEastAsia"/>
            <w:smallCaps w:val="0"/>
            <w:noProof/>
            <w:sz w:val="22"/>
            <w:szCs w:val="22"/>
          </w:rPr>
          <w:tab/>
        </w:r>
        <w:r w:rsidRPr="00F41C04">
          <w:rPr>
            <w:rStyle w:val="Hyperlink"/>
            <w:noProof/>
          </w:rPr>
          <w:t>FIPS_FOVPIXEL.FMT Table Columns</w:t>
        </w:r>
        <w:r>
          <w:rPr>
            <w:noProof/>
            <w:webHidden/>
          </w:rPr>
          <w:tab/>
        </w:r>
        <w:r>
          <w:rPr>
            <w:noProof/>
            <w:webHidden/>
          </w:rPr>
          <w:fldChar w:fldCharType="begin"/>
        </w:r>
        <w:r>
          <w:rPr>
            <w:noProof/>
            <w:webHidden/>
          </w:rPr>
          <w:instrText xml:space="preserve"> PAGEREF _Toc446687436 \h </w:instrText>
        </w:r>
        <w:r>
          <w:rPr>
            <w:noProof/>
            <w:webHidden/>
          </w:rPr>
        </w:r>
        <w:r>
          <w:rPr>
            <w:noProof/>
            <w:webHidden/>
          </w:rPr>
          <w:fldChar w:fldCharType="separate"/>
        </w:r>
        <w:r>
          <w:rPr>
            <w:noProof/>
            <w:webHidden/>
          </w:rPr>
          <w:t>166</w:t>
        </w:r>
        <w:r>
          <w:rPr>
            <w:noProof/>
            <w:webHidden/>
          </w:rPr>
          <w:fldChar w:fldCharType="end"/>
        </w:r>
      </w:hyperlink>
    </w:p>
    <w:p w14:paraId="768DA044" w14:textId="77777777" w:rsidR="002964D2" w:rsidRDefault="002964D2">
      <w:pPr>
        <w:pStyle w:val="TOC2"/>
        <w:tabs>
          <w:tab w:val="left" w:pos="960"/>
          <w:tab w:val="right" w:leader="dot" w:pos="9350"/>
        </w:tabs>
        <w:rPr>
          <w:rFonts w:eastAsiaTheme="minorEastAsia"/>
          <w:smallCaps w:val="0"/>
          <w:noProof/>
          <w:sz w:val="22"/>
          <w:szCs w:val="22"/>
        </w:rPr>
      </w:pPr>
      <w:hyperlink w:anchor="_Toc446687437" w:history="1">
        <w:r w:rsidRPr="00F41C04">
          <w:rPr>
            <w:rStyle w:val="Hyperlink"/>
            <w:noProof/>
          </w:rPr>
          <w:t>8.15</w:t>
        </w:r>
        <w:r>
          <w:rPr>
            <w:rFonts w:eastAsiaTheme="minorEastAsia"/>
            <w:smallCaps w:val="0"/>
            <w:noProof/>
            <w:sz w:val="22"/>
            <w:szCs w:val="22"/>
          </w:rPr>
          <w:tab/>
        </w:r>
        <w:r w:rsidRPr="00F41C04">
          <w:rPr>
            <w:rStyle w:val="Hyperlink"/>
            <w:noProof/>
          </w:rPr>
          <w:t>SPICE Kernel Files Used in MESSENGER Data Products</w:t>
        </w:r>
        <w:r>
          <w:rPr>
            <w:noProof/>
            <w:webHidden/>
          </w:rPr>
          <w:tab/>
        </w:r>
        <w:r>
          <w:rPr>
            <w:noProof/>
            <w:webHidden/>
          </w:rPr>
          <w:fldChar w:fldCharType="begin"/>
        </w:r>
        <w:r>
          <w:rPr>
            <w:noProof/>
            <w:webHidden/>
          </w:rPr>
          <w:instrText xml:space="preserve"> PAGEREF _Toc446687437 \h </w:instrText>
        </w:r>
        <w:r>
          <w:rPr>
            <w:noProof/>
            <w:webHidden/>
          </w:rPr>
        </w:r>
        <w:r>
          <w:rPr>
            <w:noProof/>
            <w:webHidden/>
          </w:rPr>
          <w:fldChar w:fldCharType="separate"/>
        </w:r>
        <w:r>
          <w:rPr>
            <w:noProof/>
            <w:webHidden/>
          </w:rPr>
          <w:t>167</w:t>
        </w:r>
        <w:r>
          <w:rPr>
            <w:noProof/>
            <w:webHidden/>
          </w:rPr>
          <w:fldChar w:fldCharType="end"/>
        </w:r>
      </w:hyperlink>
    </w:p>
    <w:p w14:paraId="324A5AA6" w14:textId="77777777" w:rsidR="002964D2" w:rsidRDefault="002964D2">
      <w:pPr>
        <w:pStyle w:val="TOC2"/>
        <w:tabs>
          <w:tab w:val="left" w:pos="960"/>
          <w:tab w:val="right" w:leader="dot" w:pos="9350"/>
        </w:tabs>
        <w:rPr>
          <w:rFonts w:eastAsiaTheme="minorEastAsia"/>
          <w:smallCaps w:val="0"/>
          <w:noProof/>
          <w:sz w:val="22"/>
          <w:szCs w:val="22"/>
        </w:rPr>
      </w:pPr>
      <w:hyperlink w:anchor="_Toc446687438" w:history="1">
        <w:r w:rsidRPr="00F41C04">
          <w:rPr>
            <w:rStyle w:val="Hyperlink"/>
            <w:noProof/>
          </w:rPr>
          <w:t>8.16</w:t>
        </w:r>
        <w:r>
          <w:rPr>
            <w:rFonts w:eastAsiaTheme="minorEastAsia"/>
            <w:smallCaps w:val="0"/>
            <w:noProof/>
            <w:sz w:val="22"/>
            <w:szCs w:val="22"/>
          </w:rPr>
          <w:tab/>
        </w:r>
        <w:r w:rsidRPr="00F41C04">
          <w:rPr>
            <w:rStyle w:val="Hyperlink"/>
            <w:noProof/>
          </w:rPr>
          <w:t>CODMAC/NASA Definition of Processing Levels</w:t>
        </w:r>
        <w:r>
          <w:rPr>
            <w:noProof/>
            <w:webHidden/>
          </w:rPr>
          <w:tab/>
        </w:r>
        <w:r>
          <w:rPr>
            <w:noProof/>
            <w:webHidden/>
          </w:rPr>
          <w:fldChar w:fldCharType="begin"/>
        </w:r>
        <w:r>
          <w:rPr>
            <w:noProof/>
            <w:webHidden/>
          </w:rPr>
          <w:instrText xml:space="preserve"> PAGEREF _Toc446687438 \h </w:instrText>
        </w:r>
        <w:r>
          <w:rPr>
            <w:noProof/>
            <w:webHidden/>
          </w:rPr>
        </w:r>
        <w:r>
          <w:rPr>
            <w:noProof/>
            <w:webHidden/>
          </w:rPr>
          <w:fldChar w:fldCharType="separate"/>
        </w:r>
        <w:r>
          <w:rPr>
            <w:noProof/>
            <w:webHidden/>
          </w:rPr>
          <w:t>168</w:t>
        </w:r>
        <w:r>
          <w:rPr>
            <w:noProof/>
            <w:webHidden/>
          </w:rPr>
          <w:fldChar w:fldCharType="end"/>
        </w:r>
      </w:hyperlink>
    </w:p>
    <w:p w14:paraId="69845537" w14:textId="77777777" w:rsidR="002964D2" w:rsidRDefault="002964D2">
      <w:pPr>
        <w:pStyle w:val="TOC2"/>
        <w:tabs>
          <w:tab w:val="left" w:pos="960"/>
          <w:tab w:val="right" w:leader="dot" w:pos="9350"/>
        </w:tabs>
        <w:rPr>
          <w:rFonts w:eastAsiaTheme="minorEastAsia"/>
          <w:smallCaps w:val="0"/>
          <w:noProof/>
          <w:sz w:val="22"/>
          <w:szCs w:val="22"/>
        </w:rPr>
      </w:pPr>
      <w:hyperlink w:anchor="_Toc446687439" w:history="1">
        <w:r w:rsidRPr="00F41C04">
          <w:rPr>
            <w:rStyle w:val="Hyperlink"/>
            <w:noProof/>
          </w:rPr>
          <w:t>8.17</w:t>
        </w:r>
        <w:r>
          <w:rPr>
            <w:rFonts w:eastAsiaTheme="minorEastAsia"/>
            <w:smallCaps w:val="0"/>
            <w:noProof/>
            <w:sz w:val="22"/>
            <w:szCs w:val="22"/>
          </w:rPr>
          <w:tab/>
        </w:r>
        <w:r w:rsidRPr="00F41C04">
          <w:rPr>
            <w:rStyle w:val="Hyperlink"/>
            <w:noProof/>
          </w:rPr>
          <w:t>MESSENGER Glossary and Acronym List</w:t>
        </w:r>
        <w:r>
          <w:rPr>
            <w:noProof/>
            <w:webHidden/>
          </w:rPr>
          <w:tab/>
        </w:r>
        <w:r>
          <w:rPr>
            <w:noProof/>
            <w:webHidden/>
          </w:rPr>
          <w:fldChar w:fldCharType="begin"/>
        </w:r>
        <w:r>
          <w:rPr>
            <w:noProof/>
            <w:webHidden/>
          </w:rPr>
          <w:instrText xml:space="preserve"> PAGEREF _Toc446687439 \h </w:instrText>
        </w:r>
        <w:r>
          <w:rPr>
            <w:noProof/>
            <w:webHidden/>
          </w:rPr>
        </w:r>
        <w:r>
          <w:rPr>
            <w:noProof/>
            <w:webHidden/>
          </w:rPr>
          <w:fldChar w:fldCharType="separate"/>
        </w:r>
        <w:r>
          <w:rPr>
            <w:noProof/>
            <w:webHidden/>
          </w:rPr>
          <w:t>169</w:t>
        </w:r>
        <w:r>
          <w:rPr>
            <w:noProof/>
            <w:webHidden/>
          </w:rPr>
          <w:fldChar w:fldCharType="end"/>
        </w:r>
      </w:hyperlink>
    </w:p>
    <w:p w14:paraId="5DF0F2A7" w14:textId="42030934" w:rsidR="00426342" w:rsidRDefault="00D11045" w:rsidP="00E8164A">
      <w:pPr>
        <w:pStyle w:val="BodyText"/>
      </w:pPr>
      <w:r>
        <w:rPr>
          <w:rFonts w:ascii="Arial" w:hAnsi="Arial"/>
          <w:b/>
          <w:caps/>
          <w:color w:val="000000"/>
        </w:rPr>
        <w:fldChar w:fldCharType="end"/>
      </w:r>
    </w:p>
    <w:p w14:paraId="7F99E255" w14:textId="77777777" w:rsidR="00426342" w:rsidRDefault="00426342" w:rsidP="00426342">
      <w:pPr>
        <w:pStyle w:val="Caption"/>
        <w:keepNext/>
      </w:pPr>
      <w:r>
        <w:t xml:space="preserve">Table </w:t>
      </w:r>
      <w:r w:rsidR="00D11045">
        <w:fldChar w:fldCharType="begin"/>
      </w:r>
      <w:r w:rsidR="005D7BEE">
        <w:instrText xml:space="preserve"> SEQ Table \* ARABIC </w:instrText>
      </w:r>
      <w:r w:rsidR="00D11045">
        <w:fldChar w:fldCharType="separate"/>
      </w:r>
      <w:r w:rsidR="0003656C">
        <w:rPr>
          <w:noProof/>
        </w:rPr>
        <w:t>1</w:t>
      </w:r>
      <w:r w:rsidR="00D11045">
        <w:rPr>
          <w:noProof/>
        </w:rPr>
        <w:fldChar w:fldCharType="end"/>
      </w:r>
      <w:r>
        <w:t xml:space="preserve">  Revision History</w:t>
      </w:r>
    </w:p>
    <w:p w14:paraId="7E5DF691" w14:textId="633A083A" w:rsidR="00426342" w:rsidRDefault="00426342" w:rsidP="00426342"/>
    <w:tbl>
      <w:tblPr>
        <w:tblW w:w="9465" w:type="dxa"/>
        <w:tblBorders>
          <w:bottom w:val="single" w:sz="18" w:space="0" w:color="FFFFFF"/>
          <w:insideH w:val="single" w:sz="18" w:space="0" w:color="FFFFFF"/>
          <w:insideV w:val="single" w:sz="18" w:space="0" w:color="FFFFFF"/>
        </w:tblBorders>
        <w:shd w:val="clear" w:color="auto" w:fill="F3F3F3"/>
        <w:tblLayout w:type="fixed"/>
        <w:tblLook w:val="00A0" w:firstRow="1" w:lastRow="0" w:firstColumn="1" w:lastColumn="0" w:noHBand="0" w:noVBand="0"/>
      </w:tblPr>
      <w:tblGrid>
        <w:gridCol w:w="1098"/>
        <w:gridCol w:w="1260"/>
        <w:gridCol w:w="1350"/>
        <w:gridCol w:w="4407"/>
        <w:gridCol w:w="1350"/>
      </w:tblGrid>
      <w:tr w:rsidR="001348D0" w:rsidRPr="00855CC4" w14:paraId="7D2CB7D5" w14:textId="77777777" w:rsidTr="00173191">
        <w:trPr>
          <w:cantSplit/>
          <w:trHeight w:val="315"/>
        </w:trPr>
        <w:tc>
          <w:tcPr>
            <w:tcW w:w="1098" w:type="dxa"/>
            <w:shd w:val="clear" w:color="auto" w:fill="F3F3F3"/>
          </w:tcPr>
          <w:p w14:paraId="33BAC227" w14:textId="77777777" w:rsidR="001348D0" w:rsidRPr="00855CC4" w:rsidRDefault="001348D0" w:rsidP="001348D0">
            <w:pPr>
              <w:rPr>
                <w:rFonts w:ascii="Cambria" w:eastAsia="Cambria" w:hAnsi="Cambria"/>
                <w:b/>
              </w:rPr>
            </w:pPr>
            <w:bookmarkStart w:id="1" w:name="_Toc224622344"/>
            <w:r w:rsidRPr="00855CC4">
              <w:rPr>
                <w:rFonts w:ascii="Cambria" w:eastAsia="Cambria" w:hAnsi="Cambria"/>
                <w:b/>
              </w:rPr>
              <w:t>Version</w:t>
            </w:r>
          </w:p>
        </w:tc>
        <w:tc>
          <w:tcPr>
            <w:tcW w:w="1260" w:type="dxa"/>
            <w:shd w:val="clear" w:color="auto" w:fill="F3F3F3"/>
          </w:tcPr>
          <w:p w14:paraId="1EB7148F" w14:textId="77777777" w:rsidR="001348D0" w:rsidRPr="00855CC4" w:rsidRDefault="001348D0" w:rsidP="001348D0">
            <w:pPr>
              <w:ind w:hanging="378"/>
              <w:rPr>
                <w:rFonts w:ascii="Cambria" w:eastAsia="Cambria" w:hAnsi="Cambria"/>
                <w:b/>
              </w:rPr>
            </w:pPr>
            <w:r w:rsidRPr="00855CC4">
              <w:rPr>
                <w:rFonts w:ascii="Cambria" w:eastAsia="Cambria" w:hAnsi="Cambria"/>
                <w:b/>
              </w:rPr>
              <w:t>Author</w:t>
            </w:r>
          </w:p>
        </w:tc>
        <w:tc>
          <w:tcPr>
            <w:tcW w:w="1350" w:type="dxa"/>
            <w:shd w:val="clear" w:color="auto" w:fill="F3F3F3"/>
          </w:tcPr>
          <w:p w14:paraId="709C62E0" w14:textId="77777777" w:rsidR="001348D0" w:rsidRPr="00855CC4" w:rsidRDefault="001348D0" w:rsidP="001348D0">
            <w:pPr>
              <w:rPr>
                <w:rFonts w:ascii="Cambria" w:eastAsia="Cambria" w:hAnsi="Cambria"/>
                <w:b/>
              </w:rPr>
            </w:pPr>
            <w:r w:rsidRPr="00855CC4">
              <w:rPr>
                <w:rFonts w:ascii="Cambria" w:eastAsia="Cambria" w:hAnsi="Cambria"/>
                <w:b/>
              </w:rPr>
              <w:t>Date</w:t>
            </w:r>
          </w:p>
        </w:tc>
        <w:tc>
          <w:tcPr>
            <w:tcW w:w="4407" w:type="dxa"/>
            <w:shd w:val="clear" w:color="auto" w:fill="F3F3F3"/>
          </w:tcPr>
          <w:p w14:paraId="3A8A1CAB" w14:textId="77777777" w:rsidR="001348D0" w:rsidRPr="00855CC4" w:rsidRDefault="001348D0" w:rsidP="001348D0">
            <w:pPr>
              <w:ind w:hanging="18"/>
              <w:rPr>
                <w:rFonts w:ascii="Cambria" w:eastAsia="Cambria" w:hAnsi="Cambria"/>
                <w:b/>
              </w:rPr>
            </w:pPr>
            <w:r w:rsidRPr="00855CC4">
              <w:rPr>
                <w:rFonts w:ascii="Cambria" w:eastAsia="Cambria" w:hAnsi="Cambria"/>
                <w:b/>
              </w:rPr>
              <w:t>Description</w:t>
            </w:r>
          </w:p>
        </w:tc>
        <w:tc>
          <w:tcPr>
            <w:tcW w:w="1350" w:type="dxa"/>
            <w:shd w:val="clear" w:color="auto" w:fill="F3F3F3"/>
          </w:tcPr>
          <w:p w14:paraId="5F7A982C" w14:textId="77777777" w:rsidR="001348D0" w:rsidRPr="00855CC4" w:rsidRDefault="001348D0" w:rsidP="001348D0">
            <w:pPr>
              <w:ind w:hanging="360"/>
              <w:rPr>
                <w:rFonts w:ascii="Cambria" w:eastAsia="Cambria" w:hAnsi="Cambria"/>
                <w:b/>
              </w:rPr>
            </w:pPr>
            <w:r w:rsidRPr="00855CC4">
              <w:rPr>
                <w:rFonts w:ascii="Cambria" w:eastAsia="Cambria" w:hAnsi="Cambria"/>
                <w:b/>
              </w:rPr>
              <w:t>Sections</w:t>
            </w:r>
          </w:p>
        </w:tc>
      </w:tr>
      <w:tr w:rsidR="001348D0" w:rsidRPr="00855CC4" w14:paraId="7C96220C" w14:textId="77777777" w:rsidTr="00173191">
        <w:trPr>
          <w:cantSplit/>
          <w:trHeight w:val="241"/>
        </w:trPr>
        <w:tc>
          <w:tcPr>
            <w:tcW w:w="1098" w:type="dxa"/>
            <w:shd w:val="clear" w:color="auto" w:fill="F3F3F3"/>
          </w:tcPr>
          <w:p w14:paraId="37955D24" w14:textId="77777777" w:rsidR="001348D0" w:rsidRPr="00855CC4" w:rsidRDefault="001348D0" w:rsidP="001348D0">
            <w:pPr>
              <w:rPr>
                <w:rFonts w:ascii="Cambria" w:eastAsia="Cambria" w:hAnsi="Cambria"/>
                <w:sz w:val="20"/>
              </w:rPr>
            </w:pPr>
            <w:r w:rsidRPr="00855CC4">
              <w:rPr>
                <w:rFonts w:ascii="Cambria" w:eastAsia="Cambria" w:hAnsi="Cambria"/>
                <w:sz w:val="20"/>
              </w:rPr>
              <w:t>1A</w:t>
            </w:r>
          </w:p>
        </w:tc>
        <w:tc>
          <w:tcPr>
            <w:tcW w:w="1260" w:type="dxa"/>
            <w:shd w:val="clear" w:color="auto" w:fill="F3F3F3"/>
          </w:tcPr>
          <w:p w14:paraId="7823042B" w14:textId="77777777" w:rsidR="001348D0" w:rsidRPr="00855CC4" w:rsidRDefault="001348D0" w:rsidP="001348D0">
            <w:pPr>
              <w:ind w:left="252" w:hanging="270"/>
              <w:rPr>
                <w:rFonts w:ascii="Cambria" w:eastAsia="Cambria" w:hAnsi="Cambria"/>
                <w:sz w:val="20"/>
              </w:rPr>
            </w:pPr>
            <w:r w:rsidRPr="00855CC4">
              <w:rPr>
                <w:rFonts w:ascii="Cambria" w:eastAsia="Cambria" w:hAnsi="Cambria"/>
                <w:sz w:val="20"/>
              </w:rPr>
              <w:t>L. Nguyen</w:t>
            </w:r>
          </w:p>
        </w:tc>
        <w:tc>
          <w:tcPr>
            <w:tcW w:w="1350" w:type="dxa"/>
            <w:shd w:val="clear" w:color="auto" w:fill="F3F3F3"/>
          </w:tcPr>
          <w:p w14:paraId="7263DA82"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7/1/2009</w:t>
            </w:r>
          </w:p>
        </w:tc>
        <w:tc>
          <w:tcPr>
            <w:tcW w:w="4407" w:type="dxa"/>
            <w:shd w:val="clear" w:color="auto" w:fill="F3F3F3"/>
          </w:tcPr>
          <w:p w14:paraId="7BC294D9"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Initial revision</w:t>
            </w:r>
          </w:p>
        </w:tc>
        <w:tc>
          <w:tcPr>
            <w:tcW w:w="1350" w:type="dxa"/>
            <w:shd w:val="clear" w:color="auto" w:fill="F3F3F3"/>
          </w:tcPr>
          <w:p w14:paraId="72D55120"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All</w:t>
            </w:r>
          </w:p>
        </w:tc>
      </w:tr>
      <w:tr w:rsidR="001348D0" w:rsidRPr="00855CC4" w14:paraId="0134A025" w14:textId="77777777" w:rsidTr="00173191">
        <w:trPr>
          <w:cantSplit/>
          <w:trHeight w:val="258"/>
        </w:trPr>
        <w:tc>
          <w:tcPr>
            <w:tcW w:w="1098" w:type="dxa"/>
            <w:vMerge w:val="restart"/>
            <w:shd w:val="clear" w:color="auto" w:fill="F3F3F3"/>
          </w:tcPr>
          <w:p w14:paraId="26A51614" w14:textId="77777777" w:rsidR="001348D0" w:rsidRPr="00855CC4" w:rsidRDefault="001348D0" w:rsidP="001348D0">
            <w:pPr>
              <w:rPr>
                <w:rFonts w:ascii="Cambria" w:eastAsia="Cambria" w:hAnsi="Cambria"/>
                <w:sz w:val="20"/>
              </w:rPr>
            </w:pPr>
            <w:r w:rsidRPr="00855CC4">
              <w:rPr>
                <w:rFonts w:ascii="Cambria" w:eastAsia="Cambria" w:hAnsi="Cambria"/>
                <w:sz w:val="20"/>
              </w:rPr>
              <w:t>1B</w:t>
            </w:r>
          </w:p>
        </w:tc>
        <w:tc>
          <w:tcPr>
            <w:tcW w:w="1260" w:type="dxa"/>
            <w:vMerge w:val="restart"/>
            <w:shd w:val="clear" w:color="auto" w:fill="F3F3F3"/>
          </w:tcPr>
          <w:p w14:paraId="264CD083" w14:textId="77777777" w:rsidR="001348D0" w:rsidRPr="00855CC4" w:rsidRDefault="001348D0" w:rsidP="001348D0">
            <w:pPr>
              <w:ind w:left="252" w:hanging="270"/>
              <w:rPr>
                <w:rFonts w:ascii="Cambria" w:eastAsia="Cambria" w:hAnsi="Cambria"/>
                <w:sz w:val="20"/>
              </w:rPr>
            </w:pPr>
            <w:r w:rsidRPr="00855CC4">
              <w:rPr>
                <w:rFonts w:ascii="Cambria" w:eastAsia="Cambria" w:hAnsi="Cambria"/>
                <w:sz w:val="20"/>
              </w:rPr>
              <w:t>L. Nguyen</w:t>
            </w:r>
          </w:p>
        </w:tc>
        <w:tc>
          <w:tcPr>
            <w:tcW w:w="1350" w:type="dxa"/>
            <w:vMerge w:val="restart"/>
            <w:shd w:val="clear" w:color="auto" w:fill="F3F3F3"/>
          </w:tcPr>
          <w:p w14:paraId="6BE803DC"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12/3/2009</w:t>
            </w:r>
          </w:p>
        </w:tc>
        <w:tc>
          <w:tcPr>
            <w:tcW w:w="4407" w:type="dxa"/>
            <w:shd w:val="clear" w:color="auto" w:fill="F3F3F3"/>
          </w:tcPr>
          <w:p w14:paraId="3EE8F9B2"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Addresses issues from first PDS review.  Document changes for FSW7.</w:t>
            </w:r>
          </w:p>
        </w:tc>
        <w:tc>
          <w:tcPr>
            <w:tcW w:w="1350" w:type="dxa"/>
            <w:shd w:val="clear" w:color="auto" w:fill="F3F3F3"/>
          </w:tcPr>
          <w:p w14:paraId="0ABFF55D"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2, 3, 5, 6, 8</w:t>
            </w:r>
          </w:p>
        </w:tc>
      </w:tr>
      <w:tr w:rsidR="001348D0" w:rsidRPr="00855CC4" w14:paraId="51632951" w14:textId="77777777" w:rsidTr="00173191">
        <w:trPr>
          <w:cantSplit/>
          <w:trHeight w:val="258"/>
        </w:trPr>
        <w:tc>
          <w:tcPr>
            <w:tcW w:w="1098" w:type="dxa"/>
            <w:vMerge/>
            <w:shd w:val="clear" w:color="auto" w:fill="F3F3F3"/>
            <w:vAlign w:val="center"/>
          </w:tcPr>
          <w:p w14:paraId="5AF05720" w14:textId="77777777" w:rsidR="001348D0" w:rsidRPr="00855CC4" w:rsidRDefault="001348D0" w:rsidP="001348D0">
            <w:pPr>
              <w:rPr>
                <w:rFonts w:ascii="Cambria" w:eastAsia="Cambria" w:hAnsi="Cambria"/>
                <w:sz w:val="20"/>
              </w:rPr>
            </w:pPr>
          </w:p>
        </w:tc>
        <w:tc>
          <w:tcPr>
            <w:tcW w:w="1260" w:type="dxa"/>
            <w:vMerge/>
            <w:shd w:val="clear" w:color="auto" w:fill="F3F3F3"/>
            <w:vAlign w:val="center"/>
          </w:tcPr>
          <w:p w14:paraId="514B3C7E" w14:textId="77777777" w:rsidR="001348D0" w:rsidRPr="00855CC4" w:rsidRDefault="001348D0" w:rsidP="001348D0">
            <w:pPr>
              <w:ind w:left="252" w:hanging="270"/>
              <w:rPr>
                <w:rFonts w:ascii="Cambria" w:eastAsia="Cambria" w:hAnsi="Cambria"/>
                <w:sz w:val="20"/>
              </w:rPr>
            </w:pPr>
          </w:p>
        </w:tc>
        <w:tc>
          <w:tcPr>
            <w:tcW w:w="1350" w:type="dxa"/>
            <w:vMerge/>
            <w:shd w:val="clear" w:color="auto" w:fill="F3F3F3"/>
            <w:vAlign w:val="center"/>
          </w:tcPr>
          <w:p w14:paraId="4E5C9938" w14:textId="77777777" w:rsidR="001348D0" w:rsidRPr="00855CC4" w:rsidRDefault="001348D0" w:rsidP="001348D0">
            <w:pPr>
              <w:rPr>
                <w:rFonts w:ascii="Cambria" w:eastAsia="Cambria" w:hAnsi="Cambria"/>
                <w:sz w:val="20"/>
              </w:rPr>
            </w:pPr>
          </w:p>
        </w:tc>
        <w:tc>
          <w:tcPr>
            <w:tcW w:w="4407" w:type="dxa"/>
            <w:shd w:val="clear" w:color="auto" w:fill="F3F3F3"/>
          </w:tcPr>
          <w:p w14:paraId="516EE551"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Add to description of EPS collimator</w:t>
            </w:r>
          </w:p>
        </w:tc>
        <w:tc>
          <w:tcPr>
            <w:tcW w:w="1350" w:type="dxa"/>
            <w:shd w:val="clear" w:color="auto" w:fill="F3F3F3"/>
          </w:tcPr>
          <w:p w14:paraId="26602473"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5.1.2.3</w:t>
            </w:r>
          </w:p>
        </w:tc>
      </w:tr>
      <w:tr w:rsidR="001348D0" w:rsidRPr="00855CC4" w14:paraId="4B15780F" w14:textId="77777777" w:rsidTr="00173191">
        <w:trPr>
          <w:cantSplit/>
          <w:trHeight w:val="258"/>
        </w:trPr>
        <w:tc>
          <w:tcPr>
            <w:tcW w:w="1098" w:type="dxa"/>
            <w:vMerge/>
            <w:shd w:val="clear" w:color="auto" w:fill="F3F3F3"/>
            <w:vAlign w:val="center"/>
          </w:tcPr>
          <w:p w14:paraId="6434E496" w14:textId="77777777" w:rsidR="001348D0" w:rsidRPr="00855CC4" w:rsidRDefault="001348D0" w:rsidP="001348D0">
            <w:pPr>
              <w:rPr>
                <w:rFonts w:ascii="Cambria" w:eastAsia="Cambria" w:hAnsi="Cambria"/>
                <w:sz w:val="20"/>
              </w:rPr>
            </w:pPr>
          </w:p>
        </w:tc>
        <w:tc>
          <w:tcPr>
            <w:tcW w:w="1260" w:type="dxa"/>
            <w:vMerge/>
            <w:shd w:val="clear" w:color="auto" w:fill="F3F3F3"/>
            <w:vAlign w:val="center"/>
          </w:tcPr>
          <w:p w14:paraId="5C32385D" w14:textId="77777777" w:rsidR="001348D0" w:rsidRPr="00855CC4" w:rsidRDefault="001348D0" w:rsidP="001348D0">
            <w:pPr>
              <w:ind w:left="252" w:hanging="270"/>
              <w:rPr>
                <w:rFonts w:ascii="Cambria" w:eastAsia="Cambria" w:hAnsi="Cambria"/>
                <w:sz w:val="20"/>
              </w:rPr>
            </w:pPr>
          </w:p>
        </w:tc>
        <w:tc>
          <w:tcPr>
            <w:tcW w:w="1350" w:type="dxa"/>
            <w:vMerge/>
            <w:shd w:val="clear" w:color="auto" w:fill="F3F3F3"/>
            <w:vAlign w:val="center"/>
          </w:tcPr>
          <w:p w14:paraId="0DA93AE1" w14:textId="77777777" w:rsidR="001348D0" w:rsidRPr="00855CC4" w:rsidRDefault="001348D0" w:rsidP="001348D0">
            <w:pPr>
              <w:rPr>
                <w:rFonts w:ascii="Cambria" w:eastAsia="Cambria" w:hAnsi="Cambria"/>
                <w:sz w:val="20"/>
              </w:rPr>
            </w:pPr>
          </w:p>
        </w:tc>
        <w:tc>
          <w:tcPr>
            <w:tcW w:w="4407" w:type="dxa"/>
            <w:shd w:val="clear" w:color="auto" w:fill="F3F3F3"/>
          </w:tcPr>
          <w:p w14:paraId="30447D37"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Document EPS data product changes</w:t>
            </w:r>
          </w:p>
        </w:tc>
        <w:tc>
          <w:tcPr>
            <w:tcW w:w="1350" w:type="dxa"/>
            <w:shd w:val="clear" w:color="auto" w:fill="F3F3F3"/>
          </w:tcPr>
          <w:p w14:paraId="4E8478A7"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5.2.1, inc. table 2</w:t>
            </w:r>
          </w:p>
        </w:tc>
      </w:tr>
      <w:tr w:rsidR="001348D0" w:rsidRPr="00855CC4" w14:paraId="45A077F8" w14:textId="77777777" w:rsidTr="00173191">
        <w:trPr>
          <w:cantSplit/>
          <w:trHeight w:val="258"/>
        </w:trPr>
        <w:tc>
          <w:tcPr>
            <w:tcW w:w="1098" w:type="dxa"/>
            <w:vMerge/>
            <w:shd w:val="clear" w:color="auto" w:fill="F3F3F3"/>
            <w:vAlign w:val="center"/>
          </w:tcPr>
          <w:p w14:paraId="11ABA5AD" w14:textId="77777777" w:rsidR="001348D0" w:rsidRPr="00855CC4" w:rsidRDefault="001348D0" w:rsidP="001348D0">
            <w:pPr>
              <w:rPr>
                <w:rFonts w:ascii="Cambria" w:eastAsia="Cambria" w:hAnsi="Cambria"/>
                <w:sz w:val="20"/>
              </w:rPr>
            </w:pPr>
          </w:p>
        </w:tc>
        <w:tc>
          <w:tcPr>
            <w:tcW w:w="1260" w:type="dxa"/>
            <w:vMerge/>
            <w:shd w:val="clear" w:color="auto" w:fill="F3F3F3"/>
            <w:vAlign w:val="center"/>
          </w:tcPr>
          <w:p w14:paraId="00FFA99B" w14:textId="77777777" w:rsidR="001348D0" w:rsidRPr="00855CC4" w:rsidRDefault="001348D0" w:rsidP="001348D0">
            <w:pPr>
              <w:ind w:left="252" w:hanging="270"/>
              <w:rPr>
                <w:rFonts w:ascii="Cambria" w:eastAsia="Cambria" w:hAnsi="Cambria"/>
                <w:sz w:val="20"/>
              </w:rPr>
            </w:pPr>
          </w:p>
        </w:tc>
        <w:tc>
          <w:tcPr>
            <w:tcW w:w="1350" w:type="dxa"/>
            <w:vMerge/>
            <w:shd w:val="clear" w:color="auto" w:fill="F3F3F3"/>
            <w:vAlign w:val="center"/>
          </w:tcPr>
          <w:p w14:paraId="6B1A44EC" w14:textId="77777777" w:rsidR="001348D0" w:rsidRPr="00855CC4" w:rsidRDefault="001348D0" w:rsidP="001348D0">
            <w:pPr>
              <w:rPr>
                <w:rFonts w:ascii="Cambria" w:eastAsia="Cambria" w:hAnsi="Cambria"/>
                <w:sz w:val="20"/>
              </w:rPr>
            </w:pPr>
          </w:p>
        </w:tc>
        <w:tc>
          <w:tcPr>
            <w:tcW w:w="4407" w:type="dxa"/>
            <w:shd w:val="clear" w:color="auto" w:fill="F3F3F3"/>
          </w:tcPr>
          <w:p w14:paraId="69D2F29E"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Add and update sample labels</w:t>
            </w:r>
          </w:p>
        </w:tc>
        <w:tc>
          <w:tcPr>
            <w:tcW w:w="1350" w:type="dxa"/>
            <w:shd w:val="clear" w:color="auto" w:fill="F3F3F3"/>
          </w:tcPr>
          <w:p w14:paraId="5CB27788"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5.3.4</w:t>
            </w:r>
          </w:p>
        </w:tc>
      </w:tr>
      <w:tr w:rsidR="001348D0" w:rsidRPr="00855CC4" w14:paraId="0A2A0807" w14:textId="77777777" w:rsidTr="00173191">
        <w:trPr>
          <w:cantSplit/>
          <w:trHeight w:val="258"/>
        </w:trPr>
        <w:tc>
          <w:tcPr>
            <w:tcW w:w="1098" w:type="dxa"/>
            <w:vMerge/>
            <w:shd w:val="clear" w:color="auto" w:fill="F3F3F3"/>
            <w:vAlign w:val="center"/>
          </w:tcPr>
          <w:p w14:paraId="38273D96" w14:textId="77777777" w:rsidR="001348D0" w:rsidRPr="00855CC4" w:rsidRDefault="001348D0" w:rsidP="001348D0">
            <w:pPr>
              <w:rPr>
                <w:rFonts w:ascii="Cambria" w:eastAsia="Cambria" w:hAnsi="Cambria"/>
                <w:sz w:val="20"/>
              </w:rPr>
            </w:pPr>
          </w:p>
        </w:tc>
        <w:tc>
          <w:tcPr>
            <w:tcW w:w="1260" w:type="dxa"/>
            <w:vMerge/>
            <w:shd w:val="clear" w:color="auto" w:fill="F3F3F3"/>
            <w:vAlign w:val="center"/>
          </w:tcPr>
          <w:p w14:paraId="54726AD3" w14:textId="77777777" w:rsidR="001348D0" w:rsidRPr="00855CC4" w:rsidRDefault="001348D0" w:rsidP="001348D0">
            <w:pPr>
              <w:ind w:left="252" w:hanging="270"/>
              <w:rPr>
                <w:rFonts w:ascii="Cambria" w:eastAsia="Cambria" w:hAnsi="Cambria"/>
                <w:sz w:val="20"/>
              </w:rPr>
            </w:pPr>
          </w:p>
        </w:tc>
        <w:tc>
          <w:tcPr>
            <w:tcW w:w="1350" w:type="dxa"/>
            <w:vMerge/>
            <w:shd w:val="clear" w:color="auto" w:fill="F3F3F3"/>
            <w:vAlign w:val="center"/>
          </w:tcPr>
          <w:p w14:paraId="4478F77F" w14:textId="77777777" w:rsidR="001348D0" w:rsidRPr="00855CC4" w:rsidRDefault="001348D0" w:rsidP="001348D0">
            <w:pPr>
              <w:rPr>
                <w:rFonts w:ascii="Cambria" w:eastAsia="Cambria" w:hAnsi="Cambria"/>
                <w:sz w:val="20"/>
              </w:rPr>
            </w:pPr>
          </w:p>
        </w:tc>
        <w:tc>
          <w:tcPr>
            <w:tcW w:w="4407" w:type="dxa"/>
            <w:shd w:val="clear" w:color="auto" w:fill="F3F3F3"/>
          </w:tcPr>
          <w:p w14:paraId="6FBB8A9E"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Add S/C event time format</w:t>
            </w:r>
          </w:p>
        </w:tc>
        <w:tc>
          <w:tcPr>
            <w:tcW w:w="1350" w:type="dxa"/>
            <w:shd w:val="clear" w:color="auto" w:fill="F3F3F3"/>
          </w:tcPr>
          <w:p w14:paraId="08C1B42E"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5.4.2</w:t>
            </w:r>
          </w:p>
        </w:tc>
      </w:tr>
      <w:tr w:rsidR="001348D0" w:rsidRPr="00855CC4" w14:paraId="5F21F4FD" w14:textId="77777777" w:rsidTr="00173191">
        <w:trPr>
          <w:cantSplit/>
          <w:trHeight w:val="258"/>
        </w:trPr>
        <w:tc>
          <w:tcPr>
            <w:tcW w:w="1098" w:type="dxa"/>
            <w:vMerge/>
            <w:shd w:val="clear" w:color="auto" w:fill="F3F3F3"/>
            <w:vAlign w:val="center"/>
          </w:tcPr>
          <w:p w14:paraId="0982BAAE" w14:textId="77777777" w:rsidR="001348D0" w:rsidRPr="00855CC4" w:rsidRDefault="001348D0" w:rsidP="001348D0">
            <w:pPr>
              <w:rPr>
                <w:rFonts w:ascii="Cambria" w:eastAsia="Cambria" w:hAnsi="Cambria"/>
                <w:sz w:val="20"/>
              </w:rPr>
            </w:pPr>
          </w:p>
        </w:tc>
        <w:tc>
          <w:tcPr>
            <w:tcW w:w="1260" w:type="dxa"/>
            <w:vMerge/>
            <w:shd w:val="clear" w:color="auto" w:fill="F3F3F3"/>
            <w:vAlign w:val="center"/>
          </w:tcPr>
          <w:p w14:paraId="77405948" w14:textId="77777777" w:rsidR="001348D0" w:rsidRPr="00855CC4" w:rsidRDefault="001348D0" w:rsidP="001348D0">
            <w:pPr>
              <w:ind w:left="252" w:hanging="270"/>
              <w:rPr>
                <w:rFonts w:ascii="Cambria" w:eastAsia="Cambria" w:hAnsi="Cambria"/>
                <w:sz w:val="20"/>
              </w:rPr>
            </w:pPr>
          </w:p>
        </w:tc>
        <w:tc>
          <w:tcPr>
            <w:tcW w:w="1350" w:type="dxa"/>
            <w:vMerge/>
            <w:shd w:val="clear" w:color="auto" w:fill="F3F3F3"/>
            <w:vAlign w:val="center"/>
          </w:tcPr>
          <w:p w14:paraId="7AAE2892" w14:textId="77777777" w:rsidR="001348D0" w:rsidRPr="00855CC4" w:rsidRDefault="001348D0" w:rsidP="001348D0">
            <w:pPr>
              <w:rPr>
                <w:rFonts w:ascii="Cambria" w:eastAsia="Cambria" w:hAnsi="Cambria"/>
                <w:sz w:val="20"/>
              </w:rPr>
            </w:pPr>
          </w:p>
        </w:tc>
        <w:tc>
          <w:tcPr>
            <w:tcW w:w="4407" w:type="dxa"/>
            <w:shd w:val="clear" w:color="auto" w:fill="F3F3F3"/>
          </w:tcPr>
          <w:p w14:paraId="06576E57"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Update PDS archive directory structures</w:t>
            </w:r>
          </w:p>
        </w:tc>
        <w:tc>
          <w:tcPr>
            <w:tcW w:w="1350" w:type="dxa"/>
            <w:shd w:val="clear" w:color="auto" w:fill="F3F3F3"/>
          </w:tcPr>
          <w:p w14:paraId="6330B879"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6.7, 6.8</w:t>
            </w:r>
          </w:p>
        </w:tc>
      </w:tr>
      <w:tr w:rsidR="001348D0" w:rsidRPr="00855CC4" w14:paraId="0820BB56" w14:textId="77777777" w:rsidTr="00173191">
        <w:trPr>
          <w:cantSplit/>
          <w:trHeight w:val="258"/>
        </w:trPr>
        <w:tc>
          <w:tcPr>
            <w:tcW w:w="1098" w:type="dxa"/>
            <w:vMerge/>
            <w:shd w:val="clear" w:color="auto" w:fill="F3F3F3"/>
            <w:vAlign w:val="center"/>
          </w:tcPr>
          <w:p w14:paraId="34C0717E" w14:textId="77777777" w:rsidR="001348D0" w:rsidRPr="00855CC4" w:rsidRDefault="001348D0" w:rsidP="001348D0">
            <w:pPr>
              <w:rPr>
                <w:rFonts w:ascii="Cambria" w:eastAsia="Cambria" w:hAnsi="Cambria"/>
                <w:sz w:val="20"/>
              </w:rPr>
            </w:pPr>
          </w:p>
        </w:tc>
        <w:tc>
          <w:tcPr>
            <w:tcW w:w="1260" w:type="dxa"/>
            <w:vMerge/>
            <w:shd w:val="clear" w:color="auto" w:fill="F3F3F3"/>
            <w:vAlign w:val="center"/>
          </w:tcPr>
          <w:p w14:paraId="55CEB19C" w14:textId="77777777" w:rsidR="001348D0" w:rsidRPr="00855CC4" w:rsidRDefault="001348D0" w:rsidP="001348D0">
            <w:pPr>
              <w:ind w:left="252" w:hanging="270"/>
              <w:rPr>
                <w:rFonts w:ascii="Cambria" w:eastAsia="Cambria" w:hAnsi="Cambria"/>
                <w:sz w:val="20"/>
              </w:rPr>
            </w:pPr>
          </w:p>
        </w:tc>
        <w:tc>
          <w:tcPr>
            <w:tcW w:w="1350" w:type="dxa"/>
            <w:vMerge/>
            <w:shd w:val="clear" w:color="auto" w:fill="F3F3F3"/>
            <w:vAlign w:val="center"/>
          </w:tcPr>
          <w:p w14:paraId="75808868" w14:textId="77777777" w:rsidR="001348D0" w:rsidRPr="00855CC4" w:rsidRDefault="001348D0" w:rsidP="001348D0">
            <w:pPr>
              <w:rPr>
                <w:rFonts w:ascii="Cambria" w:eastAsia="Cambria" w:hAnsi="Cambria"/>
                <w:sz w:val="20"/>
              </w:rPr>
            </w:pPr>
          </w:p>
        </w:tc>
        <w:tc>
          <w:tcPr>
            <w:tcW w:w="4407" w:type="dxa"/>
            <w:shd w:val="clear" w:color="auto" w:fill="F3F3F3"/>
          </w:tcPr>
          <w:p w14:paraId="5EFDFCB5"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Add section for FIPS efficiency ancillary data</w:t>
            </w:r>
          </w:p>
        </w:tc>
        <w:tc>
          <w:tcPr>
            <w:tcW w:w="1350" w:type="dxa"/>
            <w:shd w:val="clear" w:color="auto" w:fill="F3F3F3"/>
          </w:tcPr>
          <w:p w14:paraId="50D4A091"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8.14</w:t>
            </w:r>
          </w:p>
        </w:tc>
      </w:tr>
      <w:tr w:rsidR="001348D0" w:rsidRPr="00855CC4" w14:paraId="42A43744" w14:textId="77777777" w:rsidTr="00173191">
        <w:trPr>
          <w:cantSplit/>
          <w:trHeight w:val="258"/>
        </w:trPr>
        <w:tc>
          <w:tcPr>
            <w:tcW w:w="1098" w:type="dxa"/>
            <w:shd w:val="clear" w:color="auto" w:fill="F3F3F3"/>
          </w:tcPr>
          <w:p w14:paraId="6ABF91DB" w14:textId="77777777" w:rsidR="001348D0" w:rsidRPr="00855CC4" w:rsidRDefault="001348D0" w:rsidP="001348D0">
            <w:pPr>
              <w:rPr>
                <w:rFonts w:ascii="Cambria" w:eastAsia="Cambria" w:hAnsi="Cambria"/>
                <w:sz w:val="20"/>
              </w:rPr>
            </w:pPr>
            <w:r w:rsidRPr="00855CC4">
              <w:rPr>
                <w:rFonts w:ascii="Cambria" w:eastAsia="Cambria" w:hAnsi="Cambria"/>
                <w:sz w:val="20"/>
              </w:rPr>
              <w:t>1C</w:t>
            </w:r>
          </w:p>
        </w:tc>
        <w:tc>
          <w:tcPr>
            <w:tcW w:w="1260" w:type="dxa"/>
            <w:shd w:val="clear" w:color="auto" w:fill="F3F3F3"/>
          </w:tcPr>
          <w:p w14:paraId="524B6090" w14:textId="77777777" w:rsidR="001348D0" w:rsidRPr="00855CC4" w:rsidRDefault="001348D0" w:rsidP="001348D0">
            <w:pPr>
              <w:ind w:left="252" w:hanging="270"/>
              <w:rPr>
                <w:rFonts w:ascii="Cambria" w:eastAsia="Cambria" w:hAnsi="Cambria"/>
                <w:sz w:val="20"/>
              </w:rPr>
            </w:pPr>
            <w:r w:rsidRPr="00855CC4">
              <w:rPr>
                <w:rFonts w:ascii="Cambria" w:eastAsia="Cambria" w:hAnsi="Cambria"/>
                <w:sz w:val="20"/>
              </w:rPr>
              <w:t>L. Nguyen</w:t>
            </w:r>
          </w:p>
        </w:tc>
        <w:tc>
          <w:tcPr>
            <w:tcW w:w="1350" w:type="dxa"/>
            <w:shd w:val="clear" w:color="auto" w:fill="F3F3F3"/>
          </w:tcPr>
          <w:p w14:paraId="30C464A2"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1/6/2010</w:t>
            </w:r>
          </w:p>
        </w:tc>
        <w:tc>
          <w:tcPr>
            <w:tcW w:w="4407" w:type="dxa"/>
            <w:shd w:val="clear" w:color="auto" w:fill="F3F3F3"/>
          </w:tcPr>
          <w:p w14:paraId="7955590A"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Minor changes after PDS re-review</w:t>
            </w:r>
          </w:p>
        </w:tc>
        <w:tc>
          <w:tcPr>
            <w:tcW w:w="1350" w:type="dxa"/>
            <w:shd w:val="clear" w:color="auto" w:fill="F3F3F3"/>
          </w:tcPr>
          <w:p w14:paraId="5A45CBB1"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various</w:t>
            </w:r>
          </w:p>
        </w:tc>
      </w:tr>
      <w:tr w:rsidR="001348D0" w:rsidRPr="00855CC4" w14:paraId="1181D848" w14:textId="77777777" w:rsidTr="00173191">
        <w:trPr>
          <w:cantSplit/>
          <w:trHeight w:val="258"/>
        </w:trPr>
        <w:tc>
          <w:tcPr>
            <w:tcW w:w="1098" w:type="dxa"/>
            <w:shd w:val="clear" w:color="auto" w:fill="F3F3F3"/>
          </w:tcPr>
          <w:p w14:paraId="30E9101C" w14:textId="77777777" w:rsidR="001348D0" w:rsidRPr="00855CC4" w:rsidRDefault="001348D0" w:rsidP="001348D0">
            <w:pPr>
              <w:rPr>
                <w:rFonts w:ascii="Cambria" w:eastAsia="Cambria" w:hAnsi="Cambria"/>
                <w:sz w:val="20"/>
              </w:rPr>
            </w:pPr>
            <w:r w:rsidRPr="00855CC4">
              <w:rPr>
                <w:rFonts w:ascii="Cambria" w:eastAsia="Cambria" w:hAnsi="Cambria"/>
                <w:sz w:val="20"/>
              </w:rPr>
              <w:t>1D</w:t>
            </w:r>
          </w:p>
        </w:tc>
        <w:tc>
          <w:tcPr>
            <w:tcW w:w="1260" w:type="dxa"/>
            <w:shd w:val="clear" w:color="auto" w:fill="F3F3F3"/>
          </w:tcPr>
          <w:p w14:paraId="781BC4EE" w14:textId="77777777" w:rsidR="001348D0" w:rsidRPr="00855CC4" w:rsidRDefault="001348D0" w:rsidP="001348D0">
            <w:pPr>
              <w:ind w:left="252" w:hanging="270"/>
              <w:rPr>
                <w:rFonts w:ascii="Cambria" w:eastAsia="Cambria" w:hAnsi="Cambria"/>
                <w:sz w:val="20"/>
              </w:rPr>
            </w:pPr>
            <w:r w:rsidRPr="00855CC4">
              <w:rPr>
                <w:rFonts w:ascii="Cambria" w:eastAsia="Cambria" w:hAnsi="Cambria"/>
                <w:sz w:val="20"/>
              </w:rPr>
              <w:t>M. Reid</w:t>
            </w:r>
          </w:p>
        </w:tc>
        <w:tc>
          <w:tcPr>
            <w:tcW w:w="1350" w:type="dxa"/>
            <w:shd w:val="clear" w:color="auto" w:fill="F3F3F3"/>
          </w:tcPr>
          <w:p w14:paraId="5C5ED898"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1/7/2010</w:t>
            </w:r>
          </w:p>
        </w:tc>
        <w:tc>
          <w:tcPr>
            <w:tcW w:w="4407" w:type="dxa"/>
            <w:shd w:val="clear" w:color="auto" w:fill="F3F3F3"/>
          </w:tcPr>
          <w:p w14:paraId="3DA81C0E"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Minor additions of missing files</w:t>
            </w:r>
          </w:p>
        </w:tc>
        <w:tc>
          <w:tcPr>
            <w:tcW w:w="1350" w:type="dxa"/>
            <w:shd w:val="clear" w:color="auto" w:fill="F3F3F3"/>
          </w:tcPr>
          <w:p w14:paraId="754920F2"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6.7, 6.8</w:t>
            </w:r>
          </w:p>
        </w:tc>
      </w:tr>
      <w:tr w:rsidR="001348D0" w:rsidRPr="00855CC4" w14:paraId="280E197F" w14:textId="77777777" w:rsidTr="00173191">
        <w:trPr>
          <w:cantSplit/>
          <w:trHeight w:val="690"/>
        </w:trPr>
        <w:tc>
          <w:tcPr>
            <w:tcW w:w="1098" w:type="dxa"/>
            <w:vMerge w:val="restart"/>
            <w:shd w:val="clear" w:color="auto" w:fill="F3F3F3"/>
          </w:tcPr>
          <w:p w14:paraId="3D52F914" w14:textId="77777777" w:rsidR="001348D0" w:rsidRPr="00855CC4" w:rsidRDefault="001348D0" w:rsidP="001348D0">
            <w:pPr>
              <w:rPr>
                <w:rFonts w:ascii="Cambria" w:eastAsia="Cambria" w:hAnsi="Cambria"/>
                <w:sz w:val="20"/>
              </w:rPr>
            </w:pPr>
            <w:r w:rsidRPr="00855CC4">
              <w:rPr>
                <w:rFonts w:ascii="Cambria" w:eastAsia="Cambria" w:hAnsi="Cambria"/>
                <w:sz w:val="20"/>
              </w:rPr>
              <w:t>1E</w:t>
            </w:r>
          </w:p>
        </w:tc>
        <w:tc>
          <w:tcPr>
            <w:tcW w:w="1260" w:type="dxa"/>
            <w:vMerge w:val="restart"/>
            <w:shd w:val="clear" w:color="auto" w:fill="F3F3F3"/>
          </w:tcPr>
          <w:p w14:paraId="332A5393" w14:textId="77777777" w:rsidR="001348D0" w:rsidRPr="00855CC4" w:rsidRDefault="001348D0" w:rsidP="001348D0">
            <w:pPr>
              <w:ind w:left="252" w:hanging="270"/>
              <w:rPr>
                <w:rFonts w:ascii="Cambria" w:eastAsia="Cambria" w:hAnsi="Cambria"/>
                <w:sz w:val="20"/>
              </w:rPr>
            </w:pPr>
            <w:r w:rsidRPr="00855CC4">
              <w:rPr>
                <w:rFonts w:ascii="Cambria" w:eastAsia="Cambria" w:hAnsi="Cambria"/>
                <w:sz w:val="20"/>
              </w:rPr>
              <w:t>J. Raines</w:t>
            </w:r>
          </w:p>
        </w:tc>
        <w:tc>
          <w:tcPr>
            <w:tcW w:w="1350" w:type="dxa"/>
            <w:vMerge w:val="restart"/>
            <w:shd w:val="clear" w:color="auto" w:fill="F3F3F3"/>
          </w:tcPr>
          <w:p w14:paraId="79D50A09"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1/18/2010</w:t>
            </w:r>
          </w:p>
        </w:tc>
        <w:tc>
          <w:tcPr>
            <w:tcW w:w="4407" w:type="dxa"/>
            <w:shd w:val="clear" w:color="auto" w:fill="F3F3F3"/>
          </w:tcPr>
          <w:p w14:paraId="7CEF0117"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Add explanation of unexpected features in EPS data due to TOF issues and negative values in SCAN mode data</w:t>
            </w:r>
          </w:p>
        </w:tc>
        <w:tc>
          <w:tcPr>
            <w:tcW w:w="1350" w:type="dxa"/>
            <w:shd w:val="clear" w:color="auto" w:fill="F3F3F3"/>
          </w:tcPr>
          <w:p w14:paraId="7809B914" w14:textId="77777777" w:rsidR="001348D0" w:rsidRPr="00855CC4" w:rsidRDefault="001348D0" w:rsidP="001348D0">
            <w:pPr>
              <w:keepNext/>
              <w:ind w:hanging="360"/>
              <w:rPr>
                <w:rFonts w:ascii="Cambria" w:eastAsia="Cambria" w:hAnsi="Cambria"/>
                <w:sz w:val="20"/>
              </w:rPr>
            </w:pPr>
            <w:r w:rsidRPr="00855CC4">
              <w:rPr>
                <w:rFonts w:ascii="Cambria" w:eastAsia="Cambria" w:hAnsi="Cambria"/>
                <w:sz w:val="20"/>
              </w:rPr>
              <w:t>5.2.1.1</w:t>
            </w:r>
          </w:p>
        </w:tc>
      </w:tr>
      <w:tr w:rsidR="001348D0" w:rsidRPr="00855CC4" w14:paraId="3567B344" w14:textId="77777777" w:rsidTr="00173191">
        <w:trPr>
          <w:cantSplit/>
          <w:trHeight w:val="258"/>
        </w:trPr>
        <w:tc>
          <w:tcPr>
            <w:tcW w:w="1098" w:type="dxa"/>
            <w:vMerge/>
            <w:shd w:val="clear" w:color="auto" w:fill="F3F3F3"/>
            <w:vAlign w:val="center"/>
          </w:tcPr>
          <w:p w14:paraId="3FF4DFE6" w14:textId="77777777" w:rsidR="001348D0" w:rsidRPr="00855CC4" w:rsidRDefault="001348D0" w:rsidP="001348D0">
            <w:pPr>
              <w:rPr>
                <w:rFonts w:ascii="Cambria" w:eastAsia="Cambria" w:hAnsi="Cambria"/>
                <w:sz w:val="20"/>
              </w:rPr>
            </w:pPr>
          </w:p>
        </w:tc>
        <w:tc>
          <w:tcPr>
            <w:tcW w:w="1260" w:type="dxa"/>
            <w:vMerge/>
            <w:shd w:val="clear" w:color="auto" w:fill="F3F3F3"/>
            <w:vAlign w:val="center"/>
          </w:tcPr>
          <w:p w14:paraId="303E4E53" w14:textId="77777777" w:rsidR="001348D0" w:rsidRPr="00855CC4" w:rsidRDefault="001348D0" w:rsidP="001348D0">
            <w:pPr>
              <w:ind w:left="252" w:hanging="270"/>
              <w:rPr>
                <w:rFonts w:ascii="Cambria" w:eastAsia="Cambria" w:hAnsi="Cambria"/>
                <w:sz w:val="20"/>
              </w:rPr>
            </w:pPr>
          </w:p>
        </w:tc>
        <w:tc>
          <w:tcPr>
            <w:tcW w:w="1350" w:type="dxa"/>
            <w:vMerge/>
            <w:shd w:val="clear" w:color="auto" w:fill="F3F3F3"/>
            <w:vAlign w:val="center"/>
          </w:tcPr>
          <w:p w14:paraId="614FA2D6" w14:textId="77777777" w:rsidR="001348D0" w:rsidRPr="00855CC4" w:rsidRDefault="001348D0" w:rsidP="001348D0">
            <w:pPr>
              <w:rPr>
                <w:rFonts w:ascii="Cambria" w:eastAsia="Cambria" w:hAnsi="Cambria"/>
                <w:sz w:val="20"/>
              </w:rPr>
            </w:pPr>
          </w:p>
        </w:tc>
        <w:tc>
          <w:tcPr>
            <w:tcW w:w="4407" w:type="dxa"/>
            <w:shd w:val="clear" w:color="auto" w:fill="F3F3F3"/>
          </w:tcPr>
          <w:p w14:paraId="4726E008"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Add explanation of criteria for PHA event processing</w:t>
            </w:r>
          </w:p>
        </w:tc>
        <w:tc>
          <w:tcPr>
            <w:tcW w:w="1350" w:type="dxa"/>
            <w:shd w:val="clear" w:color="auto" w:fill="F3F3F3"/>
          </w:tcPr>
          <w:p w14:paraId="396D6926" w14:textId="77777777" w:rsidR="001348D0" w:rsidRPr="00855CC4" w:rsidRDefault="001348D0" w:rsidP="001348D0">
            <w:pPr>
              <w:keepNext/>
              <w:ind w:hanging="360"/>
              <w:rPr>
                <w:rFonts w:ascii="Cambria" w:eastAsia="Cambria" w:hAnsi="Cambria"/>
                <w:sz w:val="20"/>
              </w:rPr>
            </w:pPr>
            <w:r w:rsidRPr="00855CC4">
              <w:rPr>
                <w:rFonts w:ascii="Cambria" w:eastAsia="Cambria" w:hAnsi="Cambria"/>
                <w:sz w:val="20"/>
              </w:rPr>
              <w:t>5.2.1.2</w:t>
            </w:r>
          </w:p>
        </w:tc>
      </w:tr>
      <w:tr w:rsidR="001348D0" w:rsidRPr="00855CC4" w14:paraId="38089DC4" w14:textId="77777777" w:rsidTr="00173191">
        <w:trPr>
          <w:cantSplit/>
          <w:trHeight w:val="258"/>
        </w:trPr>
        <w:tc>
          <w:tcPr>
            <w:tcW w:w="1098" w:type="dxa"/>
            <w:vMerge/>
            <w:shd w:val="clear" w:color="auto" w:fill="F3F3F3"/>
            <w:vAlign w:val="center"/>
          </w:tcPr>
          <w:p w14:paraId="66551716" w14:textId="77777777" w:rsidR="001348D0" w:rsidRPr="00855CC4" w:rsidRDefault="001348D0" w:rsidP="001348D0">
            <w:pPr>
              <w:rPr>
                <w:rFonts w:ascii="Cambria" w:eastAsia="Cambria" w:hAnsi="Cambria"/>
                <w:sz w:val="20"/>
              </w:rPr>
            </w:pPr>
          </w:p>
        </w:tc>
        <w:tc>
          <w:tcPr>
            <w:tcW w:w="1260" w:type="dxa"/>
            <w:vMerge/>
            <w:shd w:val="clear" w:color="auto" w:fill="F3F3F3"/>
            <w:vAlign w:val="center"/>
          </w:tcPr>
          <w:p w14:paraId="69638998" w14:textId="77777777" w:rsidR="001348D0" w:rsidRPr="00855CC4" w:rsidRDefault="001348D0" w:rsidP="001348D0">
            <w:pPr>
              <w:ind w:left="252" w:hanging="270"/>
              <w:rPr>
                <w:rFonts w:ascii="Cambria" w:eastAsia="Cambria" w:hAnsi="Cambria"/>
                <w:sz w:val="20"/>
              </w:rPr>
            </w:pPr>
          </w:p>
        </w:tc>
        <w:tc>
          <w:tcPr>
            <w:tcW w:w="1350" w:type="dxa"/>
            <w:vMerge/>
            <w:shd w:val="clear" w:color="auto" w:fill="F3F3F3"/>
            <w:vAlign w:val="center"/>
          </w:tcPr>
          <w:p w14:paraId="2AA28DEC" w14:textId="77777777" w:rsidR="001348D0" w:rsidRPr="00855CC4" w:rsidRDefault="001348D0" w:rsidP="001348D0">
            <w:pPr>
              <w:rPr>
                <w:rFonts w:ascii="Cambria" w:eastAsia="Cambria" w:hAnsi="Cambria"/>
                <w:sz w:val="20"/>
              </w:rPr>
            </w:pPr>
          </w:p>
        </w:tc>
        <w:tc>
          <w:tcPr>
            <w:tcW w:w="4407" w:type="dxa"/>
            <w:shd w:val="clear" w:color="auto" w:fill="F3F3F3"/>
          </w:tcPr>
          <w:p w14:paraId="392B5A52"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Change “flux” to “differential intensity” and “velocity” to “normalized velocity”.</w:t>
            </w:r>
          </w:p>
        </w:tc>
        <w:tc>
          <w:tcPr>
            <w:tcW w:w="1350" w:type="dxa"/>
            <w:shd w:val="clear" w:color="auto" w:fill="F3F3F3"/>
          </w:tcPr>
          <w:p w14:paraId="4F34CF7C" w14:textId="77777777" w:rsidR="001348D0" w:rsidRPr="00855CC4" w:rsidRDefault="001348D0" w:rsidP="001348D0">
            <w:pPr>
              <w:keepNext/>
              <w:rPr>
                <w:rFonts w:ascii="Cambria" w:eastAsia="Cambria" w:hAnsi="Cambria"/>
                <w:sz w:val="20"/>
              </w:rPr>
            </w:pPr>
            <w:r w:rsidRPr="00855CC4">
              <w:rPr>
                <w:rFonts w:ascii="Cambria" w:eastAsia="Cambria" w:hAnsi="Cambria"/>
                <w:sz w:val="20"/>
              </w:rPr>
              <w:t>5, 8, tables 15-18</w:t>
            </w:r>
          </w:p>
        </w:tc>
      </w:tr>
      <w:tr w:rsidR="001348D0" w:rsidRPr="00855CC4" w14:paraId="35ACFEEB" w14:textId="77777777" w:rsidTr="00173191">
        <w:trPr>
          <w:cantSplit/>
          <w:trHeight w:val="258"/>
        </w:trPr>
        <w:tc>
          <w:tcPr>
            <w:tcW w:w="1098" w:type="dxa"/>
            <w:vMerge/>
            <w:shd w:val="clear" w:color="auto" w:fill="F3F3F3"/>
            <w:vAlign w:val="center"/>
          </w:tcPr>
          <w:p w14:paraId="3D993A40" w14:textId="77777777" w:rsidR="001348D0" w:rsidRPr="00855CC4" w:rsidRDefault="001348D0" w:rsidP="001348D0">
            <w:pPr>
              <w:rPr>
                <w:rFonts w:ascii="Cambria" w:eastAsia="Cambria" w:hAnsi="Cambria"/>
                <w:sz w:val="20"/>
              </w:rPr>
            </w:pPr>
          </w:p>
        </w:tc>
        <w:tc>
          <w:tcPr>
            <w:tcW w:w="1260" w:type="dxa"/>
            <w:vMerge/>
            <w:shd w:val="clear" w:color="auto" w:fill="F3F3F3"/>
            <w:vAlign w:val="center"/>
          </w:tcPr>
          <w:p w14:paraId="3A5C7F1E" w14:textId="77777777" w:rsidR="001348D0" w:rsidRPr="00855CC4" w:rsidRDefault="001348D0" w:rsidP="001348D0">
            <w:pPr>
              <w:ind w:left="252" w:hanging="270"/>
              <w:rPr>
                <w:rFonts w:ascii="Cambria" w:eastAsia="Cambria" w:hAnsi="Cambria"/>
                <w:sz w:val="20"/>
              </w:rPr>
            </w:pPr>
          </w:p>
        </w:tc>
        <w:tc>
          <w:tcPr>
            <w:tcW w:w="1350" w:type="dxa"/>
            <w:vMerge/>
            <w:shd w:val="clear" w:color="auto" w:fill="F3F3F3"/>
            <w:vAlign w:val="center"/>
          </w:tcPr>
          <w:p w14:paraId="098581E3" w14:textId="77777777" w:rsidR="001348D0" w:rsidRPr="00855CC4" w:rsidRDefault="001348D0" w:rsidP="001348D0">
            <w:pPr>
              <w:rPr>
                <w:rFonts w:ascii="Cambria" w:eastAsia="Cambria" w:hAnsi="Cambria"/>
                <w:sz w:val="20"/>
              </w:rPr>
            </w:pPr>
          </w:p>
        </w:tc>
        <w:tc>
          <w:tcPr>
            <w:tcW w:w="4407" w:type="dxa"/>
            <w:shd w:val="clear" w:color="auto" w:fill="F3F3F3"/>
          </w:tcPr>
          <w:p w14:paraId="61D488BA"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Add description of S/C blocking of FIPS FOV</w:t>
            </w:r>
          </w:p>
        </w:tc>
        <w:tc>
          <w:tcPr>
            <w:tcW w:w="1350" w:type="dxa"/>
            <w:shd w:val="clear" w:color="auto" w:fill="F3F3F3"/>
          </w:tcPr>
          <w:p w14:paraId="318E284E" w14:textId="77777777" w:rsidR="001348D0" w:rsidRPr="00855CC4" w:rsidRDefault="001348D0" w:rsidP="001348D0">
            <w:pPr>
              <w:keepNext/>
              <w:ind w:hanging="360"/>
              <w:rPr>
                <w:rFonts w:ascii="Cambria" w:eastAsia="Cambria" w:hAnsi="Cambria"/>
                <w:sz w:val="20"/>
              </w:rPr>
            </w:pPr>
            <w:r w:rsidRPr="00855CC4">
              <w:rPr>
                <w:rFonts w:ascii="Cambria" w:eastAsia="Cambria" w:hAnsi="Cambria"/>
                <w:sz w:val="20"/>
              </w:rPr>
              <w:t>5.2.2.1</w:t>
            </w:r>
          </w:p>
        </w:tc>
      </w:tr>
      <w:tr w:rsidR="001348D0" w:rsidRPr="00855CC4" w14:paraId="3450E0D6" w14:textId="77777777" w:rsidTr="00173191">
        <w:trPr>
          <w:cantSplit/>
          <w:trHeight w:val="258"/>
        </w:trPr>
        <w:tc>
          <w:tcPr>
            <w:tcW w:w="1098" w:type="dxa"/>
            <w:vMerge/>
            <w:shd w:val="clear" w:color="auto" w:fill="F3F3F3"/>
            <w:vAlign w:val="center"/>
          </w:tcPr>
          <w:p w14:paraId="48BC5B42" w14:textId="77777777" w:rsidR="001348D0" w:rsidRPr="00855CC4" w:rsidRDefault="001348D0" w:rsidP="001348D0">
            <w:pPr>
              <w:rPr>
                <w:rFonts w:ascii="Cambria" w:eastAsia="Cambria" w:hAnsi="Cambria"/>
                <w:sz w:val="20"/>
              </w:rPr>
            </w:pPr>
          </w:p>
        </w:tc>
        <w:tc>
          <w:tcPr>
            <w:tcW w:w="1260" w:type="dxa"/>
            <w:vMerge/>
            <w:shd w:val="clear" w:color="auto" w:fill="F3F3F3"/>
            <w:vAlign w:val="center"/>
          </w:tcPr>
          <w:p w14:paraId="7D05BD4D" w14:textId="77777777" w:rsidR="001348D0" w:rsidRPr="00855CC4" w:rsidRDefault="001348D0" w:rsidP="001348D0">
            <w:pPr>
              <w:ind w:left="252" w:hanging="270"/>
              <w:rPr>
                <w:rFonts w:ascii="Cambria" w:eastAsia="Cambria" w:hAnsi="Cambria"/>
                <w:sz w:val="20"/>
              </w:rPr>
            </w:pPr>
          </w:p>
        </w:tc>
        <w:tc>
          <w:tcPr>
            <w:tcW w:w="1350" w:type="dxa"/>
            <w:vMerge/>
            <w:shd w:val="clear" w:color="auto" w:fill="F3F3F3"/>
            <w:vAlign w:val="center"/>
          </w:tcPr>
          <w:p w14:paraId="603C3A5E" w14:textId="77777777" w:rsidR="001348D0" w:rsidRPr="00855CC4" w:rsidRDefault="001348D0" w:rsidP="001348D0">
            <w:pPr>
              <w:rPr>
                <w:rFonts w:ascii="Cambria" w:eastAsia="Cambria" w:hAnsi="Cambria"/>
                <w:sz w:val="20"/>
              </w:rPr>
            </w:pPr>
          </w:p>
        </w:tc>
        <w:tc>
          <w:tcPr>
            <w:tcW w:w="4407" w:type="dxa"/>
            <w:shd w:val="clear" w:color="auto" w:fill="F3F3F3"/>
          </w:tcPr>
          <w:p w14:paraId="01980AAF"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Add to description of PHA data velocity distribution.</w:t>
            </w:r>
          </w:p>
        </w:tc>
        <w:tc>
          <w:tcPr>
            <w:tcW w:w="1350" w:type="dxa"/>
            <w:shd w:val="clear" w:color="auto" w:fill="F3F3F3"/>
          </w:tcPr>
          <w:p w14:paraId="40DE8995" w14:textId="77777777" w:rsidR="001348D0" w:rsidRPr="00855CC4" w:rsidRDefault="001348D0" w:rsidP="001348D0">
            <w:pPr>
              <w:keepNext/>
              <w:ind w:hanging="360"/>
              <w:rPr>
                <w:rFonts w:ascii="Cambria" w:eastAsia="Cambria" w:hAnsi="Cambria"/>
                <w:sz w:val="20"/>
              </w:rPr>
            </w:pPr>
            <w:r w:rsidRPr="00855CC4">
              <w:rPr>
                <w:rFonts w:ascii="Cambria" w:eastAsia="Cambria" w:hAnsi="Cambria"/>
                <w:sz w:val="20"/>
              </w:rPr>
              <w:t>5.2.2.3</w:t>
            </w:r>
          </w:p>
        </w:tc>
      </w:tr>
      <w:tr w:rsidR="001348D0" w:rsidRPr="00855CC4" w14:paraId="537C99C5" w14:textId="77777777" w:rsidTr="00173191">
        <w:trPr>
          <w:cantSplit/>
          <w:trHeight w:val="258"/>
        </w:trPr>
        <w:tc>
          <w:tcPr>
            <w:tcW w:w="1098" w:type="dxa"/>
            <w:vMerge/>
            <w:shd w:val="clear" w:color="auto" w:fill="F3F3F3"/>
            <w:vAlign w:val="center"/>
          </w:tcPr>
          <w:p w14:paraId="1DCE5087" w14:textId="77777777" w:rsidR="001348D0" w:rsidRPr="00855CC4" w:rsidRDefault="001348D0" w:rsidP="001348D0">
            <w:pPr>
              <w:rPr>
                <w:rFonts w:ascii="Cambria" w:eastAsia="Cambria" w:hAnsi="Cambria"/>
                <w:sz w:val="20"/>
              </w:rPr>
            </w:pPr>
          </w:p>
        </w:tc>
        <w:tc>
          <w:tcPr>
            <w:tcW w:w="1260" w:type="dxa"/>
            <w:vMerge/>
            <w:shd w:val="clear" w:color="auto" w:fill="F3F3F3"/>
            <w:vAlign w:val="center"/>
          </w:tcPr>
          <w:p w14:paraId="0EF41C45" w14:textId="77777777" w:rsidR="001348D0" w:rsidRPr="00855CC4" w:rsidRDefault="001348D0" w:rsidP="001348D0">
            <w:pPr>
              <w:ind w:left="252" w:hanging="270"/>
              <w:rPr>
                <w:rFonts w:ascii="Cambria" w:eastAsia="Cambria" w:hAnsi="Cambria"/>
                <w:sz w:val="20"/>
              </w:rPr>
            </w:pPr>
          </w:p>
        </w:tc>
        <w:tc>
          <w:tcPr>
            <w:tcW w:w="1350" w:type="dxa"/>
            <w:vMerge/>
            <w:shd w:val="clear" w:color="auto" w:fill="F3F3F3"/>
            <w:vAlign w:val="center"/>
          </w:tcPr>
          <w:p w14:paraId="45ED32A5" w14:textId="77777777" w:rsidR="001348D0" w:rsidRPr="00855CC4" w:rsidRDefault="001348D0" w:rsidP="001348D0">
            <w:pPr>
              <w:rPr>
                <w:rFonts w:ascii="Cambria" w:eastAsia="Cambria" w:hAnsi="Cambria"/>
                <w:sz w:val="20"/>
              </w:rPr>
            </w:pPr>
          </w:p>
        </w:tc>
        <w:tc>
          <w:tcPr>
            <w:tcW w:w="4407" w:type="dxa"/>
            <w:shd w:val="clear" w:color="auto" w:fill="F3F3F3"/>
          </w:tcPr>
          <w:p w14:paraId="37BCCAE5"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Remove 5.3.4.1.4 FIPS Efficiency Table PDS Label and format table</w:t>
            </w:r>
          </w:p>
        </w:tc>
        <w:tc>
          <w:tcPr>
            <w:tcW w:w="1350" w:type="dxa"/>
            <w:shd w:val="clear" w:color="auto" w:fill="F3F3F3"/>
          </w:tcPr>
          <w:p w14:paraId="60C07CB2" w14:textId="77777777" w:rsidR="001348D0" w:rsidRPr="00855CC4" w:rsidRDefault="001348D0" w:rsidP="001348D0">
            <w:pPr>
              <w:keepNext/>
              <w:rPr>
                <w:rFonts w:ascii="Cambria" w:eastAsia="Cambria" w:hAnsi="Cambria"/>
                <w:sz w:val="20"/>
              </w:rPr>
            </w:pPr>
            <w:r w:rsidRPr="00855CC4">
              <w:rPr>
                <w:rFonts w:ascii="Cambria" w:eastAsia="Cambria" w:hAnsi="Cambria"/>
                <w:sz w:val="20"/>
              </w:rPr>
              <w:t>5.3.4.1.4, 8.15</w:t>
            </w:r>
          </w:p>
        </w:tc>
      </w:tr>
      <w:tr w:rsidR="001348D0" w:rsidRPr="00855CC4" w14:paraId="0AC70020" w14:textId="77777777" w:rsidTr="00173191">
        <w:trPr>
          <w:cantSplit/>
          <w:trHeight w:val="258"/>
        </w:trPr>
        <w:tc>
          <w:tcPr>
            <w:tcW w:w="1098" w:type="dxa"/>
            <w:shd w:val="clear" w:color="auto" w:fill="F3F3F3"/>
            <w:vAlign w:val="center"/>
          </w:tcPr>
          <w:p w14:paraId="6E2403FD" w14:textId="77777777" w:rsidR="001348D0" w:rsidRPr="00855CC4" w:rsidRDefault="001348D0" w:rsidP="001348D0">
            <w:pPr>
              <w:rPr>
                <w:rFonts w:ascii="Cambria" w:eastAsia="Cambria" w:hAnsi="Cambria"/>
                <w:sz w:val="20"/>
              </w:rPr>
            </w:pPr>
            <w:r w:rsidRPr="00855CC4">
              <w:rPr>
                <w:rFonts w:ascii="Cambria" w:eastAsia="Cambria" w:hAnsi="Cambria"/>
                <w:sz w:val="20"/>
              </w:rPr>
              <w:t>1F</w:t>
            </w:r>
          </w:p>
        </w:tc>
        <w:tc>
          <w:tcPr>
            <w:tcW w:w="1260" w:type="dxa"/>
            <w:shd w:val="clear" w:color="auto" w:fill="F3F3F3"/>
            <w:vAlign w:val="center"/>
          </w:tcPr>
          <w:p w14:paraId="76B9F08D" w14:textId="77777777" w:rsidR="001348D0" w:rsidRPr="00855CC4" w:rsidRDefault="001348D0" w:rsidP="001348D0">
            <w:pPr>
              <w:ind w:left="252" w:hanging="270"/>
              <w:rPr>
                <w:rFonts w:ascii="Cambria" w:eastAsia="Cambria" w:hAnsi="Cambria"/>
                <w:sz w:val="20"/>
              </w:rPr>
            </w:pPr>
            <w:r w:rsidRPr="00855CC4">
              <w:rPr>
                <w:rFonts w:ascii="Cambria" w:eastAsia="Cambria" w:hAnsi="Cambria"/>
                <w:sz w:val="20"/>
              </w:rPr>
              <w:t>M. Reid</w:t>
            </w:r>
          </w:p>
        </w:tc>
        <w:tc>
          <w:tcPr>
            <w:tcW w:w="1350" w:type="dxa"/>
            <w:shd w:val="clear" w:color="auto" w:fill="F3F3F3"/>
            <w:vAlign w:val="center"/>
          </w:tcPr>
          <w:p w14:paraId="564E43F0" w14:textId="77777777" w:rsidR="001348D0" w:rsidRPr="00855CC4" w:rsidRDefault="001348D0" w:rsidP="001348D0">
            <w:pPr>
              <w:ind w:hanging="360"/>
              <w:rPr>
                <w:rFonts w:ascii="Cambria" w:eastAsia="Cambria" w:hAnsi="Cambria"/>
                <w:sz w:val="20"/>
              </w:rPr>
            </w:pPr>
            <w:r w:rsidRPr="00855CC4">
              <w:rPr>
                <w:rFonts w:ascii="Cambria" w:eastAsia="Cambria" w:hAnsi="Cambria"/>
                <w:sz w:val="20"/>
              </w:rPr>
              <w:t>2/5/2010</w:t>
            </w:r>
          </w:p>
        </w:tc>
        <w:tc>
          <w:tcPr>
            <w:tcW w:w="4407" w:type="dxa"/>
            <w:shd w:val="clear" w:color="auto" w:fill="F3F3F3"/>
          </w:tcPr>
          <w:p w14:paraId="13912BA0"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Updated name on signature page; regenerated TOC.</w:t>
            </w:r>
          </w:p>
        </w:tc>
        <w:tc>
          <w:tcPr>
            <w:tcW w:w="1350" w:type="dxa"/>
            <w:shd w:val="clear" w:color="auto" w:fill="F3F3F3"/>
          </w:tcPr>
          <w:p w14:paraId="43436002" w14:textId="77777777" w:rsidR="001348D0" w:rsidRPr="00855CC4" w:rsidRDefault="001348D0" w:rsidP="001348D0">
            <w:pPr>
              <w:keepNext/>
              <w:ind w:hanging="360"/>
              <w:rPr>
                <w:rFonts w:ascii="Cambria" w:eastAsia="Cambria" w:hAnsi="Cambria"/>
                <w:sz w:val="20"/>
              </w:rPr>
            </w:pPr>
          </w:p>
        </w:tc>
      </w:tr>
      <w:tr w:rsidR="001348D0" w:rsidRPr="00855CC4" w14:paraId="6781C30D" w14:textId="77777777" w:rsidTr="00173191">
        <w:trPr>
          <w:cantSplit/>
          <w:trHeight w:val="258"/>
        </w:trPr>
        <w:tc>
          <w:tcPr>
            <w:tcW w:w="1098" w:type="dxa"/>
            <w:shd w:val="clear" w:color="auto" w:fill="F3F3F3"/>
            <w:vAlign w:val="center"/>
          </w:tcPr>
          <w:p w14:paraId="0F5C8579" w14:textId="77777777" w:rsidR="001348D0" w:rsidRPr="00855CC4" w:rsidRDefault="001348D0" w:rsidP="001348D0">
            <w:pPr>
              <w:rPr>
                <w:rFonts w:ascii="Cambria" w:eastAsia="Cambria" w:hAnsi="Cambria"/>
                <w:sz w:val="20"/>
              </w:rPr>
            </w:pPr>
            <w:r w:rsidRPr="00855CC4">
              <w:rPr>
                <w:rFonts w:ascii="Cambria" w:eastAsia="Cambria" w:hAnsi="Cambria"/>
                <w:sz w:val="20"/>
              </w:rPr>
              <w:t>1G</w:t>
            </w:r>
          </w:p>
        </w:tc>
        <w:tc>
          <w:tcPr>
            <w:tcW w:w="1260" w:type="dxa"/>
            <w:shd w:val="clear" w:color="auto" w:fill="F3F3F3"/>
            <w:vAlign w:val="center"/>
          </w:tcPr>
          <w:p w14:paraId="6B792F1F" w14:textId="77777777" w:rsidR="001348D0" w:rsidRPr="00855CC4" w:rsidRDefault="001348D0" w:rsidP="001348D0">
            <w:pPr>
              <w:ind w:left="252" w:hanging="270"/>
              <w:rPr>
                <w:rFonts w:ascii="Cambria" w:eastAsia="Cambria" w:hAnsi="Cambria"/>
                <w:sz w:val="20"/>
              </w:rPr>
            </w:pPr>
            <w:r w:rsidRPr="00855CC4">
              <w:rPr>
                <w:rFonts w:ascii="Cambria" w:eastAsia="Cambria" w:hAnsi="Cambria"/>
                <w:sz w:val="20"/>
              </w:rPr>
              <w:t>S. Ensor</w:t>
            </w:r>
          </w:p>
        </w:tc>
        <w:tc>
          <w:tcPr>
            <w:tcW w:w="1350" w:type="dxa"/>
            <w:shd w:val="clear" w:color="auto" w:fill="F3F3F3"/>
            <w:vAlign w:val="center"/>
          </w:tcPr>
          <w:p w14:paraId="2311B2FF" w14:textId="77777777" w:rsidR="001348D0" w:rsidRPr="00855CC4" w:rsidRDefault="001348D0" w:rsidP="001348D0">
            <w:pPr>
              <w:rPr>
                <w:rFonts w:ascii="Cambria" w:eastAsia="Cambria" w:hAnsi="Cambria"/>
                <w:sz w:val="20"/>
              </w:rPr>
            </w:pPr>
            <w:r w:rsidRPr="00855CC4">
              <w:rPr>
                <w:rFonts w:ascii="Cambria" w:eastAsia="Cambria" w:hAnsi="Cambria"/>
                <w:sz w:val="20"/>
              </w:rPr>
              <w:t>6/16/2011</w:t>
            </w:r>
          </w:p>
        </w:tc>
        <w:tc>
          <w:tcPr>
            <w:tcW w:w="4407" w:type="dxa"/>
            <w:shd w:val="clear" w:color="auto" w:fill="F3F3F3"/>
          </w:tcPr>
          <w:p w14:paraId="790CA87D"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Replaced signature page with document review info.</w:t>
            </w:r>
          </w:p>
        </w:tc>
        <w:tc>
          <w:tcPr>
            <w:tcW w:w="1350" w:type="dxa"/>
            <w:shd w:val="clear" w:color="auto" w:fill="F3F3F3"/>
          </w:tcPr>
          <w:p w14:paraId="75A8CB07" w14:textId="77777777" w:rsidR="001348D0" w:rsidRPr="00855CC4" w:rsidRDefault="001348D0" w:rsidP="001348D0">
            <w:pPr>
              <w:keepNext/>
              <w:ind w:hanging="360"/>
              <w:rPr>
                <w:rFonts w:ascii="Cambria" w:eastAsia="Cambria" w:hAnsi="Cambria"/>
                <w:sz w:val="20"/>
              </w:rPr>
            </w:pPr>
          </w:p>
        </w:tc>
      </w:tr>
      <w:tr w:rsidR="001348D0" w:rsidRPr="00855CC4" w14:paraId="54DDEF4B" w14:textId="77777777" w:rsidTr="00173191">
        <w:trPr>
          <w:cantSplit/>
          <w:trHeight w:val="258"/>
        </w:trPr>
        <w:tc>
          <w:tcPr>
            <w:tcW w:w="1098" w:type="dxa"/>
            <w:shd w:val="clear" w:color="auto" w:fill="F3F3F3"/>
            <w:vAlign w:val="center"/>
          </w:tcPr>
          <w:p w14:paraId="7824BF22" w14:textId="77777777" w:rsidR="001348D0" w:rsidRPr="00855CC4" w:rsidRDefault="001348D0" w:rsidP="001348D0">
            <w:pPr>
              <w:rPr>
                <w:rFonts w:ascii="Cambria" w:eastAsia="Cambria" w:hAnsi="Cambria"/>
                <w:sz w:val="20"/>
              </w:rPr>
            </w:pPr>
            <w:r w:rsidRPr="00855CC4">
              <w:rPr>
                <w:rFonts w:ascii="Cambria" w:eastAsia="Cambria" w:hAnsi="Cambria"/>
                <w:sz w:val="20"/>
              </w:rPr>
              <w:t>1H</w:t>
            </w:r>
          </w:p>
        </w:tc>
        <w:tc>
          <w:tcPr>
            <w:tcW w:w="1260" w:type="dxa"/>
            <w:shd w:val="clear" w:color="auto" w:fill="F3F3F3"/>
            <w:vAlign w:val="center"/>
          </w:tcPr>
          <w:p w14:paraId="34C56D65" w14:textId="77777777" w:rsidR="001348D0" w:rsidRPr="00855CC4" w:rsidRDefault="001348D0" w:rsidP="001348D0">
            <w:pPr>
              <w:ind w:left="252" w:hanging="270"/>
              <w:rPr>
                <w:rFonts w:ascii="Cambria" w:eastAsia="Cambria" w:hAnsi="Cambria"/>
                <w:sz w:val="20"/>
              </w:rPr>
            </w:pPr>
            <w:r w:rsidRPr="00855CC4">
              <w:rPr>
                <w:rFonts w:ascii="Cambria" w:eastAsia="Cambria" w:hAnsi="Cambria"/>
                <w:sz w:val="20"/>
              </w:rPr>
              <w:t>S. Ensor</w:t>
            </w:r>
          </w:p>
        </w:tc>
        <w:tc>
          <w:tcPr>
            <w:tcW w:w="1350" w:type="dxa"/>
            <w:shd w:val="clear" w:color="auto" w:fill="F3F3F3"/>
            <w:vAlign w:val="center"/>
          </w:tcPr>
          <w:p w14:paraId="150280DA" w14:textId="77777777" w:rsidR="001348D0" w:rsidRPr="00855CC4" w:rsidRDefault="001348D0" w:rsidP="001348D0">
            <w:pPr>
              <w:ind w:hanging="360"/>
              <w:rPr>
                <w:rFonts w:ascii="Cambria" w:eastAsia="Cambria" w:hAnsi="Cambria"/>
                <w:sz w:val="20"/>
              </w:rPr>
            </w:pPr>
            <w:r w:rsidRPr="00855CC4">
              <w:rPr>
                <w:rFonts w:ascii="Cambria" w:eastAsia="Cambria" w:hAnsi="Cambria"/>
                <w:sz w:val="20"/>
              </w:rPr>
              <w:t>5/26/2012</w:t>
            </w:r>
          </w:p>
        </w:tc>
        <w:tc>
          <w:tcPr>
            <w:tcW w:w="4407" w:type="dxa"/>
            <w:shd w:val="clear" w:color="auto" w:fill="F3F3F3"/>
          </w:tcPr>
          <w:p w14:paraId="1C15F7C6"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 xml:space="preserve">Change [2] from </w:t>
            </w:r>
            <w:r w:rsidRPr="00855CC4">
              <w:rPr>
                <w:rFonts w:ascii="Cambria" w:eastAsia="Cambria" w:hAnsi="Cambria"/>
                <w:i/>
                <w:sz w:val="20"/>
              </w:rPr>
              <w:t xml:space="preserve">Data Management and Science Analysis Plan </w:t>
            </w:r>
            <w:r w:rsidRPr="00855CC4">
              <w:rPr>
                <w:rFonts w:ascii="Cambria" w:eastAsia="Cambria" w:hAnsi="Cambria"/>
                <w:sz w:val="20"/>
              </w:rPr>
              <w:t xml:space="preserve">to </w:t>
            </w:r>
            <w:r w:rsidRPr="00855CC4">
              <w:rPr>
                <w:rFonts w:ascii="Cambria" w:eastAsia="Cambria" w:hAnsi="Cambria"/>
                <w:i/>
                <w:sz w:val="20"/>
              </w:rPr>
              <w:t>Data Management and Archiving Plan</w:t>
            </w:r>
            <w:r w:rsidRPr="00855CC4">
              <w:rPr>
                <w:rFonts w:ascii="Cambria" w:eastAsia="Cambria" w:hAnsi="Cambria"/>
                <w:sz w:val="20"/>
              </w:rPr>
              <w:t xml:space="preserve">.  </w:t>
            </w:r>
          </w:p>
        </w:tc>
        <w:tc>
          <w:tcPr>
            <w:tcW w:w="1350" w:type="dxa"/>
            <w:shd w:val="clear" w:color="auto" w:fill="F3F3F3"/>
          </w:tcPr>
          <w:p w14:paraId="11CF32D6" w14:textId="77777777" w:rsidR="001348D0" w:rsidRPr="00855CC4" w:rsidRDefault="001348D0" w:rsidP="001348D0">
            <w:pPr>
              <w:keepNext/>
              <w:ind w:hanging="360"/>
              <w:rPr>
                <w:rFonts w:ascii="Cambria" w:eastAsia="Cambria" w:hAnsi="Cambria"/>
                <w:sz w:val="20"/>
              </w:rPr>
            </w:pPr>
            <w:r w:rsidRPr="00855CC4">
              <w:rPr>
                <w:rFonts w:ascii="Cambria" w:eastAsia="Cambria" w:hAnsi="Cambria"/>
                <w:sz w:val="20"/>
              </w:rPr>
              <w:t>2</w:t>
            </w:r>
          </w:p>
        </w:tc>
      </w:tr>
      <w:tr w:rsidR="001348D0" w:rsidRPr="00855CC4" w14:paraId="2B09A4F2" w14:textId="77777777" w:rsidTr="00173191">
        <w:trPr>
          <w:cantSplit/>
          <w:trHeight w:val="258"/>
        </w:trPr>
        <w:tc>
          <w:tcPr>
            <w:tcW w:w="1098" w:type="dxa"/>
            <w:shd w:val="clear" w:color="auto" w:fill="F3F3F3"/>
            <w:vAlign w:val="center"/>
          </w:tcPr>
          <w:p w14:paraId="6131E8E2" w14:textId="77777777" w:rsidR="001348D0" w:rsidRPr="00855CC4" w:rsidRDefault="001348D0" w:rsidP="001348D0">
            <w:pPr>
              <w:rPr>
                <w:rFonts w:ascii="Cambria" w:eastAsia="Cambria" w:hAnsi="Cambria"/>
                <w:sz w:val="20"/>
              </w:rPr>
            </w:pPr>
            <w:r w:rsidRPr="00855CC4">
              <w:rPr>
                <w:rFonts w:ascii="Cambria" w:eastAsia="Cambria" w:hAnsi="Cambria"/>
                <w:sz w:val="20"/>
              </w:rPr>
              <w:t>1I</w:t>
            </w:r>
          </w:p>
        </w:tc>
        <w:tc>
          <w:tcPr>
            <w:tcW w:w="1260" w:type="dxa"/>
            <w:shd w:val="clear" w:color="auto" w:fill="F3F3F3"/>
            <w:vAlign w:val="center"/>
          </w:tcPr>
          <w:p w14:paraId="52C021BB" w14:textId="77777777" w:rsidR="001348D0" w:rsidRPr="00855CC4" w:rsidRDefault="001348D0" w:rsidP="001348D0">
            <w:pPr>
              <w:ind w:left="252" w:hanging="270"/>
              <w:rPr>
                <w:rFonts w:ascii="Cambria" w:eastAsia="Cambria" w:hAnsi="Cambria"/>
                <w:sz w:val="20"/>
              </w:rPr>
            </w:pPr>
            <w:r w:rsidRPr="00855CC4">
              <w:rPr>
                <w:rFonts w:ascii="Cambria" w:eastAsia="Cambria" w:hAnsi="Cambria"/>
                <w:sz w:val="20"/>
              </w:rPr>
              <w:t>M. Reid</w:t>
            </w:r>
          </w:p>
        </w:tc>
        <w:tc>
          <w:tcPr>
            <w:tcW w:w="1350" w:type="dxa"/>
            <w:shd w:val="clear" w:color="auto" w:fill="F3F3F3"/>
            <w:vAlign w:val="center"/>
          </w:tcPr>
          <w:p w14:paraId="2FDAF7E6" w14:textId="77777777" w:rsidR="001348D0" w:rsidRPr="00855CC4" w:rsidRDefault="001348D0" w:rsidP="001348D0">
            <w:pPr>
              <w:ind w:hanging="18"/>
              <w:rPr>
                <w:rFonts w:ascii="Cambria" w:eastAsia="Cambria" w:hAnsi="Cambria"/>
                <w:sz w:val="20"/>
              </w:rPr>
            </w:pPr>
            <w:r w:rsidRPr="00855CC4">
              <w:rPr>
                <w:rFonts w:ascii="Cambria" w:eastAsia="Cambria" w:hAnsi="Cambria"/>
                <w:sz w:val="20"/>
              </w:rPr>
              <w:t>7/15/2014</w:t>
            </w:r>
          </w:p>
        </w:tc>
        <w:tc>
          <w:tcPr>
            <w:tcW w:w="4407" w:type="dxa"/>
            <w:shd w:val="clear" w:color="auto" w:fill="F3F3F3"/>
          </w:tcPr>
          <w:p w14:paraId="7E64FAC8"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Added descriptions of the FIPS Field Of View ancillary/calibration products. Updated document volume directory structure description.</w:t>
            </w:r>
          </w:p>
        </w:tc>
        <w:tc>
          <w:tcPr>
            <w:tcW w:w="1350" w:type="dxa"/>
            <w:shd w:val="clear" w:color="auto" w:fill="F3F3F3"/>
          </w:tcPr>
          <w:p w14:paraId="02F5CEC2" w14:textId="77777777" w:rsidR="001348D0" w:rsidRPr="00855CC4" w:rsidRDefault="001348D0" w:rsidP="001348D0">
            <w:pPr>
              <w:keepNext/>
              <w:rPr>
                <w:rFonts w:ascii="Cambria" w:eastAsia="Cambria" w:hAnsi="Cambria"/>
                <w:sz w:val="20"/>
              </w:rPr>
            </w:pPr>
            <w:r w:rsidRPr="00855CC4">
              <w:rPr>
                <w:rFonts w:ascii="Cambria" w:eastAsia="Cambria" w:hAnsi="Cambria"/>
                <w:sz w:val="20"/>
              </w:rPr>
              <w:t>5.2.2.4, 5.3.4.14, 6.5, 6.7, 8.14</w:t>
            </w:r>
          </w:p>
        </w:tc>
      </w:tr>
      <w:tr w:rsidR="001348D0" w:rsidRPr="00855CC4" w14:paraId="48D9DBE4" w14:textId="77777777" w:rsidTr="00173191">
        <w:trPr>
          <w:cantSplit/>
          <w:trHeight w:val="258"/>
        </w:trPr>
        <w:tc>
          <w:tcPr>
            <w:tcW w:w="1098" w:type="dxa"/>
            <w:shd w:val="clear" w:color="auto" w:fill="F3F3F3"/>
            <w:vAlign w:val="center"/>
          </w:tcPr>
          <w:p w14:paraId="2C09A1CC" w14:textId="77777777" w:rsidR="001348D0" w:rsidRPr="00855CC4" w:rsidRDefault="001348D0" w:rsidP="001348D0">
            <w:pPr>
              <w:rPr>
                <w:rFonts w:ascii="Cambria" w:eastAsia="Cambria" w:hAnsi="Cambria"/>
                <w:sz w:val="20"/>
              </w:rPr>
            </w:pPr>
            <w:r w:rsidRPr="00855CC4">
              <w:rPr>
                <w:rFonts w:ascii="Cambria" w:eastAsia="Cambria" w:hAnsi="Cambria"/>
                <w:sz w:val="20"/>
              </w:rPr>
              <w:t>1J</w:t>
            </w:r>
          </w:p>
        </w:tc>
        <w:tc>
          <w:tcPr>
            <w:tcW w:w="1260" w:type="dxa"/>
            <w:shd w:val="clear" w:color="auto" w:fill="F3F3F3"/>
            <w:vAlign w:val="center"/>
          </w:tcPr>
          <w:p w14:paraId="0890DD57" w14:textId="77777777" w:rsidR="001348D0" w:rsidRPr="00855CC4" w:rsidRDefault="001348D0" w:rsidP="001348D0">
            <w:pPr>
              <w:ind w:left="252" w:hanging="270"/>
              <w:rPr>
                <w:rFonts w:ascii="Cambria" w:eastAsia="Cambria" w:hAnsi="Cambria"/>
                <w:sz w:val="20"/>
              </w:rPr>
            </w:pPr>
            <w:r w:rsidRPr="00855CC4">
              <w:rPr>
                <w:rFonts w:ascii="Cambria" w:eastAsia="Cambria" w:hAnsi="Cambria"/>
                <w:sz w:val="20"/>
              </w:rPr>
              <w:t>M. Reid</w:t>
            </w:r>
          </w:p>
        </w:tc>
        <w:tc>
          <w:tcPr>
            <w:tcW w:w="1350" w:type="dxa"/>
            <w:shd w:val="clear" w:color="auto" w:fill="F3F3F3"/>
            <w:vAlign w:val="center"/>
          </w:tcPr>
          <w:p w14:paraId="3887F7FF" w14:textId="77777777" w:rsidR="001348D0" w:rsidRPr="00855CC4" w:rsidRDefault="001348D0" w:rsidP="001348D0">
            <w:pPr>
              <w:ind w:hanging="18"/>
              <w:rPr>
                <w:rFonts w:ascii="Cambria" w:eastAsia="Cambria" w:hAnsi="Cambria"/>
                <w:sz w:val="20"/>
              </w:rPr>
            </w:pPr>
            <w:r w:rsidRPr="00855CC4">
              <w:rPr>
                <w:rFonts w:ascii="Cambria" w:eastAsia="Cambria" w:hAnsi="Cambria"/>
                <w:sz w:val="20"/>
              </w:rPr>
              <w:t>7/22/2014</w:t>
            </w:r>
          </w:p>
        </w:tc>
        <w:tc>
          <w:tcPr>
            <w:tcW w:w="4407" w:type="dxa"/>
            <w:shd w:val="clear" w:color="auto" w:fill="F3F3F3"/>
          </w:tcPr>
          <w:p w14:paraId="5341BD9D"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Minor mods to FIPA_F*.LBL example. Included the INDEX directory in the documentation volume description.</w:t>
            </w:r>
          </w:p>
        </w:tc>
        <w:tc>
          <w:tcPr>
            <w:tcW w:w="1350" w:type="dxa"/>
            <w:shd w:val="clear" w:color="auto" w:fill="F3F3F3"/>
          </w:tcPr>
          <w:p w14:paraId="1C1410EC" w14:textId="77777777" w:rsidR="001348D0" w:rsidRPr="00855CC4" w:rsidRDefault="001348D0" w:rsidP="001348D0">
            <w:pPr>
              <w:keepNext/>
              <w:rPr>
                <w:rFonts w:ascii="Cambria" w:eastAsia="Cambria" w:hAnsi="Cambria"/>
                <w:sz w:val="20"/>
              </w:rPr>
            </w:pPr>
            <w:r w:rsidRPr="00855CC4">
              <w:rPr>
                <w:rFonts w:ascii="Cambria" w:eastAsia="Cambria" w:hAnsi="Cambria"/>
                <w:sz w:val="20"/>
              </w:rPr>
              <w:t>5.3.4.14. 6.7</w:t>
            </w:r>
          </w:p>
        </w:tc>
      </w:tr>
      <w:tr w:rsidR="001348D0" w:rsidRPr="00855CC4" w14:paraId="36629B8E" w14:textId="77777777" w:rsidTr="00173191">
        <w:trPr>
          <w:cantSplit/>
          <w:trHeight w:val="258"/>
        </w:trPr>
        <w:tc>
          <w:tcPr>
            <w:tcW w:w="1098" w:type="dxa"/>
            <w:shd w:val="clear" w:color="auto" w:fill="F3F3F3"/>
            <w:vAlign w:val="center"/>
          </w:tcPr>
          <w:p w14:paraId="68D58F78" w14:textId="77777777" w:rsidR="001348D0" w:rsidRPr="00855CC4" w:rsidRDefault="001348D0" w:rsidP="001348D0">
            <w:pPr>
              <w:rPr>
                <w:rFonts w:ascii="Cambria" w:eastAsia="Cambria" w:hAnsi="Cambria"/>
                <w:sz w:val="20"/>
              </w:rPr>
            </w:pPr>
            <w:r w:rsidRPr="00855CC4">
              <w:rPr>
                <w:rFonts w:ascii="Cambria" w:eastAsia="Cambria" w:hAnsi="Cambria"/>
                <w:sz w:val="20"/>
              </w:rPr>
              <w:t>1K</w:t>
            </w:r>
          </w:p>
        </w:tc>
        <w:tc>
          <w:tcPr>
            <w:tcW w:w="1260" w:type="dxa"/>
            <w:shd w:val="clear" w:color="auto" w:fill="F3F3F3"/>
            <w:vAlign w:val="center"/>
          </w:tcPr>
          <w:p w14:paraId="63EDE009" w14:textId="77777777" w:rsidR="001348D0" w:rsidRPr="00855CC4" w:rsidRDefault="001348D0" w:rsidP="001348D0">
            <w:pPr>
              <w:ind w:left="252" w:hanging="270"/>
              <w:rPr>
                <w:rFonts w:ascii="Cambria" w:eastAsia="Cambria" w:hAnsi="Cambria"/>
                <w:sz w:val="20"/>
              </w:rPr>
            </w:pPr>
            <w:r w:rsidRPr="00855CC4">
              <w:rPr>
                <w:rFonts w:ascii="Cambria" w:eastAsia="Cambria" w:hAnsi="Cambria"/>
                <w:sz w:val="20"/>
              </w:rPr>
              <w:t>S. Ensor</w:t>
            </w:r>
          </w:p>
        </w:tc>
        <w:tc>
          <w:tcPr>
            <w:tcW w:w="1350" w:type="dxa"/>
            <w:shd w:val="clear" w:color="auto" w:fill="F3F3F3"/>
            <w:vAlign w:val="center"/>
          </w:tcPr>
          <w:p w14:paraId="37B89342" w14:textId="77777777" w:rsidR="001348D0" w:rsidRPr="00855CC4" w:rsidRDefault="001348D0" w:rsidP="001348D0">
            <w:pPr>
              <w:ind w:hanging="18"/>
              <w:rPr>
                <w:rFonts w:ascii="Cambria" w:eastAsia="Cambria" w:hAnsi="Cambria"/>
                <w:sz w:val="20"/>
              </w:rPr>
            </w:pPr>
            <w:r w:rsidRPr="00855CC4">
              <w:rPr>
                <w:rFonts w:ascii="Cambria" w:eastAsia="Cambria" w:hAnsi="Cambria"/>
                <w:sz w:val="20"/>
              </w:rPr>
              <w:t>12/7/2015</w:t>
            </w:r>
          </w:p>
        </w:tc>
        <w:tc>
          <w:tcPr>
            <w:tcW w:w="4407" w:type="dxa"/>
            <w:shd w:val="clear" w:color="auto" w:fill="F3F3F3"/>
          </w:tcPr>
          <w:p w14:paraId="3EF62A96"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Final edits reflecting end of mission; remove TBD items table.</w:t>
            </w:r>
          </w:p>
        </w:tc>
        <w:tc>
          <w:tcPr>
            <w:tcW w:w="1350" w:type="dxa"/>
            <w:shd w:val="clear" w:color="auto" w:fill="F3F3F3"/>
          </w:tcPr>
          <w:p w14:paraId="04CC8DA5" w14:textId="77777777" w:rsidR="001348D0" w:rsidRPr="00855CC4" w:rsidRDefault="001348D0" w:rsidP="001348D0">
            <w:pPr>
              <w:keepNext/>
              <w:rPr>
                <w:rFonts w:ascii="Cambria" w:eastAsia="Cambria" w:hAnsi="Cambria"/>
                <w:sz w:val="20"/>
              </w:rPr>
            </w:pPr>
            <w:r w:rsidRPr="00855CC4">
              <w:rPr>
                <w:rFonts w:ascii="Cambria" w:eastAsia="Cambria" w:hAnsi="Cambria"/>
                <w:sz w:val="20"/>
              </w:rPr>
              <w:t>All</w:t>
            </w:r>
          </w:p>
        </w:tc>
      </w:tr>
      <w:tr w:rsidR="001348D0" w:rsidRPr="00855CC4" w14:paraId="1601F2E0" w14:textId="77777777" w:rsidTr="00173191">
        <w:trPr>
          <w:cantSplit/>
          <w:trHeight w:val="258"/>
        </w:trPr>
        <w:tc>
          <w:tcPr>
            <w:tcW w:w="1098" w:type="dxa"/>
            <w:shd w:val="clear" w:color="auto" w:fill="F3F3F3"/>
            <w:vAlign w:val="center"/>
          </w:tcPr>
          <w:p w14:paraId="7FF65B4B" w14:textId="77777777" w:rsidR="001348D0" w:rsidRPr="00855CC4" w:rsidRDefault="001348D0" w:rsidP="001348D0">
            <w:pPr>
              <w:rPr>
                <w:rFonts w:ascii="Cambria" w:eastAsia="Cambria" w:hAnsi="Cambria"/>
                <w:sz w:val="20"/>
              </w:rPr>
            </w:pPr>
            <w:r w:rsidRPr="00855CC4">
              <w:rPr>
                <w:rFonts w:ascii="Cambria" w:eastAsia="Cambria" w:hAnsi="Cambria"/>
                <w:sz w:val="20"/>
              </w:rPr>
              <w:t>1L</w:t>
            </w:r>
          </w:p>
        </w:tc>
        <w:tc>
          <w:tcPr>
            <w:tcW w:w="1260" w:type="dxa"/>
            <w:shd w:val="clear" w:color="auto" w:fill="F3F3F3"/>
            <w:vAlign w:val="center"/>
          </w:tcPr>
          <w:p w14:paraId="29193BBE" w14:textId="77777777" w:rsidR="001348D0" w:rsidRPr="00855CC4" w:rsidRDefault="001348D0" w:rsidP="001348D0">
            <w:pPr>
              <w:ind w:left="252" w:hanging="270"/>
              <w:rPr>
                <w:rFonts w:ascii="Cambria" w:eastAsia="Cambria" w:hAnsi="Cambria"/>
                <w:sz w:val="20"/>
              </w:rPr>
            </w:pPr>
            <w:r w:rsidRPr="00855CC4">
              <w:rPr>
                <w:rFonts w:ascii="Cambria" w:eastAsia="Cambria" w:hAnsi="Cambria"/>
                <w:sz w:val="20"/>
              </w:rPr>
              <w:t>J. Raines,</w:t>
            </w:r>
          </w:p>
          <w:p w14:paraId="4815A64A" w14:textId="77777777" w:rsidR="001348D0" w:rsidRPr="00855CC4" w:rsidRDefault="001348D0" w:rsidP="001348D0">
            <w:pPr>
              <w:ind w:left="252" w:hanging="270"/>
              <w:rPr>
                <w:rFonts w:ascii="Cambria" w:eastAsia="Cambria" w:hAnsi="Cambria"/>
                <w:sz w:val="20"/>
              </w:rPr>
            </w:pPr>
            <w:r w:rsidRPr="00855CC4">
              <w:rPr>
                <w:rFonts w:ascii="Cambria" w:eastAsia="Cambria" w:hAnsi="Cambria"/>
                <w:sz w:val="20"/>
              </w:rPr>
              <w:t>S. Ensor</w:t>
            </w:r>
          </w:p>
        </w:tc>
        <w:tc>
          <w:tcPr>
            <w:tcW w:w="1350" w:type="dxa"/>
            <w:shd w:val="clear" w:color="auto" w:fill="F3F3F3"/>
            <w:vAlign w:val="center"/>
          </w:tcPr>
          <w:p w14:paraId="01993C8E" w14:textId="77777777" w:rsidR="001348D0" w:rsidRPr="00855CC4" w:rsidRDefault="001348D0" w:rsidP="001348D0">
            <w:pPr>
              <w:ind w:hanging="18"/>
              <w:rPr>
                <w:rFonts w:ascii="Cambria" w:eastAsia="Cambria" w:hAnsi="Cambria"/>
                <w:sz w:val="20"/>
              </w:rPr>
            </w:pPr>
            <w:r w:rsidRPr="00855CC4">
              <w:rPr>
                <w:rFonts w:ascii="Cambria" w:eastAsia="Cambria" w:hAnsi="Cambria"/>
                <w:sz w:val="20"/>
              </w:rPr>
              <w:t>12/10/2015</w:t>
            </w:r>
          </w:p>
        </w:tc>
        <w:tc>
          <w:tcPr>
            <w:tcW w:w="4407" w:type="dxa"/>
            <w:shd w:val="clear" w:color="auto" w:fill="F3F3F3"/>
          </w:tcPr>
          <w:p w14:paraId="6EB4B4A0"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Additional final edits</w:t>
            </w:r>
          </w:p>
        </w:tc>
        <w:tc>
          <w:tcPr>
            <w:tcW w:w="1350" w:type="dxa"/>
            <w:shd w:val="clear" w:color="auto" w:fill="F3F3F3"/>
          </w:tcPr>
          <w:p w14:paraId="2582624D" w14:textId="77777777" w:rsidR="001348D0" w:rsidRPr="00855CC4" w:rsidRDefault="001348D0" w:rsidP="001348D0">
            <w:pPr>
              <w:keepNext/>
              <w:rPr>
                <w:rFonts w:ascii="Cambria" w:eastAsia="Cambria" w:hAnsi="Cambria"/>
                <w:sz w:val="20"/>
              </w:rPr>
            </w:pPr>
            <w:r w:rsidRPr="00855CC4">
              <w:rPr>
                <w:rFonts w:ascii="Cambria" w:eastAsia="Cambria" w:hAnsi="Cambria"/>
                <w:sz w:val="20"/>
              </w:rPr>
              <w:t>All</w:t>
            </w:r>
          </w:p>
        </w:tc>
      </w:tr>
      <w:tr w:rsidR="001348D0" w:rsidRPr="00855CC4" w14:paraId="2E7C90B2" w14:textId="77777777" w:rsidTr="00173191">
        <w:trPr>
          <w:cantSplit/>
          <w:trHeight w:val="258"/>
        </w:trPr>
        <w:tc>
          <w:tcPr>
            <w:tcW w:w="1098" w:type="dxa"/>
            <w:shd w:val="clear" w:color="auto" w:fill="F3F3F3"/>
            <w:vAlign w:val="center"/>
          </w:tcPr>
          <w:p w14:paraId="63CF391D" w14:textId="77777777" w:rsidR="001348D0" w:rsidRPr="00855CC4" w:rsidRDefault="001348D0" w:rsidP="001348D0">
            <w:pPr>
              <w:rPr>
                <w:rFonts w:ascii="Cambria" w:eastAsia="Cambria" w:hAnsi="Cambria"/>
                <w:sz w:val="20"/>
              </w:rPr>
            </w:pPr>
            <w:r w:rsidRPr="00855CC4">
              <w:rPr>
                <w:rFonts w:ascii="Cambria" w:eastAsia="Cambria" w:hAnsi="Cambria"/>
                <w:sz w:val="20"/>
              </w:rPr>
              <w:t>1M</w:t>
            </w:r>
          </w:p>
        </w:tc>
        <w:tc>
          <w:tcPr>
            <w:tcW w:w="1260" w:type="dxa"/>
            <w:shd w:val="clear" w:color="auto" w:fill="F3F3F3"/>
            <w:vAlign w:val="center"/>
          </w:tcPr>
          <w:p w14:paraId="1FCF0127" w14:textId="77777777" w:rsidR="001348D0" w:rsidRPr="00855CC4" w:rsidRDefault="001348D0" w:rsidP="001348D0">
            <w:pPr>
              <w:ind w:left="252" w:hanging="270"/>
              <w:rPr>
                <w:rFonts w:ascii="Cambria" w:eastAsia="Cambria" w:hAnsi="Cambria"/>
                <w:sz w:val="20"/>
              </w:rPr>
            </w:pPr>
            <w:r w:rsidRPr="00855CC4">
              <w:rPr>
                <w:rFonts w:ascii="Cambria" w:eastAsia="Cambria" w:hAnsi="Cambria"/>
                <w:sz w:val="20"/>
              </w:rPr>
              <w:t>J. Raines,</w:t>
            </w:r>
          </w:p>
          <w:p w14:paraId="6DF0786D" w14:textId="77777777" w:rsidR="00173191" w:rsidRDefault="001348D0" w:rsidP="001348D0">
            <w:pPr>
              <w:ind w:left="252" w:hanging="270"/>
              <w:rPr>
                <w:rFonts w:ascii="Cambria" w:eastAsia="Cambria" w:hAnsi="Cambria"/>
                <w:sz w:val="20"/>
              </w:rPr>
            </w:pPr>
            <w:r w:rsidRPr="00855CC4">
              <w:rPr>
                <w:rFonts w:ascii="Cambria" w:eastAsia="Cambria" w:hAnsi="Cambria"/>
                <w:sz w:val="20"/>
              </w:rPr>
              <w:t>M. Reid</w:t>
            </w:r>
            <w:r w:rsidR="00173191">
              <w:rPr>
                <w:rFonts w:ascii="Cambria" w:eastAsia="Cambria" w:hAnsi="Cambria"/>
                <w:sz w:val="20"/>
              </w:rPr>
              <w:t xml:space="preserve">, </w:t>
            </w:r>
          </w:p>
          <w:p w14:paraId="636BF30F" w14:textId="3D48D693" w:rsidR="001348D0" w:rsidRPr="00855CC4" w:rsidRDefault="00173191" w:rsidP="001348D0">
            <w:pPr>
              <w:ind w:left="252" w:hanging="270"/>
              <w:rPr>
                <w:rFonts w:ascii="Cambria" w:eastAsia="Cambria" w:hAnsi="Cambria"/>
                <w:sz w:val="20"/>
              </w:rPr>
            </w:pPr>
            <w:r>
              <w:rPr>
                <w:rFonts w:ascii="Cambria" w:eastAsia="Cambria" w:hAnsi="Cambria"/>
                <w:sz w:val="20"/>
              </w:rPr>
              <w:t>M. Gannon</w:t>
            </w:r>
          </w:p>
        </w:tc>
        <w:tc>
          <w:tcPr>
            <w:tcW w:w="1350" w:type="dxa"/>
            <w:shd w:val="clear" w:color="auto" w:fill="F3F3F3"/>
            <w:vAlign w:val="center"/>
          </w:tcPr>
          <w:p w14:paraId="3F5861A3" w14:textId="6C5E04F1" w:rsidR="001348D0" w:rsidRPr="00855CC4" w:rsidRDefault="00173191" w:rsidP="001348D0">
            <w:pPr>
              <w:ind w:hanging="18"/>
              <w:rPr>
                <w:rFonts w:ascii="Cambria" w:eastAsia="Cambria" w:hAnsi="Cambria"/>
                <w:sz w:val="20"/>
              </w:rPr>
            </w:pPr>
            <w:r>
              <w:rPr>
                <w:rFonts w:ascii="Cambria" w:eastAsia="Cambria" w:hAnsi="Cambria"/>
                <w:sz w:val="20"/>
              </w:rPr>
              <w:t>12/22</w:t>
            </w:r>
            <w:r w:rsidR="001348D0" w:rsidRPr="00855CC4">
              <w:rPr>
                <w:rFonts w:ascii="Cambria" w:eastAsia="Cambria" w:hAnsi="Cambria"/>
                <w:sz w:val="20"/>
              </w:rPr>
              <w:t>/2015</w:t>
            </w:r>
          </w:p>
        </w:tc>
        <w:tc>
          <w:tcPr>
            <w:tcW w:w="4407" w:type="dxa"/>
            <w:shd w:val="clear" w:color="auto" w:fill="F3F3F3"/>
          </w:tcPr>
          <w:p w14:paraId="3CA6863A" w14:textId="77777777" w:rsidR="001348D0" w:rsidRPr="00855CC4" w:rsidRDefault="001348D0" w:rsidP="001348D0">
            <w:pPr>
              <w:keepNext/>
              <w:ind w:left="-18" w:firstLine="18"/>
              <w:rPr>
                <w:rFonts w:ascii="Cambria" w:eastAsia="Cambria" w:hAnsi="Cambria"/>
                <w:sz w:val="20"/>
              </w:rPr>
            </w:pPr>
            <w:r w:rsidRPr="00855CC4">
              <w:rPr>
                <w:rFonts w:ascii="Cambria" w:eastAsia="Cambria" w:hAnsi="Cambria"/>
                <w:sz w:val="20"/>
              </w:rPr>
              <w:t>Changed “differential intensity” to “differential flux” to match format files and more closely match common usage. Document formatting.</w:t>
            </w:r>
          </w:p>
        </w:tc>
        <w:tc>
          <w:tcPr>
            <w:tcW w:w="1350" w:type="dxa"/>
            <w:shd w:val="clear" w:color="auto" w:fill="F3F3F3"/>
          </w:tcPr>
          <w:p w14:paraId="5B783B02" w14:textId="77777777" w:rsidR="001348D0" w:rsidRPr="00855CC4" w:rsidRDefault="001348D0" w:rsidP="001348D0">
            <w:pPr>
              <w:keepNext/>
              <w:rPr>
                <w:rFonts w:ascii="Cambria" w:eastAsia="Cambria" w:hAnsi="Cambria"/>
                <w:sz w:val="20"/>
              </w:rPr>
            </w:pPr>
            <w:r w:rsidRPr="00855CC4">
              <w:rPr>
                <w:rFonts w:ascii="Cambria" w:eastAsia="Cambria" w:hAnsi="Cambria"/>
                <w:sz w:val="20"/>
              </w:rPr>
              <w:t>All</w:t>
            </w:r>
          </w:p>
        </w:tc>
      </w:tr>
      <w:tr w:rsidR="006E089D" w:rsidRPr="00855CC4" w14:paraId="4BB30752" w14:textId="77777777" w:rsidTr="00173191">
        <w:trPr>
          <w:cantSplit/>
          <w:trHeight w:val="258"/>
        </w:trPr>
        <w:tc>
          <w:tcPr>
            <w:tcW w:w="1098" w:type="dxa"/>
            <w:shd w:val="clear" w:color="auto" w:fill="F3F3F3"/>
            <w:vAlign w:val="center"/>
          </w:tcPr>
          <w:p w14:paraId="565554A6" w14:textId="2E2CA88F" w:rsidR="006E089D" w:rsidRPr="00855CC4" w:rsidRDefault="006E089D" w:rsidP="001348D0">
            <w:pPr>
              <w:rPr>
                <w:rFonts w:ascii="Cambria" w:eastAsia="Cambria" w:hAnsi="Cambria"/>
                <w:sz w:val="20"/>
              </w:rPr>
            </w:pPr>
            <w:r>
              <w:rPr>
                <w:rFonts w:ascii="Cambria" w:eastAsia="Cambria" w:hAnsi="Cambria"/>
                <w:sz w:val="20"/>
              </w:rPr>
              <w:t>1N</w:t>
            </w:r>
          </w:p>
        </w:tc>
        <w:tc>
          <w:tcPr>
            <w:tcW w:w="1260" w:type="dxa"/>
            <w:shd w:val="clear" w:color="auto" w:fill="F3F3F3"/>
            <w:vAlign w:val="center"/>
          </w:tcPr>
          <w:p w14:paraId="229D51ED" w14:textId="024B52A4" w:rsidR="006E089D" w:rsidRPr="00855CC4" w:rsidRDefault="006E089D" w:rsidP="001348D0">
            <w:pPr>
              <w:ind w:left="252" w:hanging="270"/>
              <w:rPr>
                <w:rFonts w:ascii="Cambria" w:eastAsia="Cambria" w:hAnsi="Cambria"/>
                <w:sz w:val="20"/>
              </w:rPr>
            </w:pPr>
            <w:r>
              <w:rPr>
                <w:rFonts w:ascii="Cambria" w:eastAsia="Cambria" w:hAnsi="Cambria"/>
                <w:sz w:val="20"/>
              </w:rPr>
              <w:t>S. Ensor</w:t>
            </w:r>
          </w:p>
        </w:tc>
        <w:tc>
          <w:tcPr>
            <w:tcW w:w="1350" w:type="dxa"/>
            <w:shd w:val="clear" w:color="auto" w:fill="F3F3F3"/>
            <w:vAlign w:val="center"/>
          </w:tcPr>
          <w:p w14:paraId="085CC0FA" w14:textId="2F5DAD76" w:rsidR="006E089D" w:rsidRDefault="00294DFA" w:rsidP="001348D0">
            <w:pPr>
              <w:ind w:hanging="18"/>
              <w:rPr>
                <w:rFonts w:ascii="Cambria" w:eastAsia="Cambria" w:hAnsi="Cambria"/>
                <w:sz w:val="20"/>
              </w:rPr>
            </w:pPr>
            <w:r>
              <w:rPr>
                <w:rFonts w:ascii="Cambria" w:eastAsia="Cambria" w:hAnsi="Cambria"/>
                <w:sz w:val="20"/>
              </w:rPr>
              <w:t>1/16</w:t>
            </w:r>
            <w:r w:rsidR="006E089D">
              <w:rPr>
                <w:rFonts w:ascii="Cambria" w:eastAsia="Cambria" w:hAnsi="Cambria"/>
                <w:sz w:val="20"/>
              </w:rPr>
              <w:t>/2016</w:t>
            </w:r>
          </w:p>
        </w:tc>
        <w:tc>
          <w:tcPr>
            <w:tcW w:w="4407" w:type="dxa"/>
            <w:shd w:val="clear" w:color="auto" w:fill="F3F3F3"/>
          </w:tcPr>
          <w:p w14:paraId="6963DC0F" w14:textId="15080C53" w:rsidR="006E089D" w:rsidRPr="00855CC4" w:rsidRDefault="006E089D" w:rsidP="001348D0">
            <w:pPr>
              <w:keepNext/>
              <w:ind w:left="-18" w:firstLine="18"/>
              <w:rPr>
                <w:rFonts w:ascii="Cambria" w:eastAsia="Cambria" w:hAnsi="Cambria"/>
                <w:sz w:val="20"/>
              </w:rPr>
            </w:pPr>
            <w:r>
              <w:rPr>
                <w:rFonts w:ascii="Cambria" w:eastAsia="Cambria" w:hAnsi="Cambria"/>
                <w:sz w:val="20"/>
              </w:rPr>
              <w:t>Additional minor final edits</w:t>
            </w:r>
          </w:p>
        </w:tc>
        <w:tc>
          <w:tcPr>
            <w:tcW w:w="1350" w:type="dxa"/>
            <w:shd w:val="clear" w:color="auto" w:fill="F3F3F3"/>
          </w:tcPr>
          <w:p w14:paraId="36FE0FDB" w14:textId="70CD9940" w:rsidR="006E089D" w:rsidRPr="00855CC4" w:rsidRDefault="006E089D" w:rsidP="001348D0">
            <w:pPr>
              <w:keepNext/>
              <w:rPr>
                <w:rFonts w:ascii="Cambria" w:eastAsia="Cambria" w:hAnsi="Cambria"/>
                <w:sz w:val="20"/>
              </w:rPr>
            </w:pPr>
            <w:r>
              <w:rPr>
                <w:rFonts w:ascii="Cambria" w:eastAsia="Cambria" w:hAnsi="Cambria"/>
                <w:sz w:val="20"/>
              </w:rPr>
              <w:t>All</w:t>
            </w:r>
          </w:p>
        </w:tc>
      </w:tr>
      <w:tr w:rsidR="008B3906" w:rsidRPr="00855CC4" w14:paraId="07293408" w14:textId="77777777" w:rsidTr="00173191">
        <w:trPr>
          <w:cantSplit/>
          <w:trHeight w:val="258"/>
        </w:trPr>
        <w:tc>
          <w:tcPr>
            <w:tcW w:w="1098" w:type="dxa"/>
            <w:shd w:val="clear" w:color="auto" w:fill="F3F3F3"/>
            <w:vAlign w:val="center"/>
          </w:tcPr>
          <w:p w14:paraId="5890EBCB" w14:textId="52BDB8D9" w:rsidR="008B3906" w:rsidRDefault="008B3906" w:rsidP="001348D0">
            <w:pPr>
              <w:rPr>
                <w:rFonts w:ascii="Cambria" w:eastAsia="Cambria" w:hAnsi="Cambria"/>
                <w:sz w:val="20"/>
              </w:rPr>
            </w:pPr>
            <w:r>
              <w:rPr>
                <w:rFonts w:ascii="Cambria" w:eastAsia="Cambria" w:hAnsi="Cambria"/>
                <w:sz w:val="20"/>
              </w:rPr>
              <w:t>1O</w:t>
            </w:r>
          </w:p>
        </w:tc>
        <w:tc>
          <w:tcPr>
            <w:tcW w:w="1260" w:type="dxa"/>
            <w:shd w:val="clear" w:color="auto" w:fill="F3F3F3"/>
            <w:vAlign w:val="center"/>
          </w:tcPr>
          <w:p w14:paraId="53694189" w14:textId="77777777" w:rsidR="008B3906" w:rsidRDefault="008B3906" w:rsidP="001348D0">
            <w:pPr>
              <w:ind w:left="252" w:hanging="270"/>
              <w:rPr>
                <w:rFonts w:ascii="Cambria" w:eastAsia="Cambria" w:hAnsi="Cambria"/>
                <w:sz w:val="20"/>
              </w:rPr>
            </w:pPr>
            <w:r>
              <w:rPr>
                <w:rFonts w:ascii="Cambria" w:eastAsia="Cambria" w:hAnsi="Cambria"/>
                <w:sz w:val="20"/>
              </w:rPr>
              <w:t>G. Ho</w:t>
            </w:r>
          </w:p>
          <w:p w14:paraId="4AB2A7CF" w14:textId="1D037012" w:rsidR="008B3906" w:rsidRDefault="008B3906" w:rsidP="001348D0">
            <w:pPr>
              <w:ind w:left="252" w:hanging="270"/>
              <w:rPr>
                <w:rFonts w:ascii="Cambria" w:eastAsia="Cambria" w:hAnsi="Cambria"/>
                <w:sz w:val="20"/>
              </w:rPr>
            </w:pPr>
            <w:r>
              <w:rPr>
                <w:rFonts w:ascii="Cambria" w:eastAsia="Cambria" w:hAnsi="Cambria"/>
                <w:sz w:val="20"/>
              </w:rPr>
              <w:t>M. Gannon</w:t>
            </w:r>
          </w:p>
        </w:tc>
        <w:tc>
          <w:tcPr>
            <w:tcW w:w="1350" w:type="dxa"/>
            <w:shd w:val="clear" w:color="auto" w:fill="F3F3F3"/>
            <w:vAlign w:val="center"/>
          </w:tcPr>
          <w:p w14:paraId="42DC7A9A" w14:textId="27EF1A5D" w:rsidR="008B3906" w:rsidRDefault="008B3906" w:rsidP="001348D0">
            <w:pPr>
              <w:ind w:hanging="18"/>
              <w:rPr>
                <w:rFonts w:ascii="Cambria" w:eastAsia="Cambria" w:hAnsi="Cambria"/>
                <w:sz w:val="20"/>
              </w:rPr>
            </w:pPr>
            <w:r>
              <w:rPr>
                <w:rFonts w:ascii="Cambria" w:eastAsia="Cambria" w:hAnsi="Cambria"/>
                <w:sz w:val="20"/>
              </w:rPr>
              <w:t>3/25/2016</w:t>
            </w:r>
          </w:p>
        </w:tc>
        <w:tc>
          <w:tcPr>
            <w:tcW w:w="4407" w:type="dxa"/>
            <w:shd w:val="clear" w:color="auto" w:fill="F3F3F3"/>
          </w:tcPr>
          <w:p w14:paraId="1F584DF3" w14:textId="0F51AF5E" w:rsidR="008B3906" w:rsidRDefault="008B3906" w:rsidP="001348D0">
            <w:pPr>
              <w:keepNext/>
              <w:ind w:left="-18" w:firstLine="18"/>
              <w:rPr>
                <w:rFonts w:ascii="Cambria" w:eastAsia="Cambria" w:hAnsi="Cambria"/>
                <w:sz w:val="20"/>
              </w:rPr>
            </w:pPr>
            <w:r>
              <w:rPr>
                <w:rFonts w:ascii="Cambria" w:eastAsia="Cambria" w:hAnsi="Cambria"/>
                <w:sz w:val="20"/>
              </w:rPr>
              <w:t>Minor final edits</w:t>
            </w:r>
          </w:p>
        </w:tc>
        <w:tc>
          <w:tcPr>
            <w:tcW w:w="1350" w:type="dxa"/>
            <w:shd w:val="clear" w:color="auto" w:fill="F3F3F3"/>
          </w:tcPr>
          <w:p w14:paraId="19B31B40" w14:textId="4BC16F5B" w:rsidR="008B3906" w:rsidRDefault="008B3906" w:rsidP="001348D0">
            <w:pPr>
              <w:keepNext/>
              <w:rPr>
                <w:rFonts w:ascii="Cambria" w:eastAsia="Cambria" w:hAnsi="Cambria"/>
                <w:sz w:val="20"/>
              </w:rPr>
            </w:pPr>
            <w:r>
              <w:rPr>
                <w:rFonts w:ascii="Cambria" w:eastAsia="Cambria" w:hAnsi="Cambria"/>
                <w:sz w:val="20"/>
              </w:rPr>
              <w:t>5.2.1.1</w:t>
            </w:r>
          </w:p>
        </w:tc>
      </w:tr>
    </w:tbl>
    <w:p w14:paraId="390EAE51" w14:textId="08040368" w:rsidR="005250C3" w:rsidRDefault="005250C3" w:rsidP="007D5484">
      <w:pPr>
        <w:pStyle w:val="Heading1"/>
        <w:sectPr w:rsidR="005250C3" w:rsidSect="004C7A99">
          <w:headerReference w:type="default" r:id="rId10"/>
          <w:footerReference w:type="even" r:id="rId11"/>
          <w:footerReference w:type="default" r:id="rId12"/>
          <w:pgSz w:w="12240" w:h="15840"/>
          <w:pgMar w:top="1440" w:right="1440" w:bottom="1440" w:left="1440" w:header="720" w:footer="720" w:gutter="0"/>
          <w:cols w:space="720"/>
          <w:docGrid w:linePitch="360"/>
        </w:sectPr>
      </w:pPr>
    </w:p>
    <w:p w14:paraId="1A129914" w14:textId="666408DA" w:rsidR="00866CE7" w:rsidRPr="00684DBC" w:rsidRDefault="00866CE7" w:rsidP="00684DBC">
      <w:pPr>
        <w:pStyle w:val="Heading1"/>
      </w:pPr>
      <w:bookmarkStart w:id="2" w:name="_Toc446687374"/>
      <w:r w:rsidRPr="00684DBC">
        <w:lastRenderedPageBreak/>
        <w:t>Purpose and Scope of Document</w:t>
      </w:r>
      <w:bookmarkEnd w:id="2"/>
    </w:p>
    <w:p w14:paraId="1BF0347D" w14:textId="77777777" w:rsidR="00426342" w:rsidRDefault="00426342" w:rsidP="00423523">
      <w:pPr>
        <w:pStyle w:val="Heading2"/>
      </w:pPr>
      <w:bookmarkStart w:id="3" w:name="_Toc446687375"/>
      <w:r>
        <w:t>Purpose</w:t>
      </w:r>
      <w:bookmarkEnd w:id="1"/>
      <w:bookmarkEnd w:id="3"/>
    </w:p>
    <w:p w14:paraId="18011218" w14:textId="77777777" w:rsidR="001348D0" w:rsidRDefault="001348D0" w:rsidP="001348D0">
      <w:pPr>
        <w:rPr>
          <w:color w:val="000000"/>
        </w:rPr>
      </w:pPr>
      <w:bookmarkStart w:id="4" w:name="_Toc224622345"/>
      <w:r>
        <w:rPr>
          <w:color w:val="000000"/>
        </w:rPr>
        <w:t xml:space="preserve">This document serves to provide users of the </w:t>
      </w:r>
      <w:r w:rsidRPr="00D6650A">
        <w:rPr>
          <w:color w:val="000000"/>
        </w:rPr>
        <w:t xml:space="preserve">MErcury Surface, Space ENvironment, GEochemistry, and Ranging </w:t>
      </w:r>
      <w:r>
        <w:rPr>
          <w:color w:val="000000"/>
        </w:rPr>
        <w:t>(MESSENGER) Energetic Particle and Plasma Spectrometer (EPPS) data products with a detailed description of the EPPS instrument, data product generation, validation and storage.  Note that the EPPS is made up of two instrument subsystems, the Fast Imaging Plasma Spectrometer (FIPS), and the Energetic Particle Spectrometer (EPS).  The FIPS and EPS are described in individual sections within this document. They are referred to separately when necessary and referred to as the EPPS instrument when dealing with areas common to both instruments.  The FIPS covers the lower energy range and measures the mass per charge (M/Q), energy per charge (E/Q) and incoming direction of each ion. The EPS covers the higher energy range and measures mass, energy, and incoming direction of each particle. The MESSENGER EPPS data products are deliverables to the Planetary Data System (PDS) and the scientific community that it supports. All data formats are based on the PDS standard.</w:t>
      </w:r>
    </w:p>
    <w:p w14:paraId="2DF2EC62" w14:textId="77777777" w:rsidR="00426342" w:rsidRDefault="00426342" w:rsidP="00423523">
      <w:pPr>
        <w:pStyle w:val="Heading2"/>
      </w:pPr>
      <w:bookmarkStart w:id="5" w:name="_Toc446687376"/>
      <w:r>
        <w:t>Scope</w:t>
      </w:r>
      <w:bookmarkEnd w:id="4"/>
      <w:bookmarkEnd w:id="5"/>
    </w:p>
    <w:p w14:paraId="61198EE3" w14:textId="77777777" w:rsidR="001348D0" w:rsidRDefault="001348D0" w:rsidP="001348D0">
      <w:pPr>
        <w:pStyle w:val="BodyText3"/>
        <w:rPr>
          <w:rFonts w:eastAsia="Arial Unicode MS"/>
          <w:color w:val="auto"/>
        </w:rPr>
      </w:pPr>
      <w:r>
        <w:rPr>
          <w:color w:val="auto"/>
        </w:rPr>
        <w:t>The EPPS science data are divided into two categories: Level 2 edited-raw data (referred to as Experiment Data Records or EDRs) and processed data (referred to as reduced data records or RDRs). RDRs are generated from EDRs, and represent data calibrated to a physical unit such as particle intensity (Level 3), resampled Level 4 data products, or derived Level 5 data products</w:t>
      </w:r>
      <w:r w:rsidRPr="00F2532E">
        <w:rPr>
          <w:color w:val="auto"/>
        </w:rPr>
        <w:t>. RDRs consist of Calibrated Data Records</w:t>
      </w:r>
      <w:r>
        <w:rPr>
          <w:color w:val="auto"/>
        </w:rPr>
        <w:t xml:space="preserve"> (CDRs)</w:t>
      </w:r>
      <w:r w:rsidRPr="00F2532E">
        <w:rPr>
          <w:color w:val="auto"/>
        </w:rPr>
        <w:t>, Derived Data Products</w:t>
      </w:r>
      <w:r>
        <w:rPr>
          <w:color w:val="auto"/>
        </w:rPr>
        <w:t xml:space="preserve"> (DDP)</w:t>
      </w:r>
      <w:r w:rsidRPr="00F2532E">
        <w:rPr>
          <w:color w:val="auto"/>
        </w:rPr>
        <w:t xml:space="preserve"> and Derived Analysis Products</w:t>
      </w:r>
      <w:r>
        <w:rPr>
          <w:color w:val="auto"/>
        </w:rPr>
        <w:t xml:space="preserve"> (DAP)</w:t>
      </w:r>
      <w:r w:rsidRPr="00F2532E">
        <w:rPr>
          <w:color w:val="auto"/>
        </w:rPr>
        <w:t>.</w:t>
      </w:r>
      <w:r>
        <w:t xml:space="preserve">  </w:t>
      </w:r>
      <w:r>
        <w:rPr>
          <w:color w:val="auto"/>
        </w:rPr>
        <w:t>This SIS describes the EPPS CDR data products.</w:t>
      </w:r>
    </w:p>
    <w:p w14:paraId="7EE80FC3" w14:textId="5045C3FE" w:rsidR="001348D0" w:rsidRDefault="001348D0" w:rsidP="001348D0">
      <w:pPr>
        <w:pStyle w:val="BodyText3"/>
        <w:rPr>
          <w:color w:val="auto"/>
        </w:rPr>
      </w:pPr>
      <w:r>
        <w:rPr>
          <w:color w:val="auto"/>
        </w:rPr>
        <w:t> CDRs consist of processed spectra and pulse-height analysis (PHA) data, including a description of the observation geometry. The CDR data are delivered to the PDS as CODMAC Level 3 data. EPPS’s CDR is formatted to include standard PDS labels. A detailed description of all data products in the EPPS’s CDR follows. </w:t>
      </w:r>
    </w:p>
    <w:p w14:paraId="63535413" w14:textId="77777777" w:rsidR="001348D0" w:rsidRDefault="001348D0" w:rsidP="001348D0">
      <w:pPr>
        <w:rPr>
          <w:color w:val="000000"/>
        </w:rPr>
      </w:pPr>
      <w:r>
        <w:rPr>
          <w:color w:val="000000"/>
        </w:rPr>
        <w:t xml:space="preserve">In addition this SIS describes the EPPS documentation volume, which contains products related to both the EDR and RDR level archives. The contents of the documentation volume enable one to conduct useful analysis of the CDRs. The documentation volume is described in greater detail in section </w:t>
      </w:r>
      <w:r>
        <w:rPr>
          <w:color w:val="000000"/>
        </w:rPr>
        <w:fldChar w:fldCharType="begin"/>
      </w:r>
      <w:r>
        <w:rPr>
          <w:color w:val="000000"/>
        </w:rPr>
        <w:instrText xml:space="preserve"> REF _Ref142897444 \r \h </w:instrText>
      </w:r>
      <w:r>
        <w:rPr>
          <w:color w:val="000000"/>
        </w:rPr>
      </w:r>
      <w:r>
        <w:rPr>
          <w:color w:val="000000"/>
        </w:rPr>
        <w:fldChar w:fldCharType="separate"/>
      </w:r>
      <w:r>
        <w:rPr>
          <w:color w:val="000000"/>
        </w:rPr>
        <w:t>6.6</w:t>
      </w:r>
      <w:r>
        <w:rPr>
          <w:color w:val="000000"/>
        </w:rPr>
        <w:fldChar w:fldCharType="end"/>
      </w:r>
      <w:r>
        <w:rPr>
          <w:color w:val="000000"/>
        </w:rPr>
        <w:t>.</w:t>
      </w:r>
    </w:p>
    <w:p w14:paraId="39672588" w14:textId="77777777" w:rsidR="00426342" w:rsidRPr="00866CE7" w:rsidRDefault="00426342" w:rsidP="007D5484">
      <w:pPr>
        <w:pStyle w:val="Heading1"/>
      </w:pPr>
      <w:bookmarkStart w:id="6" w:name="_Toc7251924"/>
      <w:bookmarkStart w:id="7" w:name="_Ref81817660"/>
      <w:bookmarkStart w:id="8" w:name="_Ref81823347"/>
      <w:bookmarkStart w:id="9" w:name="_Toc224622346"/>
      <w:bookmarkStart w:id="10" w:name="_Toc446687377"/>
      <w:r w:rsidRPr="00866CE7">
        <w:t xml:space="preserve">Applicable </w:t>
      </w:r>
      <w:bookmarkEnd w:id="6"/>
      <w:bookmarkEnd w:id="7"/>
      <w:bookmarkEnd w:id="8"/>
      <w:r w:rsidRPr="00866CE7">
        <w:t>Documents</w:t>
      </w:r>
      <w:bookmarkEnd w:id="9"/>
      <w:bookmarkEnd w:id="10"/>
    </w:p>
    <w:p w14:paraId="68DBBA2A" w14:textId="77777777" w:rsidR="001348D0" w:rsidRDefault="001348D0" w:rsidP="001348D0">
      <w:pPr>
        <w:rPr>
          <w:color w:val="000000"/>
        </w:rPr>
      </w:pPr>
      <w:bookmarkStart w:id="11" w:name="_Toc224622347"/>
      <w:r>
        <w:rPr>
          <w:color w:val="000000"/>
        </w:rPr>
        <w:t>The MESSENGER EPPS SIS is responsive to the following Documents:</w:t>
      </w:r>
    </w:p>
    <w:p w14:paraId="5081D957" w14:textId="77777777" w:rsidR="001348D0" w:rsidRDefault="001348D0" w:rsidP="001348D0">
      <w:pPr>
        <w:rPr>
          <w:color w:val="000000"/>
        </w:rPr>
      </w:pPr>
    </w:p>
    <w:p w14:paraId="207BB0A7" w14:textId="77777777" w:rsidR="001348D0" w:rsidRDefault="001348D0" w:rsidP="001348D0">
      <w:pPr>
        <w:pStyle w:val="List2"/>
        <w:numPr>
          <w:ilvl w:val="0"/>
          <w:numId w:val="22"/>
        </w:numPr>
        <w:rPr>
          <w:color w:val="000000"/>
        </w:rPr>
      </w:pPr>
      <w:r>
        <w:rPr>
          <w:color w:val="000000"/>
        </w:rPr>
        <w:lastRenderedPageBreak/>
        <w:t>Planetary Data System Standards Reference, Feb 27, 2009, Version 3.8. JPL D-7669, Part-2.</w:t>
      </w:r>
    </w:p>
    <w:p w14:paraId="4434CC89" w14:textId="77777777" w:rsidR="001348D0" w:rsidRDefault="001348D0" w:rsidP="001348D0">
      <w:pPr>
        <w:pStyle w:val="List2"/>
        <w:numPr>
          <w:ilvl w:val="0"/>
          <w:numId w:val="22"/>
        </w:numPr>
        <w:rPr>
          <w:color w:val="000000"/>
        </w:rPr>
      </w:pPr>
      <w:bookmarkStart w:id="12" w:name="_Ref233619958"/>
      <w:r>
        <w:rPr>
          <w:color w:val="000000"/>
        </w:rPr>
        <w:t xml:space="preserve">MESSENGER Data Management and Archiving Plan. The Johns Hopkins University, APL. </w:t>
      </w:r>
      <w:r>
        <w:rPr>
          <w:bCs/>
        </w:rPr>
        <w:t>Document ID number 7384-9019</w:t>
      </w:r>
      <w:bookmarkEnd w:id="12"/>
    </w:p>
    <w:p w14:paraId="389783C1" w14:textId="77777777" w:rsidR="001348D0" w:rsidRDefault="001348D0" w:rsidP="001348D0">
      <w:pPr>
        <w:pStyle w:val="List2"/>
        <w:numPr>
          <w:ilvl w:val="0"/>
          <w:numId w:val="22"/>
        </w:numPr>
        <w:rPr>
          <w:color w:val="000000"/>
        </w:rPr>
      </w:pPr>
      <w:bookmarkStart w:id="13" w:name="_Ref246147481"/>
      <w:r>
        <w:rPr>
          <w:color w:val="000000"/>
        </w:rPr>
        <w:t>MESSENGER Project Archive Generation, Validation, and Distribution Plan</w:t>
      </w:r>
      <w:bookmarkEnd w:id="13"/>
    </w:p>
    <w:p w14:paraId="27A650BE" w14:textId="77777777" w:rsidR="001348D0" w:rsidRDefault="001348D0" w:rsidP="001348D0">
      <w:pPr>
        <w:pStyle w:val="List2"/>
        <w:numPr>
          <w:ilvl w:val="0"/>
          <w:numId w:val="22"/>
        </w:numPr>
        <w:rPr>
          <w:color w:val="000000"/>
        </w:rPr>
      </w:pPr>
      <w:r>
        <w:rPr>
          <w:color w:val="000000"/>
        </w:rPr>
        <w:t xml:space="preserve">MESSENGER Mercury: Surface, Space Environment, Geochemistry, Ranging; A mission to Orbit and Explore the Planet Mercury, Concept Study, March 1999. </w:t>
      </w:r>
      <w:r>
        <w:t>Document ID number FG632/ 99-0479</w:t>
      </w:r>
    </w:p>
    <w:p w14:paraId="32744365" w14:textId="77777777" w:rsidR="001348D0" w:rsidRDefault="001348D0" w:rsidP="001348D0">
      <w:pPr>
        <w:pStyle w:val="List2"/>
        <w:numPr>
          <w:ilvl w:val="0"/>
          <w:numId w:val="22"/>
        </w:numPr>
        <w:rPr>
          <w:color w:val="000000"/>
        </w:rPr>
      </w:pPr>
      <w:r>
        <w:rPr>
          <w:color w:val="000000"/>
        </w:rPr>
        <w:t xml:space="preserve">[PLR] Appendix 7 to the discovery program Plan; Program Level Requirement for the MESSENGER Discovery project; June 20, 2001. </w:t>
      </w:r>
    </w:p>
    <w:p w14:paraId="314A4046" w14:textId="77777777" w:rsidR="001348D0" w:rsidRDefault="001348D0" w:rsidP="001348D0">
      <w:pPr>
        <w:pStyle w:val="List2"/>
        <w:rPr>
          <w:color w:val="000000"/>
        </w:rPr>
      </w:pPr>
    </w:p>
    <w:p w14:paraId="08909B52" w14:textId="77777777" w:rsidR="001348D0" w:rsidRDefault="001348D0" w:rsidP="001348D0">
      <w:pPr>
        <w:pStyle w:val="List2"/>
        <w:ind w:left="360"/>
        <w:rPr>
          <w:color w:val="000000"/>
        </w:rPr>
      </w:pPr>
      <w:r>
        <w:rPr>
          <w:color w:val="000000"/>
        </w:rPr>
        <w:t>The following documents may be referenced for details on the EPPS instruments and methods:</w:t>
      </w:r>
    </w:p>
    <w:p w14:paraId="2EA33CC2" w14:textId="77777777" w:rsidR="001348D0" w:rsidRDefault="001348D0" w:rsidP="001348D0">
      <w:pPr>
        <w:pStyle w:val="List2"/>
        <w:ind w:left="360"/>
        <w:rPr>
          <w:color w:val="000000"/>
        </w:rPr>
      </w:pPr>
    </w:p>
    <w:p w14:paraId="475E9925" w14:textId="77777777" w:rsidR="001348D0" w:rsidRDefault="001348D0" w:rsidP="001348D0">
      <w:pPr>
        <w:pStyle w:val="List2"/>
        <w:numPr>
          <w:ilvl w:val="0"/>
          <w:numId w:val="22"/>
        </w:numPr>
      </w:pPr>
      <w:bookmarkStart w:id="14" w:name="_Ref246927203"/>
      <w:r>
        <w:rPr>
          <w:snapToGrid w:val="0"/>
        </w:rPr>
        <w:t>Livi et al. (The energetic particle spectrometer (EPS) on MESSENGER: Instrument description, characterization, and calibration, MESSENGER Project report, 2004)</w:t>
      </w:r>
      <w:bookmarkEnd w:id="14"/>
    </w:p>
    <w:p w14:paraId="132602E6" w14:textId="77777777" w:rsidR="001348D0" w:rsidRPr="001B6500" w:rsidRDefault="001348D0" w:rsidP="001348D0">
      <w:pPr>
        <w:pStyle w:val="List2"/>
        <w:numPr>
          <w:ilvl w:val="0"/>
          <w:numId w:val="22"/>
        </w:numPr>
        <w:rPr>
          <w:color w:val="000000"/>
        </w:rPr>
      </w:pPr>
      <w:r>
        <w:rPr>
          <w:snapToGrid w:val="0"/>
        </w:rPr>
        <w:t>Zurbuchen et al. (The Fast Ion Plasma Spectrometer (FIPS) calibration report, MESSENGER Project report, 2004)</w:t>
      </w:r>
    </w:p>
    <w:p w14:paraId="3449FEF5" w14:textId="77777777" w:rsidR="001348D0" w:rsidRPr="00A9660B" w:rsidRDefault="001348D0" w:rsidP="001348D0">
      <w:pPr>
        <w:numPr>
          <w:ilvl w:val="0"/>
          <w:numId w:val="22"/>
        </w:numPr>
      </w:pPr>
      <w:bookmarkStart w:id="15" w:name="_Ref233619622"/>
      <w:r w:rsidRPr="001B6500">
        <w:rPr>
          <w:color w:val="000000"/>
        </w:rPr>
        <w:t>Andrews et al</w:t>
      </w:r>
      <w:r>
        <w:rPr>
          <w:color w:val="000000"/>
        </w:rPr>
        <w:t>.</w:t>
      </w:r>
      <w:r w:rsidRPr="001B6500">
        <w:rPr>
          <w:color w:val="000000"/>
        </w:rPr>
        <w:t xml:space="preserve"> (The Energetic Particle and Plasma Spectrometer Instrument on the MESSENGER Spacecraft</w:t>
      </w:r>
      <w:r>
        <w:rPr>
          <w:color w:val="000000"/>
        </w:rPr>
        <w:t>, Space Science Reviews Volume 131, Numbers 1-4, August 2007</w:t>
      </w:r>
      <w:r w:rsidRPr="001B6500">
        <w:rPr>
          <w:color w:val="000000"/>
        </w:rPr>
        <w:t xml:space="preserve">) </w:t>
      </w:r>
      <w:bookmarkEnd w:id="15"/>
    </w:p>
    <w:p w14:paraId="15C6C8D6" w14:textId="77777777" w:rsidR="001348D0" w:rsidRPr="00A9660B" w:rsidRDefault="001348D0" w:rsidP="001348D0">
      <w:pPr>
        <w:pStyle w:val="reference"/>
        <w:numPr>
          <w:ilvl w:val="0"/>
          <w:numId w:val="22"/>
        </w:numPr>
        <w:rPr>
          <w:lang w:val="en-GB"/>
        </w:rPr>
      </w:pPr>
      <w:r>
        <w:rPr>
          <w:lang w:val="en-GB"/>
        </w:rPr>
        <w:t>Raines et al. (</w:t>
      </w:r>
      <w:r w:rsidRPr="00B01C2D">
        <w:rPr>
          <w:lang w:val="en-GB"/>
        </w:rPr>
        <w:t xml:space="preserve">Distribution and compositional variations of plasma ions in Mercury’s space environment: The first three Mercury years of MESSENGER observations, </w:t>
      </w:r>
      <w:r w:rsidRPr="00B01C2D">
        <w:rPr>
          <w:i/>
          <w:lang w:val="en-GB"/>
        </w:rPr>
        <w:t>J. Geophys. Res. Space Physics, 118</w:t>
      </w:r>
      <w:r w:rsidRPr="00B01C2D">
        <w:rPr>
          <w:lang w:val="en-GB"/>
        </w:rPr>
        <w:t>, 1604–1619, doi:10.1029/2012JA018073</w:t>
      </w:r>
      <w:r>
        <w:rPr>
          <w:lang w:val="en-GB"/>
        </w:rPr>
        <w:t>, 2013</w:t>
      </w:r>
      <w:r w:rsidRPr="00B01C2D">
        <w:rPr>
          <w:lang w:val="en-GB"/>
        </w:rPr>
        <w:t>.</w:t>
      </w:r>
      <w:r>
        <w:rPr>
          <w:lang w:val="en-GB"/>
        </w:rPr>
        <w:t>)</w:t>
      </w:r>
    </w:p>
    <w:p w14:paraId="518FE8EB" w14:textId="77777777" w:rsidR="00426342" w:rsidRDefault="00426342" w:rsidP="007D5484">
      <w:pPr>
        <w:pStyle w:val="Heading1"/>
      </w:pPr>
      <w:bookmarkStart w:id="16" w:name="_Toc446687378"/>
      <w:r>
        <w:t>Relationships with Other Interfaces</w:t>
      </w:r>
      <w:bookmarkEnd w:id="11"/>
      <w:bookmarkEnd w:id="16"/>
    </w:p>
    <w:p w14:paraId="179D4B0B" w14:textId="77777777" w:rsidR="001348D0" w:rsidRDefault="001348D0" w:rsidP="001348D0">
      <w:bookmarkStart w:id="17" w:name="_Toc224622348"/>
      <w:r>
        <w:t xml:space="preserve">The EPPS CDR data products were </w:t>
      </w:r>
      <w:r w:rsidRPr="00BD4D8C">
        <w:t>stored at the Science Operations Center (SOC)</w:t>
      </w:r>
      <w:r>
        <w:t xml:space="preserve"> during the MESSENGER mission and  transferred to the PDS Planetary Plasma Interactions (PPI) Node according to the delivery schedule in [2]. The data in the CDR files are stored in PDS ASCII TABLE objects unless stated otherwise (section </w:t>
      </w:r>
      <w:r>
        <w:fldChar w:fldCharType="begin"/>
      </w:r>
      <w:r>
        <w:instrText xml:space="preserve"> REF _Ref142885639 \r \h </w:instrText>
      </w:r>
      <w:r>
        <w:fldChar w:fldCharType="separate"/>
      </w:r>
      <w:r>
        <w:t>5.2</w:t>
      </w:r>
      <w:r>
        <w:fldChar w:fldCharType="end"/>
      </w:r>
      <w:r>
        <w:t>).</w:t>
      </w:r>
    </w:p>
    <w:p w14:paraId="30DD2675" w14:textId="77777777" w:rsidR="001348D0" w:rsidRDefault="001348D0" w:rsidP="001348D0">
      <w:r>
        <w:t xml:space="preserve">Due to changes in the EPPS instrument flight software, the EPS and FIPS CDR data products contain both pre- and post- flight software change formats. </w:t>
      </w:r>
      <w:r>
        <w:rPr>
          <w:color w:val="000000"/>
        </w:rPr>
        <w:t xml:space="preserve">The flight software (FSW) changes affecting EPPS are version 5 (FSW5), version 6 (FSW6), and version 7 (FSW7). FSW5 was uploaded on 9/6/2007, and </w:t>
      </w:r>
      <w:r>
        <w:t xml:space="preserve">FSW6 was uploaded on 8/18/2008 and implemented a day later. </w:t>
      </w:r>
      <w:r w:rsidRPr="002F1609">
        <w:t xml:space="preserve">FSW7 was </w:t>
      </w:r>
      <w:r w:rsidRPr="002F1609">
        <w:lastRenderedPageBreak/>
        <w:t>uploaded on 8/18/2009</w:t>
      </w:r>
      <w:r>
        <w:t>. The following sections detail the effects of the flight software changes on the CDR data products.</w:t>
      </w:r>
    </w:p>
    <w:p w14:paraId="0EB3056A" w14:textId="77777777" w:rsidR="00426342" w:rsidRDefault="00426342" w:rsidP="007D5484">
      <w:pPr>
        <w:pStyle w:val="Heading1"/>
      </w:pPr>
      <w:bookmarkStart w:id="18" w:name="_Toc446687379"/>
      <w:r>
        <w:t>Roles and Responsibilities</w:t>
      </w:r>
      <w:bookmarkEnd w:id="17"/>
      <w:bookmarkEnd w:id="18"/>
    </w:p>
    <w:p w14:paraId="729A4612" w14:textId="77777777" w:rsidR="001348D0" w:rsidRDefault="001348D0" w:rsidP="001348D0">
      <w:pPr>
        <w:rPr>
          <w:bCs/>
        </w:rPr>
      </w:pPr>
      <w:bookmarkStart w:id="19" w:name="_Toc224622349"/>
      <w:r>
        <w:t xml:space="preserve">The roles and responsibilities of the instrument teams, Applied Physics Lab (APL), Applied Coherent Technology (ACT), and the Planetary Data System (PDS) are discussed in sections </w:t>
      </w:r>
      <w:r>
        <w:fldChar w:fldCharType="begin"/>
      </w:r>
      <w:r>
        <w:instrText xml:space="preserve"> REF _Ref246217685 \r \h </w:instrText>
      </w:r>
      <w:r>
        <w:fldChar w:fldCharType="separate"/>
      </w:r>
      <w:r>
        <w:t>5.3.2</w:t>
      </w:r>
      <w:r>
        <w:fldChar w:fldCharType="end"/>
      </w:r>
      <w:r>
        <w:t xml:space="preserve"> and </w:t>
      </w:r>
      <w:r>
        <w:fldChar w:fldCharType="begin"/>
      </w:r>
      <w:r>
        <w:instrText xml:space="preserve"> REF _Ref142819384 \r \h </w:instrText>
      </w:r>
      <w:r>
        <w:fldChar w:fldCharType="separate"/>
      </w:r>
      <w:r>
        <w:t>5.3.3</w:t>
      </w:r>
      <w:r>
        <w:fldChar w:fldCharType="end"/>
      </w:r>
      <w:r>
        <w:t>.</w:t>
      </w:r>
    </w:p>
    <w:p w14:paraId="4FD31830" w14:textId="5D7B06F4" w:rsidR="00426342" w:rsidRPr="009A377B" w:rsidRDefault="00426342" w:rsidP="007D5484">
      <w:pPr>
        <w:pStyle w:val="Heading1"/>
      </w:pPr>
      <w:bookmarkStart w:id="20" w:name="_Toc446687380"/>
      <w:r>
        <w:t>Data Product Characteristics and Environment</w:t>
      </w:r>
      <w:bookmarkStart w:id="21" w:name="_Toc325459001"/>
      <w:bookmarkStart w:id="22" w:name="_Toc325467600"/>
      <w:bookmarkEnd w:id="19"/>
      <w:bookmarkEnd w:id="21"/>
      <w:bookmarkEnd w:id="22"/>
      <w:bookmarkEnd w:id="20"/>
    </w:p>
    <w:p w14:paraId="77F1D502" w14:textId="1385AA7C" w:rsidR="009A377B" w:rsidRDefault="009A377B" w:rsidP="009A377B">
      <w:pPr>
        <w:pStyle w:val="Heading2"/>
      </w:pPr>
      <w:bookmarkStart w:id="23" w:name="_Toc224622351"/>
      <w:bookmarkStart w:id="24" w:name="_Toc446687381"/>
      <w:r w:rsidRPr="009A377B">
        <w:t>Instrument Overview</w:t>
      </w:r>
      <w:bookmarkEnd w:id="24"/>
    </w:p>
    <w:p w14:paraId="5EDE6D5B" w14:textId="6A277525" w:rsidR="001348D0" w:rsidRPr="001348D0" w:rsidRDefault="001348D0" w:rsidP="001348D0">
      <w:pPr>
        <w:rPr>
          <w:snapToGrid w:val="0"/>
          <w:color w:val="000000"/>
        </w:rPr>
      </w:pPr>
      <w:r>
        <w:rPr>
          <w:snapToGrid w:val="0"/>
          <w:color w:val="000000"/>
        </w:rPr>
        <w:t xml:space="preserve">The EPPS system encompasses two instrument subsystems – the Energetic Particle Spectrometer (EPS) and the Fast Imaging Plasma Spectrometer (FIPS). EPS covers the energy range of 25 to &gt;500 keV for electrons, and 10 keV/nucleon to ~3 MeV total energy for ions.  FIPS covers the energy/charge range of &lt;50 eV/q to 13 keV/q.  The Johns Hopkins University/Applied Physics Laboratory constructed the EPS instrument.  It provides electron, high and low-energy ion as well as diagnostic events as a single stream of data that is placed into the EPS event </w:t>
      </w:r>
      <w:r w:rsidRPr="00C7462B">
        <w:rPr>
          <w:snapToGrid w:val="0"/>
          <w:color w:val="000000"/>
        </w:rPr>
        <w:t>FIFO (</w:t>
      </w:r>
      <w:r w:rsidRPr="00C7462B">
        <w:rPr>
          <w:bCs/>
          <w:color w:val="000000"/>
        </w:rPr>
        <w:t>First In, First out)</w:t>
      </w:r>
      <w:r w:rsidRPr="00C7462B">
        <w:rPr>
          <w:snapToGrid w:val="0"/>
          <w:color w:val="000000"/>
        </w:rPr>
        <w:t xml:space="preserve"> for</w:t>
      </w:r>
      <w:r>
        <w:rPr>
          <w:snapToGrid w:val="0"/>
          <w:color w:val="000000"/>
        </w:rPr>
        <w:t xml:space="preserve"> processing by the EPPS flight software. The FIPS instrument was constructed by the University of Michigan Space Physics Research Laboratory.  It provides a single serial stream of event data to the EPPS system at rates of up to 50K events/sec. The desired throughput for FIPS charged particle event processing as well as for EPS event processing is 5 kHz. FIPS generates a single 48-bit raw event packet format which includes a 1-bit header that identifies the event as a proton event or a non-proton event; an 11-bit time-of-flight (TOF) value; as well as a Wedge, Strip and ZigZag values (each 12 bits in size). In addition, the FIPS system generates counter and housekeeping information that the EPPS software can access via </w:t>
      </w:r>
      <w:r w:rsidRPr="004022E4">
        <w:rPr>
          <w:snapToGrid w:val="0"/>
          <w:color w:val="000000"/>
        </w:rPr>
        <w:t xml:space="preserve">the </w:t>
      </w:r>
      <w:r w:rsidRPr="004022E4">
        <w:rPr>
          <w:color w:val="000000"/>
        </w:rPr>
        <w:t>Inter-Integrated Circuit</w:t>
      </w:r>
      <w:r w:rsidRPr="004022E4">
        <w:rPr>
          <w:snapToGrid w:val="0"/>
          <w:color w:val="000000"/>
        </w:rPr>
        <w:t xml:space="preserve"> (I2C</w:t>
      </w:r>
      <w:r>
        <w:rPr>
          <w:snapToGrid w:val="0"/>
          <w:color w:val="000000"/>
        </w:rPr>
        <w:t>) bus interface.  Detailed descriptions of the EPS and FIPS sensor can be found, respectively, in Livi et al. (The energetic particle spectrometer (EPS) on MESSENGER: Instrument description, characterization, and calibration, MESSENGER Project report, 2004) and Zurbuchen et al. (The Fast Ion Plasma Spectrometer (FIPS) calibration report, MESSENGER Project report, 2004).</w:t>
      </w:r>
    </w:p>
    <w:p w14:paraId="016591D1" w14:textId="519B70FE" w:rsidR="009A377B" w:rsidRPr="009A377B" w:rsidRDefault="009A377B" w:rsidP="009A377B">
      <w:pPr>
        <w:pStyle w:val="Heading3"/>
      </w:pPr>
      <w:bookmarkStart w:id="25" w:name="_Toc446687382"/>
      <w:r>
        <w:t>FIPS Overview</w:t>
      </w:r>
      <w:bookmarkEnd w:id="25"/>
    </w:p>
    <w:bookmarkEnd w:id="23"/>
    <w:p w14:paraId="47EF72B8" w14:textId="77777777" w:rsidR="001348D0" w:rsidRDefault="001348D0" w:rsidP="001348D0">
      <w:pPr>
        <w:rPr>
          <w:color w:val="000000"/>
        </w:rPr>
      </w:pPr>
      <w:r>
        <w:rPr>
          <w:color w:val="000000"/>
        </w:rPr>
        <w:t>The Fast Imaging Plasma Spectrometer (FIPS) sensor measures the energy per charge (E/q), time-of-flight (TOF) and incident angles for plasma ions entering the sensor.  Intensities, velocity distributions and mass per charge (m/q) distributions are derived from these measurements and make up FIPS primary science data.  These data are used to understand the kinetic properties, angular distributions and composition of Mercury magnetospheric ions as well as contribute to the characterization of the planetary magnetic field.</w:t>
      </w:r>
    </w:p>
    <w:p w14:paraId="494246A9" w14:textId="77777777" w:rsidR="001348D0" w:rsidRDefault="001348D0" w:rsidP="001348D0">
      <w:pPr>
        <w:rPr>
          <w:color w:val="000000"/>
        </w:rPr>
      </w:pPr>
      <w:r>
        <w:rPr>
          <w:color w:val="000000"/>
        </w:rPr>
        <w:lastRenderedPageBreak/>
        <w:t xml:space="preserve">Ions measured by FIPS pass through an electrostatic analyzer (ESA), located at the entrance to the sensor, a post acceleration chamber between the output of the ESA and the carbon foil, and a time-of-flight telescope.  The ESA at the entrance to FIPS acts as a wide-angle lens for ions, with an effective 1.15 sr field of view. It only allows ions with a specific E/q band to enter through its output plane.  This band is stepped through 64 values to complete one measurement cycle (scan), nominally from 0.046-13.3 keV/e.  FIPS is normally operated in one of two stepping rates, once step per second (normal mode) or one step per 100 milliseconds (burst mode).  When delays due to high voltage ramp-ups are included, these result in cycle times of 64 sec and 8 sec, respectively.  The operation of FIPS is highly configurable via table upload.  The time spent in each step can, in principal, be set to arbitrary values, different for each step.  Associated with each E/q step is a deflection voltage setting, a threshold, a settling time, and an integration (dwell) time.  </w:t>
      </w:r>
    </w:p>
    <w:p w14:paraId="4E6D6913" w14:textId="77777777" w:rsidR="001348D0" w:rsidRDefault="001348D0" w:rsidP="001348D0">
      <w:pPr>
        <w:rPr>
          <w:color w:val="000000"/>
        </w:rPr>
      </w:pPr>
      <w:r>
        <w:rPr>
          <w:color w:val="000000"/>
        </w:rPr>
        <w:t>Ions exit the output plane of the ESA and are then accelerated in the post acceleration chamber.  This acceleration is done to give low energy ions sufficient energy to penetrate the carbon foil.   The acceleration also helps to reduce energy straggling and angular scattering – effects that cause degradation in mass resolution and imaging.  When ions exit the carbon foil, secondary electrons are liberated.  These electrons travel to the Start MCP (microchannel plate), providing a timing-start signal and incident angle information via impact location on a position-sensing anode. The ion then travels through the TOF chamber and strikes the Stop MCP, providing a timing-stop signal and allowing computation of TOF.  From E/q and TOF, m/q can be computed.  FIPS can measure species from H to Fe, 1-60 amu/e (or higher).</w:t>
      </w:r>
    </w:p>
    <w:p w14:paraId="748A7324" w14:textId="77777777" w:rsidR="001348D0" w:rsidRPr="005B5924" w:rsidRDefault="001348D0" w:rsidP="001348D0">
      <w:pPr>
        <w:rPr>
          <w:color w:val="000000"/>
        </w:rPr>
      </w:pPr>
      <w:r>
        <w:rPr>
          <w:color w:val="000000"/>
        </w:rPr>
        <w:t>Details of FIPS operations can be found in [</w:t>
      </w:r>
      <w:r>
        <w:rPr>
          <w:color w:val="000000"/>
        </w:rPr>
        <w:fldChar w:fldCharType="begin"/>
      </w:r>
      <w:r>
        <w:rPr>
          <w:color w:val="000000"/>
        </w:rPr>
        <w:instrText xml:space="preserve"> REF _Ref233619622 \r \h </w:instrText>
      </w:r>
      <w:r>
        <w:rPr>
          <w:color w:val="000000"/>
        </w:rPr>
      </w:r>
      <w:r>
        <w:rPr>
          <w:color w:val="000000"/>
        </w:rPr>
        <w:fldChar w:fldCharType="separate"/>
      </w:r>
      <w:r>
        <w:rPr>
          <w:color w:val="000000"/>
        </w:rPr>
        <w:t>8</w:t>
      </w:r>
      <w:r>
        <w:rPr>
          <w:color w:val="000000"/>
        </w:rPr>
        <w:fldChar w:fldCharType="end"/>
      </w:r>
      <w:r>
        <w:rPr>
          <w:color w:val="000000"/>
        </w:rPr>
        <w:t>].</w:t>
      </w:r>
    </w:p>
    <w:p w14:paraId="00E25FC7" w14:textId="5A47F3BA" w:rsidR="00426342" w:rsidRPr="009444D1" w:rsidRDefault="00426342" w:rsidP="009173A1">
      <w:pPr>
        <w:pStyle w:val="Heading3"/>
      </w:pPr>
      <w:r w:rsidRPr="009444D1">
        <w:t xml:space="preserve"> </w:t>
      </w:r>
      <w:bookmarkStart w:id="26" w:name="_Toc446687383"/>
      <w:r w:rsidR="009173A1">
        <w:t>EPS Overview</w:t>
      </w:r>
      <w:bookmarkEnd w:id="26"/>
    </w:p>
    <w:p w14:paraId="1E72F49E" w14:textId="77777777" w:rsidR="001348D0" w:rsidRPr="004D72A8" w:rsidRDefault="001348D0" w:rsidP="001348D0">
      <w:r w:rsidRPr="004D72A8">
        <w:t>EPS is a compact TOF telescope with two main components: a TOF section and a Solid State Detectors (SSD) array. The SSD comprises six ion implanted planar silicon detectors, each with four pixel, two dedicated to ion measurements and two to electron measurements; for a total of 24 SSD elements.</w:t>
      </w:r>
      <w:r>
        <w:t xml:space="preserve"> </w:t>
      </w:r>
      <w:r w:rsidRPr="004D72A8">
        <w:t xml:space="preserve">Particles enter the system through a mechanical collimator that delimits the look direction into the instrument.  Particles that pass through the collimator will then transit through a thin composite Start foil (Polyimide + Aluminum, 10 </w:t>
      </w:r>
      <w:r w:rsidRPr="004D72A8">
        <w:sym w:font="Symbol" w:char="F06D"/>
      </w:r>
      <w:r w:rsidRPr="004D72A8">
        <w:t>g/cm</w:t>
      </w:r>
      <w:r w:rsidRPr="004D72A8">
        <w:rPr>
          <w:vertAlign w:val="superscript"/>
        </w:rPr>
        <w:t>2</w:t>
      </w:r>
      <w:r w:rsidRPr="004D72A8">
        <w:t>) and onto the TOF region of the instrument.</w:t>
      </w:r>
    </w:p>
    <w:p w14:paraId="351E1C98" w14:textId="77777777" w:rsidR="001348D0" w:rsidRPr="004D72A8" w:rsidRDefault="001348D0" w:rsidP="001348D0">
      <w:r w:rsidRPr="004D72A8">
        <w:t xml:space="preserve">Electrons are released from the inner surface of the Start foil and focused to a well-defined region on a microchannel plate (MCP) to generate the START signal in a dedicated anode. The incident ions are not significantly affected by the electric fields of the focusing optics. After 6 cm flight path, ions traverse the Stop foil, which is a Polyimide + Palladium (19 </w:t>
      </w:r>
      <w:r w:rsidRPr="004D72A8">
        <w:sym w:font="Symbol" w:char="F06D"/>
      </w:r>
      <w:r w:rsidRPr="004D72A8">
        <w:t>g/cm</w:t>
      </w:r>
      <w:r w:rsidRPr="004D72A8">
        <w:rPr>
          <w:vertAlign w:val="superscript"/>
        </w:rPr>
        <w:t>2</w:t>
      </w:r>
      <w:r w:rsidRPr="004D72A8">
        <w:t xml:space="preserve">) composite foil. The secondary electrons released by the stop foil are steered to the MCP and generate the STOP signal. Electron trajectory simulations show that there is less then 2 ns dispersion in the transit time of the secondary electron from the foil to the MCP. Sub-nanosecond dispersion is required so as not to misidentify ion species. If we get both a START and STOP signal (double coincidence), then we can </w:t>
      </w:r>
      <w:r w:rsidRPr="004D72A8">
        <w:lastRenderedPageBreak/>
        <w:t xml:space="preserve">obtain the time, </w:t>
      </w:r>
      <w:r w:rsidRPr="004D72A8">
        <w:rPr>
          <w:i/>
        </w:rPr>
        <w:t>t</w:t>
      </w:r>
      <w:r w:rsidRPr="004D72A8">
        <w:t>, for the particle to travel a known distance (</w:t>
      </w:r>
      <w:r w:rsidRPr="004D72A8">
        <w:rPr>
          <w:i/>
        </w:rPr>
        <w:t>d=</w:t>
      </w:r>
      <w:r w:rsidRPr="004D72A8">
        <w:t>6 cm). For triple coincidence we must have the START, STOP and energy measured (</w:t>
      </w:r>
      <w:r w:rsidRPr="004D72A8">
        <w:rPr>
          <w:i/>
        </w:rPr>
        <w:t>E</w:t>
      </w:r>
      <w:r w:rsidRPr="004D72A8">
        <w:rPr>
          <w:i/>
          <w:vertAlign w:val="subscript"/>
        </w:rPr>
        <w:t>meas</w:t>
      </w:r>
      <w:r w:rsidRPr="004D72A8">
        <w:t>) by the SSDs.  Using these measured parameters, we can calculate the mass (</w:t>
      </w:r>
      <w:r w:rsidRPr="004D72A8">
        <w:rPr>
          <w:i/>
        </w:rPr>
        <w:t>M</w:t>
      </w:r>
      <w:r w:rsidRPr="004D72A8">
        <w:t>), and the incident energy (</w:t>
      </w:r>
      <w:r w:rsidRPr="004D72A8">
        <w:rPr>
          <w:i/>
        </w:rPr>
        <w:t>E</w:t>
      </w:r>
      <w:r w:rsidRPr="004D72A8">
        <w:t>) of each ion using the following equations:</w:t>
      </w:r>
    </w:p>
    <w:p w14:paraId="10F4EFA1" w14:textId="77777777" w:rsidR="001348D0" w:rsidRPr="004D72A8" w:rsidRDefault="001348D0" w:rsidP="001348D0">
      <w:pPr>
        <w:ind w:firstLine="720"/>
      </w:pPr>
      <w:r w:rsidRPr="004D72A8">
        <w:rPr>
          <w:position w:val="-12"/>
        </w:rPr>
        <w:object w:dxaOrig="1500" w:dyaOrig="360" w14:anchorId="2290A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20.8pt" o:ole="">
            <v:imagedata r:id="rId13" o:title=""/>
          </v:shape>
          <o:OLEObject Type="Embed" ProgID="Equation.3" ShapeID="_x0000_i1025" DrawAspect="Content" ObjectID="_1520429225" r:id="rId14"/>
        </w:object>
      </w:r>
    </w:p>
    <w:p w14:paraId="1F99AC5C" w14:textId="77777777" w:rsidR="001348D0" w:rsidRPr="004D72A8" w:rsidRDefault="001348D0" w:rsidP="001348D0">
      <w:pPr>
        <w:ind w:firstLine="720"/>
      </w:pPr>
      <w:r w:rsidRPr="004D72A8">
        <w:rPr>
          <w:position w:val="-12"/>
        </w:rPr>
        <w:object w:dxaOrig="1340" w:dyaOrig="360" w14:anchorId="22BFAFAF">
          <v:shape id="_x0000_i1026" type="#_x0000_t75" style="width:67.45pt;height:18.25pt" o:ole="">
            <v:imagedata r:id="rId15" o:title=""/>
          </v:shape>
          <o:OLEObject Type="Embed" ProgID="Equation.3" ShapeID="_x0000_i1026" DrawAspect="Content" ObjectID="_1520429226" r:id="rId16"/>
        </w:object>
      </w:r>
    </w:p>
    <w:p w14:paraId="65761A17" w14:textId="77777777" w:rsidR="001348D0" w:rsidRPr="004D72A8" w:rsidRDefault="001348D0" w:rsidP="001348D0">
      <w:pPr>
        <w:ind w:firstLine="720"/>
      </w:pPr>
      <w:r w:rsidRPr="004D72A8">
        <w:rPr>
          <w:position w:val="-12"/>
        </w:rPr>
        <w:object w:dxaOrig="4020" w:dyaOrig="380" w14:anchorId="2EC38931">
          <v:shape id="_x0000_i1027" type="#_x0000_t75" style="width:201.8pt;height:19.25pt" o:ole="">
            <v:imagedata r:id="rId17" o:title=""/>
          </v:shape>
          <o:OLEObject Type="Embed" ProgID="Equation.3" ShapeID="_x0000_i1027" DrawAspect="Content" ObjectID="_1520429227" r:id="rId18"/>
        </w:object>
      </w:r>
    </w:p>
    <w:p w14:paraId="1DAA0507" w14:textId="77777777" w:rsidR="001348D0" w:rsidRPr="004D72A8" w:rsidRDefault="001348D0" w:rsidP="001348D0">
      <w:r w:rsidRPr="004D72A8">
        <w:rPr>
          <w:i/>
        </w:rPr>
        <w:t>E</w:t>
      </w:r>
      <w:r w:rsidRPr="004D72A8">
        <w:rPr>
          <w:i/>
          <w:vertAlign w:val="subscript"/>
        </w:rPr>
        <w:t>meas</w:t>
      </w:r>
      <w:r w:rsidRPr="004D72A8">
        <w:rPr>
          <w:vertAlign w:val="subscript"/>
        </w:rPr>
        <w:t xml:space="preserve"> </w:t>
      </w:r>
      <w:r w:rsidRPr="004D72A8">
        <w:t xml:space="preserve">takes into account the small energy loss of the ions passing through the front, start and stop foils, and </w:t>
      </w:r>
      <w:r w:rsidRPr="004D72A8">
        <w:rPr>
          <w:i/>
        </w:rPr>
        <w:sym w:font="Symbol" w:char="F067"/>
      </w:r>
      <w:r w:rsidRPr="004D72A8">
        <w:t xml:space="preserve"> is a number less than one that takes into account the energy loss and pulse height defect in the SSDs. </w:t>
      </w:r>
      <w:r w:rsidRPr="004D72A8">
        <w:rPr>
          <w:i/>
        </w:rPr>
        <w:t>E</w:t>
      </w:r>
      <w:r w:rsidRPr="004D72A8">
        <w:rPr>
          <w:i/>
          <w:vertAlign w:val="subscript"/>
        </w:rPr>
        <w:t>ToF</w:t>
      </w:r>
      <w:r w:rsidRPr="004D72A8">
        <w:t xml:space="preserve"> takes into account the even smaller energy loss or gain (</w:t>
      </w:r>
      <w:r w:rsidRPr="004D72A8">
        <w:sym w:font="Symbol" w:char="F062"/>
      </w:r>
      <w:r w:rsidRPr="004D72A8">
        <w:t xml:space="preserve">) in the front and start foils, and may also include up to ~2.5 keV electrostatic pre-acceleration of ions that remain charged on exiting the “front” foil.  If the energy of the incident particle is not large enough to trigger the SSD such that only </w:t>
      </w:r>
      <w:r w:rsidRPr="004D72A8">
        <w:rPr>
          <w:i/>
        </w:rPr>
        <w:t>t</w:t>
      </w:r>
      <w:r w:rsidRPr="004D72A8">
        <w:t xml:space="preserve"> is measured, then the pulse height of the start anode will be used to discriminate whether it is a light (</w:t>
      </w:r>
      <w:r w:rsidRPr="004D72A8">
        <w:rPr>
          <w:i/>
        </w:rPr>
        <w:t>M</w:t>
      </w:r>
      <w:r w:rsidRPr="004D72A8">
        <w:t>~1 amu), or heavy (</w:t>
      </w:r>
      <w:r w:rsidRPr="004D72A8">
        <w:rPr>
          <w:i/>
        </w:rPr>
        <w:t>M</w:t>
      </w:r>
      <w:r w:rsidRPr="004D72A8">
        <w:t xml:space="preserve"> &gt; 1 amu) ion. At the same value of TOF, heavy ions have been shown to generate substantially more secondary electrons than do protons. </w:t>
      </w:r>
    </w:p>
    <w:p w14:paraId="510CD4A7" w14:textId="04DDBCF1" w:rsidR="00426342" w:rsidRPr="009444D1" w:rsidRDefault="001348D0" w:rsidP="001348D0">
      <w:r w:rsidRPr="004D72A8">
        <w:t xml:space="preserve">Besides composition measurements, the particle’s angular direction can be determined.  The pair of start and stop anodes provide the polar entrance angle of the incident particle. The polar angle of </w:t>
      </w:r>
      <w:bookmarkStart w:id="27" w:name="OLE_LINK3"/>
      <w:bookmarkStart w:id="28" w:name="OLE_LINK4"/>
      <w:r w:rsidRPr="004D72A8">
        <w:t xml:space="preserve">+80º </w:t>
      </w:r>
      <w:bookmarkEnd w:id="27"/>
      <w:bookmarkEnd w:id="28"/>
      <w:r w:rsidRPr="004D72A8">
        <w:t xml:space="preserve">to -80º is divided into six equal sectors (nominally 27º). </w:t>
      </w:r>
      <w:r w:rsidR="00426342" w:rsidRPr="009444D1">
        <w:t xml:space="preserve"> </w:t>
      </w:r>
    </w:p>
    <w:p w14:paraId="602070BB" w14:textId="77777777" w:rsidR="00426342" w:rsidRPr="000527A3" w:rsidRDefault="00426342" w:rsidP="00924E2E">
      <w:pPr>
        <w:pStyle w:val="Heading4"/>
      </w:pPr>
      <w:bookmarkStart w:id="29" w:name="_Toc97717920"/>
      <w:r w:rsidRPr="000527A3">
        <w:t>Electron measurement</w:t>
      </w:r>
      <w:bookmarkEnd w:id="29"/>
      <w:r w:rsidRPr="000527A3">
        <w:t>s</w:t>
      </w:r>
    </w:p>
    <w:p w14:paraId="70772605" w14:textId="77777777" w:rsidR="001348D0" w:rsidRPr="004D72A8" w:rsidRDefault="001348D0" w:rsidP="001348D0">
      <w:r w:rsidRPr="004D72A8">
        <w:t>Energetic electrons have higher penetration power than ions at the same energy.  The SSDs dedicated to electron detection in EPS are covered by a thin layer (flashing) of 1</w:t>
      </w:r>
      <w:r w:rsidRPr="004D72A8">
        <w:sym w:font="Symbol" w:char="F06D"/>
      </w:r>
      <w:r w:rsidRPr="004D72A8">
        <w:t>m of Aluminum. This dead layer stops protons with energy less then ~250 keV; on the other hand electrons lo</w:t>
      </w:r>
      <w:r>
        <w:t>se less tha</w:t>
      </w:r>
      <w:r w:rsidRPr="004D72A8">
        <w:t xml:space="preserve">n 10 keV energy by the interaction with this dead layer. Electrons are identified in EPS by the presence of an energy signal. The TOF spectra collected in the adjacent SSD (without flashing) will be used during ground data analysis for checking and correcting for the proton contamination. </w:t>
      </w:r>
    </w:p>
    <w:p w14:paraId="13BC0A6B" w14:textId="77777777" w:rsidR="001348D0" w:rsidRPr="004D72A8" w:rsidRDefault="001348D0" w:rsidP="001348D0">
      <w:r w:rsidRPr="00293AA4">
        <w:t>“Calibration” for a particle instrument like EPS</w:t>
      </w:r>
      <w:r w:rsidRPr="004D72A8">
        <w:t xml:space="preserve"> means determining the following:</w:t>
      </w:r>
    </w:p>
    <w:p w14:paraId="2FE86BC3" w14:textId="77777777" w:rsidR="001348D0" w:rsidRPr="004D72A8" w:rsidRDefault="001348D0" w:rsidP="001348D0">
      <w:pPr>
        <w:numPr>
          <w:ilvl w:val="0"/>
          <w:numId w:val="11"/>
        </w:numPr>
      </w:pPr>
      <w:r w:rsidRPr="004D72A8">
        <w:t>Transfer function from counts into flux (physical units)</w:t>
      </w:r>
    </w:p>
    <w:p w14:paraId="027AD6DC" w14:textId="77777777" w:rsidR="001348D0" w:rsidRPr="004D72A8" w:rsidRDefault="001348D0" w:rsidP="001348D0">
      <w:pPr>
        <w:numPr>
          <w:ilvl w:val="0"/>
          <w:numId w:val="11"/>
        </w:numPr>
      </w:pPr>
      <w:r w:rsidRPr="004D72A8">
        <w:t>Characteristic of “Rate-out” versus “Rate-in”</w:t>
      </w:r>
    </w:p>
    <w:p w14:paraId="3D91602F" w14:textId="77777777" w:rsidR="001348D0" w:rsidRPr="004D72A8" w:rsidRDefault="001348D0" w:rsidP="001348D0">
      <w:pPr>
        <w:numPr>
          <w:ilvl w:val="0"/>
          <w:numId w:val="11"/>
        </w:numPr>
      </w:pPr>
      <w:r w:rsidRPr="004D72A8">
        <w:t>Response to low energy and high energy particle background</w:t>
      </w:r>
    </w:p>
    <w:p w14:paraId="0D23AFA4" w14:textId="77777777" w:rsidR="001348D0" w:rsidRPr="004D72A8" w:rsidRDefault="001348D0" w:rsidP="001348D0">
      <w:pPr>
        <w:numPr>
          <w:ilvl w:val="0"/>
          <w:numId w:val="11"/>
        </w:numPr>
      </w:pPr>
      <w:r w:rsidRPr="004D72A8">
        <w:t>Response to visible and ultraviolet light</w:t>
      </w:r>
    </w:p>
    <w:p w14:paraId="2D15D26A" w14:textId="77777777" w:rsidR="001348D0" w:rsidRPr="004D72A8" w:rsidRDefault="001348D0" w:rsidP="001348D0">
      <w:pPr>
        <w:numPr>
          <w:ilvl w:val="0"/>
          <w:numId w:val="11"/>
        </w:numPr>
      </w:pPr>
      <w:r w:rsidRPr="004D72A8">
        <w:t>Response to high magnetic field</w:t>
      </w:r>
    </w:p>
    <w:p w14:paraId="303DC5B9" w14:textId="645CE704" w:rsidR="00426342" w:rsidRPr="009444D1" w:rsidRDefault="001348D0" w:rsidP="009444D1">
      <w:r w:rsidRPr="004D72A8">
        <w:lastRenderedPageBreak/>
        <w:t>All these functions need to be characterized and the relevant parameters need to be determined before flight.</w:t>
      </w:r>
    </w:p>
    <w:p w14:paraId="742736AF" w14:textId="77777777" w:rsidR="00426342" w:rsidRPr="000527A3" w:rsidRDefault="00426342" w:rsidP="00924E2E">
      <w:pPr>
        <w:pStyle w:val="Heading4"/>
      </w:pPr>
      <w:bookmarkStart w:id="30" w:name="_Toc8793393"/>
      <w:bookmarkStart w:id="31" w:name="_Toc97717932"/>
      <w:r w:rsidRPr="000527A3">
        <w:t>Transfer Function</w:t>
      </w:r>
      <w:bookmarkEnd w:id="30"/>
      <w:bookmarkEnd w:id="31"/>
    </w:p>
    <w:p w14:paraId="1F69D23C" w14:textId="77777777" w:rsidR="00426342" w:rsidRPr="000527A3" w:rsidRDefault="00426342" w:rsidP="00426342">
      <w:pPr>
        <w:jc w:val="center"/>
        <w:rPr>
          <w:i/>
        </w:rPr>
      </w:pPr>
      <w:bookmarkStart w:id="32" w:name="_Toc97717933"/>
      <w:r w:rsidRPr="000527A3">
        <w:rPr>
          <w:i/>
        </w:rPr>
        <w:t>Flux, differential intensity</w:t>
      </w:r>
      <w:r w:rsidR="004475BC">
        <w:rPr>
          <w:i/>
        </w:rPr>
        <w:t>,</w:t>
      </w:r>
      <w:r w:rsidRPr="000527A3">
        <w:rPr>
          <w:i/>
        </w:rPr>
        <w:t xml:space="preserve"> and phase space density</w:t>
      </w:r>
      <w:bookmarkEnd w:id="32"/>
    </w:p>
    <w:p w14:paraId="39B3089C" w14:textId="77777777" w:rsidR="00426342" w:rsidRPr="009444D1" w:rsidRDefault="00426342" w:rsidP="009444D1">
      <w:r w:rsidRPr="009444D1">
        <w:t xml:space="preserve">The number of particles N that traverse an area A during a time t can be characterized by the </w:t>
      </w:r>
      <w:r w:rsidR="004475BC">
        <w:t>f</w:t>
      </w:r>
      <w:r w:rsidR="004475BC" w:rsidRPr="009444D1">
        <w:t xml:space="preserve">lux </w:t>
      </w:r>
      <w:r w:rsidRPr="009444D1">
        <w:t>F [1/cm2/s]</w:t>
      </w:r>
    </w:p>
    <w:p w14:paraId="274ADA78" w14:textId="77777777" w:rsidR="00292DF7" w:rsidRDefault="00292DF7" w:rsidP="009444D1">
      <w:pPr>
        <w:ind w:firstLine="720"/>
      </w:pPr>
    </w:p>
    <w:p w14:paraId="4B0E255F" w14:textId="77777777" w:rsidR="00426342" w:rsidRDefault="00426342" w:rsidP="009444D1">
      <w:pPr>
        <w:ind w:firstLine="720"/>
      </w:pPr>
      <w:r w:rsidRPr="009444D1">
        <w:t>N= A * t * F</w:t>
      </w:r>
    </w:p>
    <w:p w14:paraId="7DABE650" w14:textId="77777777" w:rsidR="00292DF7" w:rsidRPr="009444D1" w:rsidRDefault="00292DF7" w:rsidP="009444D1">
      <w:pPr>
        <w:ind w:firstLine="720"/>
      </w:pPr>
    </w:p>
    <w:p w14:paraId="76225C86" w14:textId="77777777" w:rsidR="00426342" w:rsidRPr="009444D1" w:rsidRDefault="00426342" w:rsidP="009444D1">
      <w:r w:rsidRPr="009444D1">
        <w:t xml:space="preserve">or by the </w:t>
      </w:r>
      <w:r w:rsidR="004475BC">
        <w:t>i</w:t>
      </w:r>
      <w:r w:rsidRPr="009444D1">
        <w:t>ntensity I [1/cm2/s/sr]</w:t>
      </w:r>
    </w:p>
    <w:p w14:paraId="46AF7828" w14:textId="77777777" w:rsidR="00292DF7" w:rsidRDefault="00292DF7" w:rsidP="009444D1">
      <w:pPr>
        <w:ind w:firstLine="720"/>
      </w:pPr>
    </w:p>
    <w:p w14:paraId="2244ED86" w14:textId="77777777" w:rsidR="00426342" w:rsidRDefault="00426342" w:rsidP="009444D1">
      <w:pPr>
        <w:ind w:firstLine="720"/>
      </w:pPr>
      <w:r w:rsidRPr="009444D1">
        <w:t xml:space="preserve">N= A * t * </w:t>
      </w:r>
      <w:r w:rsidRPr="009444D1">
        <w:sym w:font="Symbol" w:char="F0F2"/>
      </w:r>
      <w:r w:rsidRPr="009444D1">
        <w:t xml:space="preserve"> I cos(û) d</w:t>
      </w:r>
      <w:r w:rsidRPr="009444D1">
        <w:sym w:font="Symbol" w:char="F057"/>
      </w:r>
    </w:p>
    <w:p w14:paraId="54A1825A" w14:textId="77777777" w:rsidR="00292DF7" w:rsidRPr="009444D1" w:rsidRDefault="00292DF7" w:rsidP="009444D1">
      <w:pPr>
        <w:ind w:firstLine="720"/>
      </w:pPr>
    </w:p>
    <w:p w14:paraId="731E5D8D" w14:textId="77777777" w:rsidR="00426342" w:rsidRPr="009444D1" w:rsidRDefault="00426342" w:rsidP="009444D1">
      <w:r w:rsidRPr="009444D1">
        <w:t xml:space="preserve">where </w:t>
      </w:r>
      <w:r w:rsidRPr="009444D1">
        <w:sym w:font="Symbol" w:char="F057"/>
      </w:r>
      <w:r w:rsidRPr="009444D1">
        <w:t xml:space="preserve"> is solid angle and û is angle to the area normal</w:t>
      </w:r>
      <w:r w:rsidR="00A667B3">
        <w:t xml:space="preserve">. </w:t>
      </w:r>
      <w:r w:rsidRPr="009444D1">
        <w:t>Here, the geometric characteristics of the sensor determine the limits on the integration.</w:t>
      </w:r>
    </w:p>
    <w:p w14:paraId="37DACA11" w14:textId="77777777" w:rsidR="00426342" w:rsidRPr="009444D1" w:rsidRDefault="00426342" w:rsidP="009444D1">
      <w:r w:rsidRPr="009444D1">
        <w:t>Often used is the quantity differential intensity f [1/cm2/s/sr/keV], defined as the number of particles with energy between E and E+ΔE that traverse the area A during the time t, where</w:t>
      </w:r>
    </w:p>
    <w:p w14:paraId="02E49080" w14:textId="77777777" w:rsidR="00292DF7" w:rsidRDefault="00292DF7" w:rsidP="009444D1">
      <w:pPr>
        <w:ind w:firstLine="720"/>
      </w:pPr>
    </w:p>
    <w:p w14:paraId="50131A5E" w14:textId="77777777" w:rsidR="00426342" w:rsidRDefault="00426342" w:rsidP="009444D1">
      <w:pPr>
        <w:ind w:firstLine="720"/>
      </w:pPr>
      <w:r w:rsidRPr="009444D1">
        <w:t xml:space="preserve">N(E)=f(E) * A * t * </w:t>
      </w:r>
      <w:r w:rsidRPr="009444D1">
        <w:sym w:font="Symbol" w:char="F044"/>
      </w:r>
      <w:r w:rsidRPr="009444D1">
        <w:sym w:font="Symbol" w:char="F057"/>
      </w:r>
      <w:r w:rsidRPr="009444D1">
        <w:t xml:space="preserve"> * ΔE</w:t>
      </w:r>
    </w:p>
    <w:p w14:paraId="158841A3" w14:textId="77777777" w:rsidR="00292DF7" w:rsidRPr="009444D1" w:rsidRDefault="00292DF7" w:rsidP="009444D1">
      <w:pPr>
        <w:ind w:firstLine="720"/>
      </w:pPr>
    </w:p>
    <w:p w14:paraId="52ACB853" w14:textId="77777777" w:rsidR="00426342" w:rsidRPr="009444D1" w:rsidRDefault="00426342" w:rsidP="009444D1">
      <w:pPr>
        <w:pStyle w:val="BodyText"/>
      </w:pPr>
      <w:r w:rsidRPr="009444D1">
        <w:t>In three dimensions, with θ being the polar angle and φ the azimuthal angle of a polar reference system:</w:t>
      </w:r>
    </w:p>
    <w:p w14:paraId="349B6E45" w14:textId="77777777" w:rsidR="00292DF7" w:rsidRDefault="00292DF7" w:rsidP="009444D1">
      <w:pPr>
        <w:ind w:firstLine="720"/>
      </w:pPr>
    </w:p>
    <w:p w14:paraId="685F6DF2" w14:textId="77777777" w:rsidR="00426342" w:rsidRDefault="00426342" w:rsidP="009444D1">
      <w:pPr>
        <w:ind w:firstLine="720"/>
      </w:pPr>
      <w:r w:rsidRPr="009444D1">
        <w:t>d3N(E,θ,φ)=f(E, θ, φ) * A cos(û) * t * dE cos θ dθ dφ</w:t>
      </w:r>
    </w:p>
    <w:p w14:paraId="49E21FA3" w14:textId="77777777" w:rsidR="00292DF7" w:rsidRPr="009444D1" w:rsidRDefault="00292DF7" w:rsidP="009444D1">
      <w:pPr>
        <w:ind w:firstLine="720"/>
      </w:pPr>
    </w:p>
    <w:p w14:paraId="0249FE0B" w14:textId="77777777" w:rsidR="00426342" w:rsidRPr="009444D1" w:rsidRDefault="004475BC" w:rsidP="009444D1">
      <w:r>
        <w:t>N</w:t>
      </w:r>
      <w:r w:rsidR="00426342" w:rsidRPr="009444D1">
        <w:t>ote that f(E, θ, φ) is related to the phase</w:t>
      </w:r>
      <w:r>
        <w:t>-</w:t>
      </w:r>
      <w:r w:rsidR="00426342" w:rsidRPr="009444D1">
        <w:t xml:space="preserve">space density psd (number of particles in the configuration space element d3R and with velocity between v and v+ d3v) by the simple </w:t>
      </w:r>
      <w:r w:rsidR="00426342" w:rsidRPr="009444D1">
        <w:lastRenderedPageBreak/>
        <w:t>relationship in the non-relativistic limit (valid for ions measured by EPS but not for the higher energy electrons):</w:t>
      </w:r>
    </w:p>
    <w:p w14:paraId="503C4E7A" w14:textId="77777777" w:rsidR="00292DF7" w:rsidRDefault="00292DF7" w:rsidP="009444D1">
      <w:pPr>
        <w:ind w:firstLine="720"/>
      </w:pPr>
    </w:p>
    <w:p w14:paraId="00C7A403" w14:textId="77777777" w:rsidR="00426342" w:rsidRDefault="00426342" w:rsidP="009444D1">
      <w:pPr>
        <w:ind w:firstLine="720"/>
      </w:pPr>
      <w:r w:rsidRPr="009444D1">
        <w:t>psd(s3/ cm6)=f(1/cm2/s/sr/keV) * m/v2</w:t>
      </w:r>
    </w:p>
    <w:p w14:paraId="1199B187" w14:textId="77777777" w:rsidR="00292DF7" w:rsidRPr="009444D1" w:rsidRDefault="00292DF7" w:rsidP="009444D1">
      <w:pPr>
        <w:ind w:firstLine="720"/>
      </w:pPr>
    </w:p>
    <w:p w14:paraId="40135655" w14:textId="77777777" w:rsidR="00426342" w:rsidRDefault="00426342" w:rsidP="009444D1">
      <w:r w:rsidRPr="009444D1">
        <w:t>For relativistic particles</w:t>
      </w:r>
      <w:r w:rsidR="004475BC">
        <w:t>,</w:t>
      </w:r>
      <w:r w:rsidRPr="009444D1">
        <w:t xml:space="preserve"> one generally utilizes momentum space rather than velocity space, and the corresponding expression is:</w:t>
      </w:r>
    </w:p>
    <w:p w14:paraId="1F7CCEE7" w14:textId="77777777" w:rsidR="00292DF7" w:rsidRPr="009444D1" w:rsidRDefault="00292DF7" w:rsidP="009444D1"/>
    <w:p w14:paraId="7D40A32E" w14:textId="77777777" w:rsidR="00426342" w:rsidRPr="009444D1" w:rsidRDefault="00426342" w:rsidP="009444D1">
      <w:pPr>
        <w:ind w:firstLine="720"/>
      </w:pPr>
      <w:r w:rsidRPr="009444D1">
        <w:t>psd(s3/gm.cm6) = f(1/cm2/s/sr/keV) / p2</w:t>
      </w:r>
    </w:p>
    <w:p w14:paraId="121A2F6A" w14:textId="77777777" w:rsidR="00292DF7" w:rsidRDefault="00292DF7" w:rsidP="009444D1"/>
    <w:p w14:paraId="126FB0B9" w14:textId="77777777" w:rsidR="00426342" w:rsidRPr="009444D1" w:rsidRDefault="00426342" w:rsidP="009444D1">
      <w:r w:rsidRPr="009444D1">
        <w:t>Where “p” is momentum.</w:t>
      </w:r>
    </w:p>
    <w:p w14:paraId="394882AF" w14:textId="77777777" w:rsidR="00426342" w:rsidRPr="000527A3" w:rsidRDefault="00426342" w:rsidP="00426342">
      <w:pPr>
        <w:jc w:val="center"/>
        <w:rPr>
          <w:i/>
        </w:rPr>
      </w:pPr>
      <w:bookmarkStart w:id="33" w:name="_Toc8793394"/>
      <w:bookmarkStart w:id="34" w:name="_Toc97717934"/>
      <w:r w:rsidRPr="000527A3">
        <w:rPr>
          <w:i/>
        </w:rPr>
        <w:t>Definition of sensor transfer function and geometric factor</w:t>
      </w:r>
      <w:bookmarkEnd w:id="33"/>
      <w:bookmarkEnd w:id="34"/>
    </w:p>
    <w:p w14:paraId="2DCA49E5" w14:textId="77777777" w:rsidR="00426342" w:rsidRPr="009444D1" w:rsidRDefault="00426342" w:rsidP="009444D1">
      <w:r w:rsidRPr="009444D1">
        <w:t>The number of counts N of particles of mass m, in the energy band around mean energy E, angular band Δθ around mean polar direction θ, and angular band Δφ around the mean azimuthal direction φ, measured by the instrument during the time δt can be expressed as:</w:t>
      </w:r>
    </w:p>
    <w:p w14:paraId="44819342" w14:textId="77777777" w:rsidR="00426342" w:rsidRPr="009444D1" w:rsidRDefault="00426342" w:rsidP="009444D1"/>
    <w:p w14:paraId="39FB263D" w14:textId="77777777" w:rsidR="00426342" w:rsidRPr="009444D1" w:rsidRDefault="00426342" w:rsidP="009444D1">
      <w:pPr>
        <w:ind w:firstLine="720"/>
      </w:pPr>
      <w:r w:rsidRPr="009444D1">
        <w:t xml:space="preserve">N(E, θ, φ; m)  = δt * </w:t>
      </w:r>
      <w:r w:rsidRPr="009444D1">
        <w:sym w:font="Symbol" w:char="F0F2"/>
      </w:r>
      <w:r w:rsidRPr="009444D1">
        <w:t xml:space="preserve">ΔE </w:t>
      </w:r>
      <w:r w:rsidRPr="009444D1">
        <w:sym w:font="Symbol" w:char="F0F2"/>
      </w:r>
      <w:r w:rsidRPr="009444D1">
        <w:t xml:space="preserve">Δθ </w:t>
      </w:r>
      <w:r w:rsidRPr="009444D1">
        <w:sym w:font="Symbol" w:char="F0F2"/>
      </w:r>
      <w:r w:rsidRPr="009444D1">
        <w:t>Δφ   f(E, θ, φ; m) * A cos(û) * dE cos θ dθ dφ</w:t>
      </w:r>
    </w:p>
    <w:p w14:paraId="72F6D523" w14:textId="77777777" w:rsidR="00426342" w:rsidRPr="009444D1" w:rsidRDefault="00426342" w:rsidP="009444D1"/>
    <w:p w14:paraId="025B9DE6" w14:textId="77777777" w:rsidR="00426342" w:rsidRPr="009444D1" w:rsidRDefault="00426342" w:rsidP="009444D1">
      <w:r w:rsidRPr="009444D1">
        <w:t>If f(E, θ, φ) is a Dirac δ function (monoenergetic, infinitely narrow beam), then</w:t>
      </w:r>
    </w:p>
    <w:p w14:paraId="0FC52F8A" w14:textId="77777777" w:rsidR="00426342" w:rsidRPr="009444D1" w:rsidRDefault="00426342" w:rsidP="009444D1"/>
    <w:p w14:paraId="1ABD7058" w14:textId="77777777" w:rsidR="00426342" w:rsidRPr="009444D1" w:rsidRDefault="00426342" w:rsidP="009444D1">
      <w:pPr>
        <w:ind w:firstLine="720"/>
      </w:pPr>
      <w:r w:rsidRPr="009444D1">
        <w:t>N(E, θ, φ; m)  = δt * f(E, θ, φ; m) * G(E, θ, φ; m)</w:t>
      </w:r>
    </w:p>
    <w:p w14:paraId="708B94B7" w14:textId="77777777" w:rsidR="00426342" w:rsidRPr="009444D1" w:rsidRDefault="00426342" w:rsidP="009444D1"/>
    <w:p w14:paraId="35D52BE3" w14:textId="77777777" w:rsidR="00426342" w:rsidRPr="009444D1" w:rsidRDefault="00426342" w:rsidP="009444D1">
      <w:r w:rsidRPr="009444D1">
        <w:t>Where G(E, θ, φ; m) [cm2 sr keV] is the transfer function of the instrument.</w:t>
      </w:r>
    </w:p>
    <w:p w14:paraId="4E018399" w14:textId="77777777" w:rsidR="00426342" w:rsidRPr="009444D1" w:rsidRDefault="00426342" w:rsidP="009444D1"/>
    <w:p w14:paraId="2B226025" w14:textId="77777777" w:rsidR="00426342" w:rsidRPr="009444D1" w:rsidRDefault="00426342" w:rsidP="009444D1">
      <w:r w:rsidRPr="009444D1">
        <w:t>In the other limit, when the flux is completely isotropic (all directions the same)</w:t>
      </w:r>
    </w:p>
    <w:p w14:paraId="60CF43EE" w14:textId="77777777" w:rsidR="00426342" w:rsidRPr="009444D1" w:rsidRDefault="00426342" w:rsidP="009444D1"/>
    <w:p w14:paraId="0A6DEF29" w14:textId="77777777" w:rsidR="00426342" w:rsidRPr="009444D1" w:rsidRDefault="00426342" w:rsidP="009444D1">
      <w:pPr>
        <w:ind w:firstLine="720"/>
      </w:pPr>
      <w:r w:rsidRPr="009444D1">
        <w:lastRenderedPageBreak/>
        <w:t>N(E; m) = δt * f(E; m) * GF(E; m)</w:t>
      </w:r>
    </w:p>
    <w:p w14:paraId="6754325B" w14:textId="77777777" w:rsidR="00426342" w:rsidRPr="009444D1" w:rsidRDefault="00426342" w:rsidP="009444D1">
      <w:r w:rsidRPr="009444D1">
        <w:t>GF is called geometric factor and represent</w:t>
      </w:r>
      <w:r w:rsidR="004475BC">
        <w:t>s</w:t>
      </w:r>
      <w:r w:rsidRPr="009444D1">
        <w:t xml:space="preserve"> a measure of the efficiency of the system (count rate/flux), and typically is a function of energy and species.</w:t>
      </w:r>
    </w:p>
    <w:p w14:paraId="7BDF4457" w14:textId="77777777" w:rsidR="00426342" w:rsidRPr="009444D1" w:rsidRDefault="00426342" w:rsidP="009444D1">
      <w:r w:rsidRPr="009444D1">
        <w:t xml:space="preserve">The goal of the calibration is to characterize the function G(E, θ, φ; m), so that from measurements of the count rates it is possible to constrain  f(E, θ, φ; m). Note that an exact inversion of the integral is rarely possible, and we can compute only the coefficients of some tailored expansion of f(E, θ, φ; m), </w:t>
      </w:r>
      <w:r w:rsidR="004475BC">
        <w:t>such as</w:t>
      </w:r>
      <w:r w:rsidRPr="009444D1">
        <w:t xml:space="preserve"> in spherical harmonics (Legendre polynomials). The accuracy of these coefficients depends on both the raster coverage of the measurements and on the calibration.</w:t>
      </w:r>
    </w:p>
    <w:p w14:paraId="2637EBC6" w14:textId="77777777" w:rsidR="00426342" w:rsidRPr="000527A3" w:rsidRDefault="00426342" w:rsidP="00924E2E">
      <w:pPr>
        <w:pStyle w:val="Heading4"/>
      </w:pPr>
      <w:r w:rsidRPr="000527A3">
        <w:t>Collimator</w:t>
      </w:r>
    </w:p>
    <w:p w14:paraId="655FF22A" w14:textId="3B2223DC" w:rsidR="00426342" w:rsidRPr="009444D1" w:rsidRDefault="00426342" w:rsidP="0090117E">
      <w:pPr>
        <w:tabs>
          <w:tab w:val="num" w:pos="270"/>
        </w:tabs>
      </w:pPr>
      <w:r w:rsidRPr="009444D1">
        <w:t>The EPS collimator consists of four concentric half circular plates that have holes aligned with a common point of origin at the center of the EPS TOF telescope</w:t>
      </w:r>
      <w:r w:rsidR="00A667B3">
        <w:t xml:space="preserve">. </w:t>
      </w:r>
      <w:r w:rsidRPr="009444D1">
        <w:t>The size and number of collimator holes define the geometric factor GF of the instrument</w:t>
      </w:r>
      <w:r w:rsidR="00A667B3">
        <w:t xml:space="preserve">. </w:t>
      </w:r>
      <w:r w:rsidRPr="009444D1">
        <w:t>The many-holes collimator design minimizes the scattering of ions and electrons at the collimator while restricting the field-of-view (FOV) of the instrument</w:t>
      </w:r>
      <w:r w:rsidR="00A667B3">
        <w:t xml:space="preserve">. </w:t>
      </w:r>
    </w:p>
    <w:p w14:paraId="2CDA1B76" w14:textId="11621501" w:rsidR="00426342" w:rsidRPr="009444D1" w:rsidRDefault="00426342" w:rsidP="009444D1">
      <w:pPr>
        <w:tabs>
          <w:tab w:val="num" w:pos="270"/>
        </w:tabs>
      </w:pPr>
      <w:r w:rsidRPr="009444D1">
        <w:t>GEANT4 simulation shows that the geometry factor for the total SSD area to be 0.016 cm2 sr. The simulation accounted for gaps between the detectors, but did not allow for the guard ring dead area between the large and small pixels or the losses in the two grids used to mount the thin foils</w:t>
      </w:r>
      <w:r w:rsidR="00A667B3">
        <w:t xml:space="preserve">. </w:t>
      </w:r>
      <w:r w:rsidRPr="009444D1">
        <w:t>Hence, before grid losses, the total large pixel geometry factor is therefore GFSSD = 0.0152 cm2 sr, and the small pixels would be 0.0008 cm2 sr</w:t>
      </w:r>
      <w:r w:rsidR="00A667B3">
        <w:t xml:space="preserve">. </w:t>
      </w:r>
      <w:r w:rsidRPr="009444D1">
        <w:t>The grid losses are actual blockages, so these should be included in the geometry factor</w:t>
      </w:r>
      <w:r w:rsidR="00A667B3">
        <w:t xml:space="preserve">. </w:t>
      </w:r>
      <w:r w:rsidRPr="009444D1">
        <w:t>EPS used 40</w:t>
      </w:r>
      <w:r w:rsidR="004C1C4D">
        <w:t>-</w:t>
      </w:r>
      <w:r w:rsidRPr="009444D1">
        <w:t>lines</w:t>
      </w:r>
      <w:r w:rsidR="004C1C4D">
        <w:t>-</w:t>
      </w:r>
      <w:r w:rsidRPr="009444D1">
        <w:t>per</w:t>
      </w:r>
      <w:r w:rsidR="004C1C4D">
        <w:t>-</w:t>
      </w:r>
      <w:r w:rsidRPr="009444D1">
        <w:t>inch grids on the foils that are 86% transmissive</w:t>
      </w:r>
      <w:r w:rsidR="00A667B3">
        <w:t xml:space="preserve">. </w:t>
      </w:r>
      <w:r w:rsidRPr="009444D1">
        <w:t>Therefore, for the 12 large pixels, we have a total geometry factor of 0.862x0.0152, or 0.011 cm2 sr, and each large pixel will be 1/12 of that, or GFSSD-Large = 0.001 cm2 sr</w:t>
      </w:r>
      <w:r w:rsidR="00A667B3">
        <w:t xml:space="preserve">. </w:t>
      </w:r>
      <w:r w:rsidRPr="009444D1">
        <w:t xml:space="preserve">For the 12 small pixels, we have a total geometry factor of 5.6x10-4 cm2 sr, or GFSSD-Small = 4.7x10-5 cm2 sr per pixel. The current simulation does not model the scattering of low energy ion and electron in the </w:t>
      </w:r>
      <w:r w:rsidR="003E021D" w:rsidRPr="009444D1">
        <w:t>collimator;</w:t>
      </w:r>
      <w:r w:rsidRPr="009444D1">
        <w:t xml:space="preserve"> hence the current value of </w:t>
      </w:r>
      <w:r w:rsidR="003E021D" w:rsidRPr="009444D1">
        <w:t>GFSSD is</w:t>
      </w:r>
      <w:r w:rsidRPr="009444D1">
        <w:t xml:space="preserve"> constant with energy and look direction</w:t>
      </w:r>
      <w:r w:rsidR="00A667B3">
        <w:t xml:space="preserve">. </w:t>
      </w:r>
      <w:r w:rsidRPr="009444D1">
        <w:t xml:space="preserve">The instrument team may revise the value of </w:t>
      </w:r>
      <w:r w:rsidR="003E021D" w:rsidRPr="009444D1">
        <w:t>GFSSD at</w:t>
      </w:r>
      <w:r w:rsidRPr="009444D1">
        <w:t xml:space="preserve"> a later time when we develop a further understanding of the instrument response as a function of direction, energy and species.</w:t>
      </w:r>
    </w:p>
    <w:p w14:paraId="5E391C76" w14:textId="77777777" w:rsidR="00426342" w:rsidRPr="009444D1" w:rsidRDefault="00426342" w:rsidP="009444D1">
      <w:pPr>
        <w:tabs>
          <w:tab w:val="num" w:pos="270"/>
        </w:tabs>
      </w:pPr>
      <w:r w:rsidRPr="009444D1">
        <w:t>GFTOF for the Low Energy Ions (TOF-only) is roughly twice the SSD values, or ~0.03 cm2 sr</w:t>
      </w:r>
      <w:r w:rsidR="00A667B3">
        <w:t xml:space="preserve">. </w:t>
      </w:r>
      <w:r w:rsidRPr="009444D1">
        <w:t xml:space="preserve">Note that the needed Transfer Factor G depends also on the counting efficiency </w:t>
      </w:r>
      <w:r w:rsidRPr="009444D1">
        <w:sym w:font="Symbol" w:char="F065"/>
      </w:r>
      <w:r w:rsidRPr="009444D1">
        <w:t>kj which depends, in turn, on species and instrument mode. However, these values were never conclusively determined</w:t>
      </w:r>
      <w:r w:rsidR="00A667B3">
        <w:t xml:space="preserve">. </w:t>
      </w:r>
      <w:r w:rsidRPr="009444D1">
        <w:t>During the time of instrument check out shortly after launch, EPS’s TOF section suffered a failure; subsequently, EPS lost its ability to measure ions by elemental mass species</w:t>
      </w:r>
      <w:r w:rsidR="00A667B3">
        <w:t xml:space="preserve">. </w:t>
      </w:r>
      <w:r w:rsidRPr="009444D1">
        <w:t>All in-flight EPS data contains null TOF values, hence, EPS can now only measure</w:t>
      </w:r>
    </w:p>
    <w:p w14:paraId="5005C08B" w14:textId="77777777" w:rsidR="00426342" w:rsidRPr="009444D1" w:rsidRDefault="00426342" w:rsidP="009444D1">
      <w:pPr>
        <w:tabs>
          <w:tab w:val="num" w:pos="270"/>
        </w:tabs>
      </w:pPr>
    </w:p>
    <w:p w14:paraId="07B880FF" w14:textId="77777777" w:rsidR="00426342" w:rsidRPr="009444D1" w:rsidRDefault="00426342" w:rsidP="009444D1">
      <w:pPr>
        <w:ind w:firstLine="720"/>
      </w:pPr>
      <w:r w:rsidRPr="009444D1">
        <w:t>N(E) = δt * f(E) * GF</w:t>
      </w:r>
      <w:r w:rsidRPr="009444D1">
        <w:softHyphen/>
        <w:t>SSD</w:t>
      </w:r>
    </w:p>
    <w:p w14:paraId="51BFAB2C" w14:textId="77777777" w:rsidR="00426342" w:rsidRPr="009444D1" w:rsidRDefault="00426342" w:rsidP="009444D1">
      <w:r w:rsidRPr="009444D1">
        <w:lastRenderedPageBreak/>
        <w:t>GFSSD is now the geometric factor and represent</w:t>
      </w:r>
      <w:r w:rsidR="004C1C4D">
        <w:t>s</w:t>
      </w:r>
      <w:r w:rsidRPr="009444D1">
        <w:t xml:space="preserve"> a measure of the efficiency of the system (count rate/flux), and is constant with look direction, energy and species. This is the standard approximate conversion of count rate to intensity assuming the channel efficiency is part of the geometry factor. The shape of the energy spectrum will also affect the response.</w:t>
      </w:r>
    </w:p>
    <w:p w14:paraId="411695C5" w14:textId="77777777" w:rsidR="00426342" w:rsidRDefault="00426342" w:rsidP="00423523">
      <w:pPr>
        <w:pStyle w:val="Heading2"/>
      </w:pPr>
      <w:bookmarkStart w:id="35" w:name="_Ref142885639"/>
      <w:bookmarkStart w:id="36" w:name="_Ref145413584"/>
      <w:bookmarkStart w:id="37" w:name="_Ref145415045"/>
      <w:bookmarkStart w:id="38" w:name="_Toc224622353"/>
      <w:bookmarkStart w:id="39" w:name="_Toc446687384"/>
      <w:r>
        <w:t>Data Product Overview</w:t>
      </w:r>
      <w:bookmarkEnd w:id="35"/>
      <w:bookmarkEnd w:id="36"/>
      <w:bookmarkEnd w:id="37"/>
      <w:bookmarkEnd w:id="38"/>
      <w:bookmarkEnd w:id="39"/>
    </w:p>
    <w:p w14:paraId="1A7C77CB" w14:textId="34FD04B3" w:rsidR="00426342" w:rsidRDefault="0090117E" w:rsidP="00426342">
      <w:r>
        <w:t>The CDR data products generated by the EPS and FIPS subsystems are described in this section.  For all of the CDR products there is a detached PDS label file which describes the contents of one data file. Each label file has the same base name as the data file it is describing, with the extension “.LBL” to denote a label file. The label file defines the start time and end of the observation, product creation time, and the structure of the ASCII tables.  Each data file contains the data collected on a given earth day</w:t>
      </w:r>
      <w:r w:rsidRPr="00E91280">
        <w:t>.</w:t>
      </w:r>
    </w:p>
    <w:p w14:paraId="155E153E" w14:textId="5561A9DD" w:rsidR="009173A1" w:rsidRPr="009444D1" w:rsidRDefault="009173A1" w:rsidP="009173A1">
      <w:pPr>
        <w:pStyle w:val="Heading3"/>
      </w:pPr>
      <w:bookmarkStart w:id="40" w:name="_Toc446687385"/>
      <w:r>
        <w:t>EPS Data Products</w:t>
      </w:r>
      <w:bookmarkEnd w:id="40"/>
    </w:p>
    <w:p w14:paraId="31E98C95" w14:textId="77777777" w:rsidR="0090117E" w:rsidRPr="004A0D7F" w:rsidRDefault="0090117E" w:rsidP="0090117E">
      <w:r w:rsidRPr="004A0D7F">
        <w:t xml:space="preserve">The EPS portion of the data archive </w:t>
      </w:r>
      <w:r>
        <w:t>consists</w:t>
      </w:r>
      <w:r w:rsidRPr="004A0D7F">
        <w:t xml:space="preserve"> of </w:t>
      </w:r>
      <w:r>
        <w:t>seven</w:t>
      </w:r>
      <w:r w:rsidRPr="004A0D7F">
        <w:t xml:space="preserve"> CDR data products, which are in direct correspond</w:t>
      </w:r>
      <w:r>
        <w:t>ence</w:t>
      </w:r>
      <w:r w:rsidRPr="004A0D7F">
        <w:t xml:space="preserve"> to the EPS EDR products. However, the spectra and PHA data are converted to physical unit</w:t>
      </w:r>
      <w:r>
        <w:t>s</w:t>
      </w:r>
      <w:r w:rsidRPr="004A0D7F">
        <w:t xml:space="preserve"> instead of instrument engineering unit</w:t>
      </w:r>
      <w:r>
        <w:t>s</w:t>
      </w:r>
      <w:r w:rsidRPr="004A0D7F">
        <w:t>.</w:t>
      </w:r>
      <w:r>
        <w:t xml:space="preserve"> </w:t>
      </w:r>
      <w:r w:rsidRPr="004A0D7F">
        <w:t xml:space="preserve">The EPS instrument creates all of its different science data packets during one observation, but the packets are telemetered to the ground at different times based on priority. The different formats of these data packets do not lend themselves to standardization into one CDR file format. For example, the high priority science data packet contains the EPS high priority spectra, housekeeping information, and PHA data. Therefore, different CDR formats </w:t>
      </w:r>
      <w:r>
        <w:t>were</w:t>
      </w:r>
      <w:r w:rsidRPr="004A0D7F">
        <w:t xml:space="preserve"> developed, each of which captures one specific data grouping – spectra, housekeeping information, or PHA data. A given CDR data file </w:t>
      </w:r>
      <w:r>
        <w:t>contains</w:t>
      </w:r>
      <w:r w:rsidRPr="004A0D7F">
        <w:t xml:space="preserve"> all the observations obtained on</w:t>
      </w:r>
      <w:r>
        <w:t xml:space="preserve"> the</w:t>
      </w:r>
      <w:r w:rsidRPr="004A0D7F">
        <w:t xml:space="preserve"> same earth day. </w:t>
      </w:r>
      <w:r>
        <w:fldChar w:fldCharType="begin"/>
      </w:r>
      <w:r>
        <w:instrText xml:space="preserve"> REF _Ref231205118 \h </w:instrText>
      </w:r>
      <w:r>
        <w:fldChar w:fldCharType="separate"/>
      </w:r>
      <w:r w:rsidRPr="004A0D7F">
        <w:t xml:space="preserve">Table </w:t>
      </w:r>
      <w:r>
        <w:rPr>
          <w:noProof/>
        </w:rPr>
        <w:t>2</w:t>
      </w:r>
      <w:r>
        <w:fldChar w:fldCharType="end"/>
      </w:r>
      <w:r>
        <w:t xml:space="preserve"> </w:t>
      </w:r>
      <w:r w:rsidRPr="004A0D7F">
        <w:t xml:space="preserve">shows the different EPS data products and their files. Each data product is identified within the PDS label by a STANDARD_DATA_PRODUCT_ID value (shown in parentheses). </w:t>
      </w:r>
    </w:p>
    <w:p w14:paraId="5858951A" w14:textId="734BA4DD" w:rsidR="006A27B5" w:rsidRDefault="0090117E" w:rsidP="0090117E">
      <w:pPr>
        <w:autoSpaceDE w:val="0"/>
        <w:autoSpaceDN w:val="0"/>
        <w:adjustRightInd w:val="0"/>
        <w:spacing w:before="100" w:beforeAutospacing="1" w:after="100" w:afterAutospacing="1"/>
        <w:rPr>
          <w:rStyle w:val="apple-style-span"/>
        </w:rPr>
      </w:pPr>
      <w:r w:rsidRPr="00E07192">
        <w:t>The table reflects an instrument flight software (FSW) version 6 upload on 8/18/2008, henceforth known as the FSW6 upload. The purpose of the software change was to consolidate and improve instrument telemetry allocation on EPS. During the time of instrument check out shortly after launch, EPS’s time-of-flight section suffered a failure</w:t>
      </w:r>
      <w:r>
        <w:t>;</w:t>
      </w:r>
      <w:r w:rsidRPr="00E07192">
        <w:t xml:space="preserve"> subsequently, EPS lost its ability to measure ions by elemental mass species (can only now measure ion</w:t>
      </w:r>
      <w:r>
        <w:t>s</w:t>
      </w:r>
      <w:r w:rsidRPr="00E07192">
        <w:t xml:space="preserve"> and electron</w:t>
      </w:r>
      <w:r>
        <w:t>s</w:t>
      </w:r>
      <w:r w:rsidRPr="00E07192">
        <w:t>).  Hence a change of FSW is required to improve EPS’s ion and electron data products. This software upload changed the packet formatting such that two EPS CDRs (High Priority Spectra and Medium Priority Spectra) that are available only before the FSW change are replaced by two new</w:t>
      </w:r>
      <w:r>
        <w:t>er</w:t>
      </w:r>
      <w:r w:rsidRPr="00E07192">
        <w:t xml:space="preserve"> CDRs (High Resolution Spectra and Low Resolution Spectra), available after the FSW change. Two additional CDRs had to be created to store data from two new instrument packets</w:t>
      </w:r>
      <w:r>
        <w:t xml:space="preserve"> (Summary Spectra and Scan)</w:t>
      </w:r>
      <w:r w:rsidRPr="00E07192">
        <w:t xml:space="preserve">. Finally, the </w:t>
      </w:r>
      <w:r>
        <w:t xml:space="preserve">EPS PHA CDR contains some data that is available only before the FSW change, and other data that is available only after the FSW change. The EPS PHA CDR format file column descriptions contain </w:t>
      </w:r>
      <w:r>
        <w:lastRenderedPageBreak/>
        <w:t>details on data availability.</w:t>
      </w:r>
      <w:r w:rsidRPr="00E07192">
        <w:t xml:space="preserve"> The new flight software code was uploaded on 8/18/2008 and implemented on 8/19/2008. Thus, data on or after 8/19/2008 is generated from FSW6</w:t>
      </w:r>
      <w:r w:rsidR="005239CE">
        <w:rPr>
          <w:rStyle w:val="apple-style-span"/>
        </w:rPr>
        <w:t>.</w:t>
      </w:r>
      <w:r w:rsidR="001F3B44">
        <w:rPr>
          <w:rStyle w:val="apple-style-span"/>
        </w:rPr>
        <w:t xml:space="preserve"> </w:t>
      </w:r>
    </w:p>
    <w:p w14:paraId="566BA9CE" w14:textId="77777777" w:rsidR="0090117E" w:rsidRPr="00D57323" w:rsidRDefault="0090117E" w:rsidP="0090117E">
      <w:pPr>
        <w:pStyle w:val="Caption"/>
        <w:rPr>
          <w:color w:val="FF0000"/>
        </w:rPr>
      </w:pPr>
      <w:bookmarkStart w:id="41" w:name="_Ref231205118"/>
      <w:bookmarkStart w:id="42" w:name="_Ref231205109"/>
      <w:r w:rsidRPr="004A0D7F">
        <w:rPr>
          <w:sz w:val="24"/>
        </w:rPr>
        <w:t xml:space="preserve">Table </w:t>
      </w:r>
      <w:r w:rsidRPr="004A0D7F">
        <w:rPr>
          <w:sz w:val="24"/>
        </w:rPr>
        <w:fldChar w:fldCharType="begin"/>
      </w:r>
      <w:r w:rsidRPr="004A0D7F">
        <w:rPr>
          <w:sz w:val="24"/>
        </w:rPr>
        <w:instrText xml:space="preserve"> SEQ Table \* ARABIC </w:instrText>
      </w:r>
      <w:r w:rsidRPr="004A0D7F">
        <w:rPr>
          <w:sz w:val="24"/>
        </w:rPr>
        <w:fldChar w:fldCharType="separate"/>
      </w:r>
      <w:r>
        <w:rPr>
          <w:noProof/>
          <w:sz w:val="24"/>
        </w:rPr>
        <w:t>2</w:t>
      </w:r>
      <w:r w:rsidRPr="004A0D7F">
        <w:rPr>
          <w:sz w:val="24"/>
        </w:rPr>
        <w:fldChar w:fldCharType="end"/>
      </w:r>
      <w:bookmarkEnd w:id="41"/>
      <w:r w:rsidRPr="004A0D7F">
        <w:rPr>
          <w:sz w:val="24"/>
        </w:rPr>
        <w:t xml:space="preserve"> EPS Data Produc</w:t>
      </w:r>
      <w:bookmarkEnd w:id="42"/>
      <w:r>
        <w:rPr>
          <w:sz w:val="24"/>
        </w:rPr>
        <w:t>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205"/>
      </w:tblGrid>
      <w:tr w:rsidR="0090117E" w:rsidRPr="00855CC4" w14:paraId="10042C6D" w14:textId="77777777" w:rsidTr="00E014A8">
        <w:trPr>
          <w:cantSplit/>
          <w:trHeight w:val="225"/>
          <w:tblHeader/>
        </w:trPr>
        <w:tc>
          <w:tcPr>
            <w:tcW w:w="2806" w:type="dxa"/>
          </w:tcPr>
          <w:p w14:paraId="7B5E2790" w14:textId="77777777" w:rsidR="0090117E" w:rsidRPr="00855CC4" w:rsidRDefault="0090117E" w:rsidP="00EF1629">
            <w:pPr>
              <w:pStyle w:val="SubSection"/>
              <w:rPr>
                <w:rFonts w:ascii="Cambria" w:eastAsia="Cambria" w:hAnsi="Cambria"/>
              </w:rPr>
            </w:pPr>
            <w:r w:rsidRPr="00855CC4">
              <w:rPr>
                <w:rFonts w:ascii="Cambria" w:eastAsia="Cambria" w:hAnsi="Cambria"/>
              </w:rPr>
              <w:t>Data Product</w:t>
            </w:r>
          </w:p>
        </w:tc>
        <w:tc>
          <w:tcPr>
            <w:tcW w:w="5205" w:type="dxa"/>
          </w:tcPr>
          <w:p w14:paraId="6620B672" w14:textId="77777777" w:rsidR="0090117E" w:rsidRPr="00855CC4" w:rsidRDefault="0090117E" w:rsidP="00EF1629">
            <w:pPr>
              <w:pStyle w:val="SubSection"/>
              <w:rPr>
                <w:rFonts w:ascii="Cambria" w:eastAsia="Cambria" w:hAnsi="Cambria"/>
              </w:rPr>
            </w:pPr>
            <w:r w:rsidRPr="00855CC4">
              <w:rPr>
                <w:rFonts w:ascii="Cambria" w:eastAsia="Cambria" w:hAnsi="Cambria"/>
              </w:rPr>
              <w:t>Product Description</w:t>
            </w:r>
          </w:p>
        </w:tc>
      </w:tr>
      <w:tr w:rsidR="0090117E" w:rsidRPr="00855CC4" w14:paraId="5432AF42" w14:textId="77777777" w:rsidTr="00EF1629">
        <w:trPr>
          <w:trHeight w:val="1106"/>
        </w:trPr>
        <w:tc>
          <w:tcPr>
            <w:tcW w:w="2806" w:type="dxa"/>
          </w:tcPr>
          <w:p w14:paraId="0B29127D"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High Priority EPS Spectra</w:t>
            </w:r>
          </w:p>
          <w:p w14:paraId="41B7046D"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(EPS_HI_SPECTRA)</w:t>
            </w:r>
          </w:p>
          <w:p w14:paraId="25319A39"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CDR available only before FSW6 (8/18/2008)</w:t>
            </w:r>
          </w:p>
        </w:tc>
        <w:tc>
          <w:tcPr>
            <w:tcW w:w="5205" w:type="dxa"/>
          </w:tcPr>
          <w:p w14:paraId="7AF64143" w14:textId="77777777" w:rsidR="0090117E" w:rsidRPr="00855CC4" w:rsidRDefault="0090117E" w:rsidP="00EF1629">
            <w:pPr>
              <w:pStyle w:val="List2"/>
              <w:numPr>
                <w:ilvl w:val="0"/>
                <w:numId w:val="4"/>
              </w:numPr>
              <w:rPr>
                <w:rFonts w:ascii="Cambria" w:eastAsia="Cambria" w:hAnsi="Cambria"/>
              </w:rPr>
            </w:pPr>
            <w:r w:rsidRPr="00855CC4">
              <w:rPr>
                <w:rFonts w:ascii="Cambria" w:eastAsia="Cambria" w:hAnsi="Cambria"/>
                <w:sz w:val="20"/>
              </w:rPr>
              <w:t>Spectra Data – contains spectral data, hardware and software rate counters in ASCII table format. Data and counter values are taken from the High Priority (order that they download to ground) Science Packet</w:t>
            </w:r>
          </w:p>
        </w:tc>
      </w:tr>
      <w:tr w:rsidR="0090117E" w:rsidRPr="00855CC4" w14:paraId="6089946E" w14:textId="77777777" w:rsidTr="00EF1629">
        <w:trPr>
          <w:trHeight w:val="315"/>
        </w:trPr>
        <w:tc>
          <w:tcPr>
            <w:tcW w:w="2806" w:type="dxa"/>
          </w:tcPr>
          <w:p w14:paraId="377A6400"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Medium Priority</w:t>
            </w:r>
          </w:p>
          <w:p w14:paraId="6D5B127D"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EPS Spectra</w:t>
            </w:r>
          </w:p>
          <w:p w14:paraId="59E131FB"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(EPS_MED_SPECTRA)</w:t>
            </w:r>
          </w:p>
          <w:p w14:paraId="2F474BAB"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CDR available only before FSW6 (8/18/2008)</w:t>
            </w:r>
          </w:p>
        </w:tc>
        <w:tc>
          <w:tcPr>
            <w:tcW w:w="5205" w:type="dxa"/>
          </w:tcPr>
          <w:p w14:paraId="5D2E9EA9" w14:textId="77777777" w:rsidR="0090117E" w:rsidRPr="00855CC4" w:rsidRDefault="0090117E" w:rsidP="00EF1629">
            <w:pPr>
              <w:pStyle w:val="List2"/>
              <w:numPr>
                <w:ilvl w:val="0"/>
                <w:numId w:val="3"/>
              </w:numPr>
              <w:rPr>
                <w:rFonts w:ascii="Cambria" w:eastAsia="Cambria" w:hAnsi="Cambria"/>
                <w:sz w:val="20"/>
              </w:rPr>
            </w:pPr>
            <w:r w:rsidRPr="00855CC4">
              <w:rPr>
                <w:rFonts w:ascii="Cambria" w:eastAsia="Cambria" w:hAnsi="Cambria"/>
                <w:sz w:val="20"/>
              </w:rPr>
              <w:t>Spectra data – contains spectral data, hardware and software rate counters in ASCII table format. Data and counter values are taken from the Medium Priority (order that they download to ground) Science Packet.</w:t>
            </w:r>
          </w:p>
        </w:tc>
      </w:tr>
      <w:tr w:rsidR="0090117E" w:rsidRPr="00855CC4" w14:paraId="605B2B93" w14:textId="77777777" w:rsidTr="00EF1629">
        <w:trPr>
          <w:trHeight w:val="315"/>
        </w:trPr>
        <w:tc>
          <w:tcPr>
            <w:tcW w:w="2806" w:type="dxa"/>
          </w:tcPr>
          <w:p w14:paraId="19103467"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EPS Pulse Height</w:t>
            </w:r>
          </w:p>
          <w:p w14:paraId="1DB7113C"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(EPS_PULSE_HEIGHT)</w:t>
            </w:r>
          </w:p>
          <w:p w14:paraId="131CFF05"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CDR format change by FSW6 on 8/18/2008</w:t>
            </w:r>
          </w:p>
        </w:tc>
        <w:tc>
          <w:tcPr>
            <w:tcW w:w="5205" w:type="dxa"/>
          </w:tcPr>
          <w:p w14:paraId="5A701C96" w14:textId="77777777" w:rsidR="0090117E" w:rsidRPr="00855CC4" w:rsidRDefault="0090117E" w:rsidP="00EF1629">
            <w:pPr>
              <w:pStyle w:val="List2"/>
              <w:numPr>
                <w:ilvl w:val="0"/>
                <w:numId w:val="3"/>
              </w:numPr>
              <w:rPr>
                <w:rFonts w:ascii="Cambria" w:eastAsia="Cambria" w:hAnsi="Cambria"/>
                <w:sz w:val="20"/>
              </w:rPr>
            </w:pPr>
            <w:r w:rsidRPr="00855CC4">
              <w:rPr>
                <w:rFonts w:ascii="Cambria" w:eastAsia="Cambria" w:hAnsi="Cambria"/>
                <w:sz w:val="20"/>
              </w:rPr>
              <w:t>PHA Data – contains Pulse Height Analysis data in ASCII table format. The PHA data product is generated from the high, medium, or low priority science packet. The priority level is identified within the PDS label.</w:t>
            </w:r>
          </w:p>
          <w:p w14:paraId="1A05820F" w14:textId="77777777" w:rsidR="0090117E" w:rsidRPr="00855CC4" w:rsidRDefault="0090117E" w:rsidP="00EF1629">
            <w:pPr>
              <w:pStyle w:val="List2"/>
              <w:numPr>
                <w:ilvl w:val="0"/>
                <w:numId w:val="3"/>
              </w:numPr>
              <w:rPr>
                <w:rFonts w:ascii="Cambria" w:eastAsia="Cambria" w:hAnsi="Cambria"/>
                <w:sz w:val="20"/>
              </w:rPr>
            </w:pPr>
            <w:r w:rsidRPr="00855CC4">
              <w:rPr>
                <w:rFonts w:ascii="Cambria" w:eastAsia="Cambria" w:hAnsi="Cambria"/>
                <w:sz w:val="20"/>
              </w:rPr>
              <w:t>As of 8/18/2008 the PHA data product is generated from PHA data packets. There is no priority level associated with the PHA CDR since the high, medium, and low priority packets were retired on 8/18/2008.</w:t>
            </w:r>
          </w:p>
        </w:tc>
      </w:tr>
      <w:tr w:rsidR="0090117E" w:rsidRPr="00855CC4" w14:paraId="25A7E41A" w14:textId="77777777" w:rsidTr="00EF1629">
        <w:trPr>
          <w:trHeight w:val="315"/>
        </w:trPr>
        <w:tc>
          <w:tcPr>
            <w:tcW w:w="2806" w:type="dxa"/>
          </w:tcPr>
          <w:p w14:paraId="24A39419"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EPS High Resolution Spectra</w:t>
            </w:r>
          </w:p>
          <w:p w14:paraId="327559ED"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(EPS_HIRES_SPECTRA)</w:t>
            </w:r>
          </w:p>
          <w:p w14:paraId="5B07A094"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CDR available only after FSW6 (8/18/2008)</w:t>
            </w:r>
            <w:r w:rsidRPr="00855CC4">
              <w:rPr>
                <w:rFonts w:ascii="Cambria" w:eastAsia="Cambria" w:hAnsi="Cambria"/>
                <w:color w:val="000000"/>
              </w:rPr>
              <w:t>, replaces EPS_HI_SPECTRA</w:t>
            </w:r>
          </w:p>
        </w:tc>
        <w:tc>
          <w:tcPr>
            <w:tcW w:w="5205" w:type="dxa"/>
          </w:tcPr>
          <w:p w14:paraId="4EA8328B" w14:textId="77777777" w:rsidR="0090117E" w:rsidRPr="00855CC4" w:rsidRDefault="0090117E" w:rsidP="00EF1629">
            <w:pPr>
              <w:pStyle w:val="List2"/>
              <w:numPr>
                <w:ilvl w:val="0"/>
                <w:numId w:val="3"/>
              </w:numPr>
              <w:rPr>
                <w:rFonts w:ascii="Cambria" w:eastAsia="Cambria" w:hAnsi="Cambria"/>
                <w:sz w:val="20"/>
              </w:rPr>
            </w:pPr>
            <w:r w:rsidRPr="00855CC4">
              <w:rPr>
                <w:rFonts w:ascii="Cambria" w:eastAsia="Cambria" w:hAnsi="Cambria"/>
                <w:sz w:val="20"/>
              </w:rPr>
              <w:t>Data file – high-res (energy channels) ion and electron energy spectra</w:t>
            </w:r>
          </w:p>
        </w:tc>
      </w:tr>
      <w:tr w:rsidR="0090117E" w:rsidRPr="00855CC4" w14:paraId="43C96CEF" w14:textId="77777777" w:rsidTr="00EF1629">
        <w:trPr>
          <w:trHeight w:val="315"/>
        </w:trPr>
        <w:tc>
          <w:tcPr>
            <w:tcW w:w="2806" w:type="dxa"/>
          </w:tcPr>
          <w:p w14:paraId="34E6789C"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EPS Low Resolution Spectra</w:t>
            </w:r>
          </w:p>
          <w:p w14:paraId="08ADD73C"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(EPS_LORES_SPECTRA)</w:t>
            </w:r>
          </w:p>
          <w:p w14:paraId="1026D51E"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 xml:space="preserve">CDR available only after </w:t>
            </w:r>
            <w:r w:rsidRPr="00855CC4">
              <w:rPr>
                <w:rFonts w:ascii="Cambria" w:eastAsia="Cambria" w:hAnsi="Cambria"/>
              </w:rPr>
              <w:lastRenderedPageBreak/>
              <w:t>FSW6 (8/18/2008)</w:t>
            </w:r>
            <w:r w:rsidRPr="00855CC4">
              <w:rPr>
                <w:rFonts w:ascii="Cambria" w:eastAsia="Cambria" w:hAnsi="Cambria"/>
                <w:color w:val="000000"/>
              </w:rPr>
              <w:t>, replaces EPS_MED_SPECTRA</w:t>
            </w:r>
          </w:p>
        </w:tc>
        <w:tc>
          <w:tcPr>
            <w:tcW w:w="5205" w:type="dxa"/>
          </w:tcPr>
          <w:p w14:paraId="3CCA9BD7" w14:textId="77777777" w:rsidR="0090117E" w:rsidRPr="00855CC4" w:rsidRDefault="0090117E" w:rsidP="00EF1629">
            <w:pPr>
              <w:pStyle w:val="List2"/>
              <w:numPr>
                <w:ilvl w:val="0"/>
                <w:numId w:val="3"/>
              </w:numPr>
              <w:rPr>
                <w:rFonts w:ascii="Cambria" w:eastAsia="Cambria" w:hAnsi="Cambria"/>
                <w:sz w:val="20"/>
              </w:rPr>
            </w:pPr>
            <w:r w:rsidRPr="00855CC4">
              <w:rPr>
                <w:rFonts w:ascii="Cambria" w:eastAsia="Cambria" w:hAnsi="Cambria"/>
                <w:sz w:val="20"/>
              </w:rPr>
              <w:lastRenderedPageBreak/>
              <w:t xml:space="preserve">Data file – lo-res (energy channels) ion and electron energy spectra and rate counters. </w:t>
            </w:r>
          </w:p>
        </w:tc>
      </w:tr>
      <w:tr w:rsidR="0090117E" w:rsidRPr="00855CC4" w14:paraId="0BF43898" w14:textId="77777777" w:rsidTr="00EF1629">
        <w:trPr>
          <w:trHeight w:val="315"/>
        </w:trPr>
        <w:tc>
          <w:tcPr>
            <w:tcW w:w="2806" w:type="dxa"/>
          </w:tcPr>
          <w:p w14:paraId="2164E0E5"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lastRenderedPageBreak/>
              <w:t>EPS Summary Spectra</w:t>
            </w:r>
          </w:p>
          <w:p w14:paraId="36148364"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(EPS_SUMMARY_SPECTRA)</w:t>
            </w:r>
          </w:p>
          <w:p w14:paraId="4C0150C5"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 xml:space="preserve">CDR </w:t>
            </w:r>
            <w:r w:rsidRPr="00855CC4">
              <w:rPr>
                <w:rFonts w:ascii="Cambria" w:eastAsia="Cambria" w:hAnsi="Cambria"/>
                <w:color w:val="000000"/>
              </w:rPr>
              <w:t xml:space="preserve">available only after </w:t>
            </w:r>
            <w:r w:rsidRPr="00855CC4">
              <w:rPr>
                <w:rFonts w:ascii="Cambria" w:eastAsia="Cambria" w:hAnsi="Cambria"/>
              </w:rPr>
              <w:t>FSW6</w:t>
            </w:r>
            <w:r w:rsidRPr="00855CC4">
              <w:rPr>
                <w:rFonts w:ascii="Cambria" w:eastAsia="Cambria" w:hAnsi="Cambria"/>
                <w:color w:val="000000"/>
              </w:rPr>
              <w:t xml:space="preserve"> (8/18/2008)</w:t>
            </w:r>
          </w:p>
        </w:tc>
        <w:tc>
          <w:tcPr>
            <w:tcW w:w="5205" w:type="dxa"/>
          </w:tcPr>
          <w:p w14:paraId="69846D4E" w14:textId="77777777" w:rsidR="0090117E" w:rsidRPr="00855CC4" w:rsidRDefault="0090117E" w:rsidP="00EF1629">
            <w:pPr>
              <w:pStyle w:val="List2"/>
              <w:numPr>
                <w:ilvl w:val="0"/>
                <w:numId w:val="3"/>
              </w:numPr>
              <w:rPr>
                <w:rFonts w:ascii="Cambria" w:eastAsia="Cambria" w:hAnsi="Cambria"/>
                <w:sz w:val="20"/>
              </w:rPr>
            </w:pPr>
            <w:r w:rsidRPr="00855CC4">
              <w:rPr>
                <w:rFonts w:ascii="Cambria" w:eastAsia="Cambria" w:hAnsi="Cambria"/>
                <w:sz w:val="20"/>
              </w:rPr>
              <w:t>PDS label file – describes the data product and contains pointers to the data file:</w:t>
            </w:r>
          </w:p>
          <w:p w14:paraId="18623E14" w14:textId="77777777" w:rsidR="0090117E" w:rsidRPr="00855CC4" w:rsidRDefault="0090117E" w:rsidP="00EF1629">
            <w:pPr>
              <w:pStyle w:val="List2"/>
              <w:numPr>
                <w:ilvl w:val="0"/>
                <w:numId w:val="3"/>
              </w:numPr>
              <w:rPr>
                <w:rFonts w:ascii="Cambria" w:eastAsia="Cambria" w:hAnsi="Cambria"/>
                <w:sz w:val="20"/>
              </w:rPr>
            </w:pPr>
            <w:r w:rsidRPr="00855CC4">
              <w:rPr>
                <w:rFonts w:ascii="Cambria" w:eastAsia="Cambria" w:hAnsi="Cambria"/>
                <w:sz w:val="20"/>
              </w:rPr>
              <w:t xml:space="preserve">Data file – Contains a subset of rate counters and low resolution energy spectra </w:t>
            </w:r>
          </w:p>
        </w:tc>
      </w:tr>
      <w:tr w:rsidR="0090117E" w:rsidRPr="00855CC4" w14:paraId="3153727E" w14:textId="77777777" w:rsidTr="00EF1629">
        <w:trPr>
          <w:trHeight w:val="315"/>
        </w:trPr>
        <w:tc>
          <w:tcPr>
            <w:tcW w:w="2806" w:type="dxa"/>
          </w:tcPr>
          <w:p w14:paraId="332BE2F4"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EPS Scan</w:t>
            </w:r>
          </w:p>
          <w:p w14:paraId="35AE8C46"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(EPS_SCAN_RATES)</w:t>
            </w:r>
          </w:p>
          <w:p w14:paraId="044826E9" w14:textId="77777777" w:rsidR="0090117E" w:rsidRPr="00855CC4" w:rsidRDefault="0090117E" w:rsidP="00EF1629">
            <w:pPr>
              <w:pStyle w:val="Footer"/>
              <w:tabs>
                <w:tab w:val="clear" w:pos="4320"/>
                <w:tab w:val="clear" w:pos="8640"/>
              </w:tabs>
              <w:rPr>
                <w:rFonts w:ascii="Cambria" w:eastAsia="Cambria" w:hAnsi="Cambria"/>
              </w:rPr>
            </w:pPr>
            <w:r w:rsidRPr="00855CC4">
              <w:rPr>
                <w:rFonts w:ascii="Cambria" w:eastAsia="Cambria" w:hAnsi="Cambria"/>
              </w:rPr>
              <w:t xml:space="preserve">CDR </w:t>
            </w:r>
            <w:r w:rsidRPr="00855CC4">
              <w:rPr>
                <w:rFonts w:ascii="Cambria" w:eastAsia="Cambria" w:hAnsi="Cambria"/>
                <w:color w:val="000000"/>
              </w:rPr>
              <w:t xml:space="preserve">available only after </w:t>
            </w:r>
            <w:r w:rsidRPr="00855CC4">
              <w:rPr>
                <w:rFonts w:ascii="Cambria" w:eastAsia="Cambria" w:hAnsi="Cambria"/>
              </w:rPr>
              <w:t>FSW6</w:t>
            </w:r>
            <w:r w:rsidRPr="00855CC4">
              <w:rPr>
                <w:rFonts w:ascii="Cambria" w:eastAsia="Cambria" w:hAnsi="Cambria"/>
                <w:color w:val="000000"/>
              </w:rPr>
              <w:t xml:space="preserve"> (8/18/2008)</w:t>
            </w:r>
          </w:p>
        </w:tc>
        <w:tc>
          <w:tcPr>
            <w:tcW w:w="5205" w:type="dxa"/>
          </w:tcPr>
          <w:p w14:paraId="5F096513" w14:textId="77777777" w:rsidR="0090117E" w:rsidRPr="00855CC4" w:rsidRDefault="0090117E" w:rsidP="00EF1629">
            <w:pPr>
              <w:pStyle w:val="List2"/>
              <w:numPr>
                <w:ilvl w:val="0"/>
                <w:numId w:val="3"/>
              </w:numPr>
              <w:rPr>
                <w:rFonts w:ascii="Cambria" w:eastAsia="Cambria" w:hAnsi="Cambria"/>
                <w:sz w:val="20"/>
              </w:rPr>
            </w:pPr>
            <w:r w:rsidRPr="00855CC4">
              <w:rPr>
                <w:rFonts w:ascii="Cambria" w:eastAsia="Cambria" w:hAnsi="Cambria"/>
                <w:sz w:val="20"/>
              </w:rPr>
              <w:t>PDS label file – describes the data product and contains pointers to the data file:</w:t>
            </w:r>
          </w:p>
          <w:p w14:paraId="06777F18" w14:textId="77777777" w:rsidR="0090117E" w:rsidRPr="00855CC4" w:rsidRDefault="0090117E" w:rsidP="00EF1629">
            <w:pPr>
              <w:pStyle w:val="List2"/>
              <w:numPr>
                <w:ilvl w:val="0"/>
                <w:numId w:val="3"/>
              </w:numPr>
              <w:rPr>
                <w:rFonts w:ascii="Cambria" w:eastAsia="Cambria" w:hAnsi="Cambria"/>
                <w:sz w:val="20"/>
              </w:rPr>
            </w:pPr>
            <w:r w:rsidRPr="00855CC4">
              <w:rPr>
                <w:rFonts w:ascii="Cambria" w:eastAsia="Cambria" w:hAnsi="Cambria"/>
                <w:sz w:val="20"/>
              </w:rPr>
              <w:t>Data file – Contains the integrated hardware counters over four energy thresholds. Each threshold setting and integration lasts ¼ second.</w:t>
            </w:r>
          </w:p>
        </w:tc>
      </w:tr>
    </w:tbl>
    <w:p w14:paraId="0B014081" w14:textId="77777777" w:rsidR="0090117E" w:rsidRPr="00957510" w:rsidRDefault="0090117E" w:rsidP="0090117E">
      <w:r>
        <w:t xml:space="preserve">An EPS data quality flag represents the daily status of the scientific quality of the EPS data. When EPS is configured to take nominal science data for that entire day of operation, the flag is set to 0. On the contrary, when EPS is not properly configured to take nominal science data (i.e. initial turn-on, thresholds are not set, etc) during anytime in that particular day, the data quality flag is set to 1. When that happens, users of the EPS data are advised to contact the EPS team for further explanation of the available data during that day. The data quality is specified in the NOTE section of the PDS label for a </w:t>
      </w:r>
      <w:r w:rsidRPr="00957510">
        <w:t>given data file.</w:t>
      </w:r>
    </w:p>
    <w:p w14:paraId="4A1438C1" w14:textId="77777777" w:rsidR="0090117E" w:rsidRPr="00957510" w:rsidRDefault="0090117E" w:rsidP="0090117E">
      <w:r w:rsidRPr="00957510">
        <w:t>A value of -1.0e-38 in any ASCII Real field means that value is invalid (or not applicable).</w:t>
      </w:r>
    </w:p>
    <w:p w14:paraId="595CF650" w14:textId="0BDC8AEE" w:rsidR="00AD0AED" w:rsidRPr="006A27B5" w:rsidRDefault="00AD0AED" w:rsidP="006D1D11">
      <w:pPr>
        <w:pStyle w:val="Heading4"/>
      </w:pPr>
      <w:r>
        <w:t xml:space="preserve"> </w:t>
      </w:r>
      <w:r w:rsidR="0090117E">
        <w:t>Spectra Data</w:t>
      </w:r>
    </w:p>
    <w:p w14:paraId="0491FE06" w14:textId="77777777" w:rsidR="0090117E" w:rsidRPr="004A0D7F" w:rsidRDefault="0090117E" w:rsidP="0090117E">
      <w:pPr>
        <w:pStyle w:val="PlainText"/>
        <w:ind w:left="0"/>
      </w:pPr>
      <w:r w:rsidRPr="009B3077">
        <w:rPr>
          <w:rFonts w:ascii="Times New Roman" w:hAnsi="Times New Roman"/>
          <w:sz w:val="24"/>
        </w:rPr>
        <w:t>The EPS Spectra Data are reported as a differential flux which is treated as constant over the energy range of the given spectral channel. The physical units are thus particles/cm</w:t>
      </w:r>
      <w:r w:rsidRPr="009B3077">
        <w:rPr>
          <w:rFonts w:ascii="Times New Roman" w:hAnsi="Times New Roman"/>
          <w:sz w:val="24"/>
          <w:vertAlign w:val="superscript"/>
        </w:rPr>
        <w:t>2</w:t>
      </w:r>
      <w:r w:rsidRPr="009B3077">
        <w:rPr>
          <w:rFonts w:ascii="Times New Roman" w:hAnsi="Times New Roman"/>
          <w:sz w:val="24"/>
        </w:rPr>
        <w:t xml:space="preserve">-sr-s-keV.  The conversion from counts/s to physical unit utilize the various </w:t>
      </w:r>
      <w:r w:rsidRPr="009B3077">
        <w:rPr>
          <w:rFonts w:ascii="Times New Roman" w:hAnsi="Times New Roman"/>
          <w:b/>
          <w:i/>
          <w:sz w:val="24"/>
        </w:rPr>
        <w:t>GF</w:t>
      </w:r>
      <w:r w:rsidRPr="009B3077">
        <w:rPr>
          <w:rFonts w:ascii="Times New Roman" w:hAnsi="Times New Roman"/>
          <w:b/>
          <w:i/>
          <w:sz w:val="24"/>
          <w:vertAlign w:val="subscript"/>
        </w:rPr>
        <w:t>SSD</w:t>
      </w:r>
      <w:r w:rsidRPr="009B3077">
        <w:rPr>
          <w:rFonts w:ascii="Times New Roman" w:hAnsi="Times New Roman"/>
          <w:sz w:val="24"/>
        </w:rPr>
        <w:t xml:space="preserve">  given in the prior section. </w:t>
      </w:r>
      <w:r>
        <w:rPr>
          <w:rFonts w:ascii="Times New Roman" w:hAnsi="Times New Roman"/>
          <w:sz w:val="24"/>
        </w:rPr>
        <w:t>We assume</w:t>
      </w:r>
      <w:r w:rsidRPr="009B3077">
        <w:rPr>
          <w:rFonts w:ascii="Times New Roman" w:hAnsi="Times New Roman"/>
          <w:sz w:val="24"/>
        </w:rPr>
        <w:t xml:space="preserve"> that the geometric factor is constant with energy; we understand the shape of the energy spectrum </w:t>
      </w:r>
      <w:r>
        <w:rPr>
          <w:rFonts w:ascii="Times New Roman" w:hAnsi="Times New Roman"/>
          <w:sz w:val="24"/>
        </w:rPr>
        <w:t>affects</w:t>
      </w:r>
      <w:r w:rsidRPr="009B3077">
        <w:rPr>
          <w:rFonts w:ascii="Times New Roman" w:hAnsi="Times New Roman"/>
          <w:sz w:val="24"/>
        </w:rPr>
        <w:t xml:space="preserve"> the validity of this assumption. The instrument team routinely conduct</w:t>
      </w:r>
      <w:r>
        <w:rPr>
          <w:rFonts w:ascii="Times New Roman" w:hAnsi="Times New Roman"/>
          <w:sz w:val="24"/>
        </w:rPr>
        <w:t>ed</w:t>
      </w:r>
      <w:r w:rsidRPr="009B3077">
        <w:rPr>
          <w:rFonts w:ascii="Times New Roman" w:hAnsi="Times New Roman"/>
          <w:sz w:val="24"/>
        </w:rPr>
        <w:t xml:space="preserve"> in-flight calibration for the </w:t>
      </w:r>
      <w:r w:rsidRPr="009B3077">
        <w:rPr>
          <w:rFonts w:ascii="Times New Roman" w:hAnsi="Times New Roman"/>
          <w:b/>
          <w:i/>
          <w:sz w:val="24"/>
        </w:rPr>
        <w:t>GF</w:t>
      </w:r>
      <w:r w:rsidRPr="009B3077">
        <w:rPr>
          <w:rFonts w:ascii="Times New Roman" w:hAnsi="Times New Roman"/>
          <w:b/>
          <w:i/>
          <w:sz w:val="24"/>
          <w:vertAlign w:val="subscript"/>
        </w:rPr>
        <w:t>SSD</w:t>
      </w:r>
      <w:r w:rsidRPr="009B3077">
        <w:rPr>
          <w:rFonts w:ascii="Times New Roman" w:hAnsi="Times New Roman"/>
          <w:sz w:val="24"/>
        </w:rPr>
        <w:t xml:space="preserve"> values, and </w:t>
      </w:r>
      <w:r>
        <w:rPr>
          <w:rFonts w:ascii="Times New Roman" w:hAnsi="Times New Roman"/>
          <w:sz w:val="24"/>
        </w:rPr>
        <w:t>released</w:t>
      </w:r>
      <w:r w:rsidRPr="009B3077">
        <w:rPr>
          <w:rFonts w:ascii="Times New Roman" w:hAnsi="Times New Roman"/>
          <w:sz w:val="24"/>
        </w:rPr>
        <w:t xml:space="preserve"> the updated values as appropriate in different mission phases. </w:t>
      </w:r>
      <w:r>
        <w:rPr>
          <w:rFonts w:ascii="Times New Roman" w:hAnsi="Times New Roman"/>
          <w:sz w:val="24"/>
        </w:rPr>
        <w:t>Details can be found in the calibration procedure document, EPPS_EDR2CDR.DOC, in the EPPS documentation volume.</w:t>
      </w:r>
      <w:r w:rsidRPr="001F3E36">
        <w:rPr>
          <w:rFonts w:ascii="Times New Roman" w:hAnsi="Times New Roman"/>
          <w:sz w:val="24"/>
        </w:rPr>
        <w:t xml:space="preserve"> </w:t>
      </w:r>
      <w:r>
        <w:rPr>
          <w:rFonts w:ascii="Times New Roman" w:hAnsi="Times New Roman"/>
          <w:sz w:val="24"/>
        </w:rPr>
        <w:t xml:space="preserve">Note that this in-flight </w:t>
      </w:r>
      <w:r w:rsidRPr="002E182C">
        <w:rPr>
          <w:rFonts w:ascii="Times New Roman" w:hAnsi="Times New Roman"/>
          <w:sz w:val="24"/>
        </w:rPr>
        <w:t xml:space="preserve">calibration </w:t>
      </w:r>
      <w:r>
        <w:rPr>
          <w:rFonts w:ascii="Times New Roman" w:hAnsi="Times New Roman"/>
          <w:sz w:val="24"/>
        </w:rPr>
        <w:t>wa</w:t>
      </w:r>
      <w:r w:rsidRPr="002E182C">
        <w:rPr>
          <w:rFonts w:ascii="Times New Roman" w:hAnsi="Times New Roman"/>
          <w:sz w:val="24"/>
        </w:rPr>
        <w:t>s done using the science data, EPS does not have dedicated calibration files. The statistical uncertainty of the spectra data is given in the RDR.  However, the current uncertainty does not include the uncertainty in the particle flux (~20% for electron, 50% for ion). The spectra are reported within 4 different classes of channels</w:t>
      </w:r>
      <w:r w:rsidRPr="001F3E36">
        <w:rPr>
          <w:rFonts w:ascii="Times New Roman" w:hAnsi="Times New Roman"/>
          <w:sz w:val="24"/>
        </w:rPr>
        <w:t xml:space="preserve">: high-resolution/low-resolution electron channels, and high-resolution/low-resolution ion channels.  The channels are defined in </w:t>
      </w:r>
      <w:r w:rsidRPr="001F3E36">
        <w:rPr>
          <w:rFonts w:ascii="Times New Roman" w:hAnsi="Times New Roman"/>
          <w:sz w:val="24"/>
        </w:rPr>
        <w:fldChar w:fldCharType="begin"/>
      </w:r>
      <w:r w:rsidRPr="001F3E36">
        <w:rPr>
          <w:rFonts w:ascii="Times New Roman" w:hAnsi="Times New Roman"/>
          <w:sz w:val="24"/>
        </w:rPr>
        <w:instrText xml:space="preserve"> REF _Ref231124309 \h  \* MERGEFORMAT </w:instrText>
      </w:r>
      <w:r w:rsidRPr="001F3E36">
        <w:rPr>
          <w:rFonts w:ascii="Times New Roman" w:hAnsi="Times New Roman"/>
          <w:sz w:val="24"/>
        </w:rPr>
      </w:r>
      <w:r w:rsidRPr="001F3E36">
        <w:rPr>
          <w:rFonts w:ascii="Times New Roman" w:hAnsi="Times New Roman"/>
          <w:sz w:val="24"/>
        </w:rPr>
        <w:fldChar w:fldCharType="separate"/>
      </w:r>
      <w:r w:rsidRPr="003B7D1A">
        <w:rPr>
          <w:rFonts w:ascii="Times New Roman" w:hAnsi="Times New Roman"/>
          <w:bCs/>
          <w:sz w:val="24"/>
        </w:rPr>
        <w:t xml:space="preserve">Table </w:t>
      </w:r>
      <w:r w:rsidRPr="003B7D1A">
        <w:rPr>
          <w:rFonts w:ascii="Times New Roman" w:hAnsi="Times New Roman"/>
          <w:bCs/>
          <w:noProof/>
          <w:sz w:val="24"/>
        </w:rPr>
        <w:t>3</w:t>
      </w:r>
      <w:r w:rsidRPr="001F3E36">
        <w:rPr>
          <w:rFonts w:ascii="Times New Roman" w:hAnsi="Times New Roman"/>
          <w:sz w:val="24"/>
        </w:rPr>
        <w:fldChar w:fldCharType="end"/>
      </w:r>
      <w:r w:rsidRPr="001F3E36">
        <w:rPr>
          <w:rFonts w:ascii="Times New Roman" w:hAnsi="Times New Roman"/>
          <w:sz w:val="24"/>
        </w:rPr>
        <w:t xml:space="preserve"> - </w:t>
      </w:r>
      <w:r w:rsidRPr="001F3E36">
        <w:rPr>
          <w:rFonts w:ascii="Times New Roman" w:hAnsi="Times New Roman"/>
          <w:sz w:val="24"/>
        </w:rPr>
        <w:lastRenderedPageBreak/>
        <w:fldChar w:fldCharType="begin"/>
      </w:r>
      <w:r w:rsidRPr="001F3E36">
        <w:rPr>
          <w:rFonts w:ascii="Times New Roman" w:hAnsi="Times New Roman"/>
          <w:sz w:val="24"/>
        </w:rPr>
        <w:instrText xml:space="preserve"> REF _Ref233544349  \* MERGEFORMAT </w:instrText>
      </w:r>
      <w:r w:rsidRPr="001F3E36">
        <w:rPr>
          <w:rFonts w:ascii="Times New Roman" w:hAnsi="Times New Roman"/>
          <w:sz w:val="24"/>
        </w:rPr>
        <w:fldChar w:fldCharType="separate"/>
      </w:r>
      <w:r w:rsidRPr="003B7D1A">
        <w:rPr>
          <w:rFonts w:ascii="Times New Roman" w:hAnsi="Times New Roman"/>
          <w:sz w:val="24"/>
        </w:rPr>
        <w:t xml:space="preserve">Table </w:t>
      </w:r>
      <w:r w:rsidRPr="003B7D1A">
        <w:rPr>
          <w:rFonts w:ascii="Times New Roman" w:hAnsi="Times New Roman"/>
          <w:noProof/>
          <w:sz w:val="24"/>
        </w:rPr>
        <w:t>12</w:t>
      </w:r>
      <w:r w:rsidRPr="001F3E36">
        <w:rPr>
          <w:rFonts w:ascii="Times New Roman" w:hAnsi="Times New Roman"/>
          <w:sz w:val="24"/>
        </w:rPr>
        <w:fldChar w:fldCharType="end"/>
      </w:r>
      <w:r w:rsidRPr="001F3E36">
        <w:rPr>
          <w:rFonts w:ascii="Times New Roman" w:hAnsi="Times New Roman"/>
          <w:sz w:val="24"/>
        </w:rPr>
        <w:t xml:space="preserve">.  The information provided in these tables is given for each of 6 different view directions.  Note that the exact boundaries given with either energies or times-of-flight are subject to change via ground commands.  </w:t>
      </w:r>
      <w:r w:rsidRPr="001F3E36">
        <w:rPr>
          <w:rFonts w:ascii="Times New Roman" w:hAnsi="Times New Roman"/>
          <w:sz w:val="24"/>
        </w:rPr>
        <w:fldChar w:fldCharType="begin"/>
      </w:r>
      <w:r w:rsidRPr="001F3E36">
        <w:rPr>
          <w:rFonts w:ascii="Times New Roman" w:hAnsi="Times New Roman"/>
          <w:sz w:val="24"/>
        </w:rPr>
        <w:instrText xml:space="preserve"> REF _Ref231124309 \h  \* MERGEFORMAT </w:instrText>
      </w:r>
      <w:r w:rsidRPr="001F3E36">
        <w:rPr>
          <w:rFonts w:ascii="Times New Roman" w:hAnsi="Times New Roman"/>
          <w:sz w:val="24"/>
        </w:rPr>
      </w:r>
      <w:r w:rsidRPr="001F3E36">
        <w:rPr>
          <w:rFonts w:ascii="Times New Roman" w:hAnsi="Times New Roman"/>
          <w:sz w:val="24"/>
        </w:rPr>
        <w:fldChar w:fldCharType="separate"/>
      </w:r>
      <w:r w:rsidRPr="003B7D1A">
        <w:rPr>
          <w:rFonts w:ascii="Times New Roman" w:hAnsi="Times New Roman"/>
          <w:bCs/>
          <w:sz w:val="24"/>
        </w:rPr>
        <w:t xml:space="preserve">Table </w:t>
      </w:r>
      <w:r w:rsidRPr="003B7D1A">
        <w:rPr>
          <w:rFonts w:ascii="Times New Roman" w:hAnsi="Times New Roman"/>
          <w:bCs/>
          <w:noProof/>
          <w:sz w:val="24"/>
        </w:rPr>
        <w:t>3</w:t>
      </w:r>
      <w:r w:rsidRPr="001F3E36">
        <w:rPr>
          <w:rFonts w:ascii="Times New Roman" w:hAnsi="Times New Roman"/>
          <w:sz w:val="24"/>
        </w:rPr>
        <w:fldChar w:fldCharType="end"/>
      </w:r>
      <w:r w:rsidRPr="001F3E36">
        <w:rPr>
          <w:rFonts w:ascii="Times New Roman" w:hAnsi="Times New Roman"/>
          <w:sz w:val="24"/>
        </w:rPr>
        <w:t xml:space="preserve"> - </w:t>
      </w:r>
      <w:r w:rsidRPr="001F3E36">
        <w:rPr>
          <w:rFonts w:ascii="Times New Roman" w:hAnsi="Times New Roman"/>
          <w:sz w:val="24"/>
        </w:rPr>
        <w:fldChar w:fldCharType="begin"/>
      </w:r>
      <w:r w:rsidRPr="001F3E36">
        <w:rPr>
          <w:rFonts w:ascii="Times New Roman" w:hAnsi="Times New Roman"/>
          <w:sz w:val="24"/>
        </w:rPr>
        <w:instrText xml:space="preserve"> REF _Ref233544349  \* MERGEFORMAT </w:instrText>
      </w:r>
      <w:r w:rsidRPr="001F3E36">
        <w:rPr>
          <w:rFonts w:ascii="Times New Roman" w:hAnsi="Times New Roman"/>
          <w:sz w:val="24"/>
        </w:rPr>
        <w:fldChar w:fldCharType="separate"/>
      </w:r>
      <w:r w:rsidRPr="003B7D1A">
        <w:rPr>
          <w:rFonts w:ascii="Times New Roman" w:hAnsi="Times New Roman"/>
          <w:sz w:val="24"/>
        </w:rPr>
        <w:t xml:space="preserve">Table </w:t>
      </w:r>
      <w:r w:rsidRPr="003B7D1A">
        <w:rPr>
          <w:rFonts w:ascii="Times New Roman" w:hAnsi="Times New Roman"/>
          <w:noProof/>
          <w:sz w:val="24"/>
        </w:rPr>
        <w:t>12</w:t>
      </w:r>
      <w:r w:rsidRPr="001F3E36">
        <w:rPr>
          <w:rFonts w:ascii="Times New Roman" w:hAnsi="Times New Roman"/>
          <w:sz w:val="24"/>
        </w:rPr>
        <w:fldChar w:fldCharType="end"/>
      </w:r>
      <w:r w:rsidRPr="001F3E36">
        <w:rPr>
          <w:rFonts w:ascii="Times New Roman" w:hAnsi="Times New Roman"/>
          <w:sz w:val="24"/>
        </w:rPr>
        <w:t xml:space="preserve"> list electron energy levels as recorded within the onboard sensors and electronics.  The translations of those electronic levels to the energies of the incoming particles can be found in </w:t>
      </w:r>
      <w:r>
        <w:rPr>
          <w:rFonts w:ascii="Times New Roman" w:hAnsi="Times New Roman"/>
          <w:sz w:val="24"/>
        </w:rPr>
        <w:t>[</w:t>
      </w:r>
      <w:r>
        <w:rPr>
          <w:rFonts w:ascii="Times New Roman" w:hAnsi="Times New Roman"/>
          <w:sz w:val="24"/>
        </w:rPr>
        <w:fldChar w:fldCharType="begin"/>
      </w:r>
      <w:r>
        <w:rPr>
          <w:rFonts w:ascii="Times New Roman" w:hAnsi="Times New Roman"/>
          <w:sz w:val="24"/>
        </w:rPr>
        <w:instrText xml:space="preserve"> REF _Ref246927203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r>
        <w:rPr>
          <w:rFonts w:ascii="Times New Roman" w:hAnsi="Times New Roman"/>
          <w:sz w:val="24"/>
        </w:rPr>
        <w:t>]</w:t>
      </w:r>
      <w:r>
        <w:t>.</w:t>
      </w:r>
    </w:p>
    <w:p w14:paraId="6FCACE32" w14:textId="77777777" w:rsidR="0090117E" w:rsidRPr="004A0D7F" w:rsidRDefault="0090117E" w:rsidP="0090117E"/>
    <w:p w14:paraId="52553FD6" w14:textId="77777777" w:rsidR="0090117E" w:rsidRPr="0031494F" w:rsidRDefault="0090117E" w:rsidP="0090117E">
      <w:pPr>
        <w:pStyle w:val="Caption"/>
        <w:rPr>
          <w:bCs w:val="0"/>
          <w:sz w:val="24"/>
        </w:rPr>
      </w:pPr>
      <w:bookmarkStart w:id="43" w:name="_Ref231124309"/>
      <w:r w:rsidRPr="0031494F">
        <w:rPr>
          <w:sz w:val="24"/>
        </w:rPr>
        <w:t xml:space="preserve">Table </w:t>
      </w:r>
      <w:r w:rsidRPr="0031494F">
        <w:rPr>
          <w:bCs w:val="0"/>
          <w:sz w:val="24"/>
        </w:rPr>
        <w:fldChar w:fldCharType="begin"/>
      </w:r>
      <w:r w:rsidRPr="0031494F">
        <w:rPr>
          <w:sz w:val="24"/>
        </w:rPr>
        <w:instrText xml:space="preserve"> SEQ Table \* ARABIC </w:instrText>
      </w:r>
      <w:r w:rsidRPr="0031494F">
        <w:rPr>
          <w:bCs w:val="0"/>
          <w:sz w:val="24"/>
        </w:rPr>
        <w:fldChar w:fldCharType="separate"/>
      </w:r>
      <w:r>
        <w:rPr>
          <w:noProof/>
          <w:sz w:val="24"/>
        </w:rPr>
        <w:t>3</w:t>
      </w:r>
      <w:r w:rsidRPr="0031494F">
        <w:rPr>
          <w:bCs w:val="0"/>
          <w:sz w:val="24"/>
        </w:rPr>
        <w:fldChar w:fldCharType="end"/>
      </w:r>
      <w:bookmarkEnd w:id="43"/>
      <w:r w:rsidRPr="0031494F">
        <w:rPr>
          <w:sz w:val="24"/>
        </w:rPr>
        <w:t xml:space="preserve"> EPS High and Medium </w:t>
      </w:r>
      <w:r>
        <w:rPr>
          <w:sz w:val="24"/>
        </w:rPr>
        <w:t xml:space="preserve">Priority </w:t>
      </w:r>
      <w:r w:rsidRPr="0031494F">
        <w:rPr>
          <w:sz w:val="24"/>
        </w:rPr>
        <w:t xml:space="preserve">Spectra Ion Channels (Based on Energy). Valid </w:t>
      </w:r>
      <w:r>
        <w:rPr>
          <w:sz w:val="24"/>
        </w:rPr>
        <w:t>until</w:t>
      </w:r>
      <w:r w:rsidRPr="0031494F">
        <w:rPr>
          <w:sz w:val="24"/>
        </w:rPr>
        <w:t xml:space="preserve"> </w:t>
      </w:r>
      <w:r>
        <w:rPr>
          <w:sz w:val="24"/>
        </w:rPr>
        <w:t>2007-09-06T00:00:00.000</w:t>
      </w:r>
      <w:r w:rsidRPr="0031494F">
        <w:rPr>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744"/>
        <w:gridCol w:w="1980"/>
        <w:gridCol w:w="2610"/>
      </w:tblGrid>
      <w:tr w:rsidR="0090117E" w:rsidRPr="00855CC4" w14:paraId="7F61532E" w14:textId="77777777" w:rsidTr="00EF1629">
        <w:tc>
          <w:tcPr>
            <w:tcW w:w="1334" w:type="dxa"/>
          </w:tcPr>
          <w:p w14:paraId="2B7ECF55" w14:textId="77777777" w:rsidR="0090117E" w:rsidRPr="00855CC4" w:rsidRDefault="0090117E" w:rsidP="00EF1629">
            <w:pPr>
              <w:jc w:val="center"/>
              <w:rPr>
                <w:rFonts w:ascii="Cambria" w:eastAsia="Cambria" w:hAnsi="Cambria"/>
                <w:b/>
                <w:bCs/>
              </w:rPr>
            </w:pPr>
            <w:r w:rsidRPr="00855CC4">
              <w:rPr>
                <w:rFonts w:ascii="Cambria" w:eastAsia="Cambria" w:hAnsi="Cambria"/>
                <w:b/>
                <w:bCs/>
              </w:rPr>
              <w:t>Channel</w:t>
            </w:r>
          </w:p>
        </w:tc>
        <w:tc>
          <w:tcPr>
            <w:tcW w:w="1744" w:type="dxa"/>
          </w:tcPr>
          <w:p w14:paraId="3AE4BA82" w14:textId="77777777" w:rsidR="0090117E" w:rsidRPr="00855CC4" w:rsidRDefault="0090117E" w:rsidP="00EF1629">
            <w:pPr>
              <w:jc w:val="center"/>
              <w:rPr>
                <w:rFonts w:ascii="Cambria" w:eastAsia="Cambria" w:hAnsi="Cambria"/>
                <w:b/>
                <w:bCs/>
              </w:rPr>
            </w:pPr>
            <w:r w:rsidRPr="00855CC4">
              <w:rPr>
                <w:rFonts w:ascii="Cambria" w:eastAsia="Cambria" w:hAnsi="Cambria"/>
                <w:b/>
                <w:bCs/>
              </w:rPr>
              <w:t>E1 (keV)</w:t>
            </w:r>
          </w:p>
        </w:tc>
        <w:tc>
          <w:tcPr>
            <w:tcW w:w="1980" w:type="dxa"/>
          </w:tcPr>
          <w:p w14:paraId="73D3E3C4" w14:textId="77777777" w:rsidR="0090117E" w:rsidRPr="00855CC4" w:rsidRDefault="0090117E" w:rsidP="00EF1629">
            <w:pPr>
              <w:jc w:val="center"/>
              <w:rPr>
                <w:rFonts w:ascii="Cambria" w:eastAsia="Cambria" w:hAnsi="Cambria"/>
                <w:b/>
                <w:bCs/>
              </w:rPr>
            </w:pPr>
            <w:r w:rsidRPr="00855CC4">
              <w:rPr>
                <w:rFonts w:ascii="Cambria" w:eastAsia="Cambria" w:hAnsi="Cambria"/>
                <w:b/>
                <w:bCs/>
              </w:rPr>
              <w:t>E2 (keV)</w:t>
            </w:r>
          </w:p>
        </w:tc>
        <w:tc>
          <w:tcPr>
            <w:tcW w:w="2610" w:type="dxa"/>
          </w:tcPr>
          <w:p w14:paraId="22D5CE8A" w14:textId="77777777" w:rsidR="0090117E" w:rsidRPr="00855CC4" w:rsidRDefault="0090117E" w:rsidP="00EF1629">
            <w:pPr>
              <w:tabs>
                <w:tab w:val="left" w:pos="184"/>
                <w:tab w:val="center" w:pos="518"/>
              </w:tabs>
              <w:rPr>
                <w:rFonts w:ascii="Cambria" w:eastAsia="Cambria" w:hAnsi="Cambria"/>
                <w:b/>
                <w:bCs/>
              </w:rPr>
            </w:pPr>
            <w:r w:rsidRPr="00855CC4">
              <w:rPr>
                <w:rFonts w:ascii="Cambria" w:eastAsia="Cambria" w:hAnsi="Cambria"/>
                <w:b/>
                <w:bCs/>
              </w:rPr>
              <w:t>Comments</w:t>
            </w:r>
          </w:p>
        </w:tc>
      </w:tr>
      <w:tr w:rsidR="0090117E" w:rsidRPr="00855CC4" w14:paraId="30D3CE67" w14:textId="77777777" w:rsidTr="00EF1629">
        <w:tc>
          <w:tcPr>
            <w:tcW w:w="1334" w:type="dxa"/>
            <w:vAlign w:val="bottom"/>
          </w:tcPr>
          <w:p w14:paraId="53C0FDC0" w14:textId="77777777" w:rsidR="0090117E" w:rsidRPr="00855CC4" w:rsidRDefault="0090117E" w:rsidP="00EF1629">
            <w:pPr>
              <w:jc w:val="center"/>
              <w:rPr>
                <w:rFonts w:ascii="Cambria" w:eastAsia="Cambria" w:hAnsi="Cambria"/>
              </w:rPr>
            </w:pPr>
            <w:r w:rsidRPr="00855CC4">
              <w:rPr>
                <w:rFonts w:ascii="Cambria" w:eastAsia="Cambria" w:hAnsi="Cambria"/>
              </w:rPr>
              <w:t>0</w:t>
            </w:r>
          </w:p>
        </w:tc>
        <w:tc>
          <w:tcPr>
            <w:tcW w:w="1744" w:type="dxa"/>
            <w:vAlign w:val="bottom"/>
          </w:tcPr>
          <w:p w14:paraId="2DD39A46" w14:textId="77777777" w:rsidR="0090117E" w:rsidRPr="00855CC4" w:rsidRDefault="0090117E" w:rsidP="00EF1629">
            <w:pPr>
              <w:jc w:val="center"/>
              <w:rPr>
                <w:rFonts w:ascii="Cambria" w:eastAsia="Cambria" w:hAnsi="Cambria"/>
              </w:rPr>
            </w:pPr>
            <w:r w:rsidRPr="00855CC4">
              <w:rPr>
                <w:rFonts w:ascii="Cambria" w:eastAsia="Cambria" w:hAnsi="Cambria"/>
              </w:rPr>
              <w:t>0</w:t>
            </w:r>
          </w:p>
        </w:tc>
        <w:tc>
          <w:tcPr>
            <w:tcW w:w="1980" w:type="dxa"/>
            <w:vAlign w:val="bottom"/>
          </w:tcPr>
          <w:p w14:paraId="29D23C02" w14:textId="77777777" w:rsidR="0090117E" w:rsidRPr="00855CC4" w:rsidRDefault="0090117E" w:rsidP="00EF1629">
            <w:pPr>
              <w:jc w:val="center"/>
              <w:rPr>
                <w:rFonts w:ascii="Cambria" w:eastAsia="Cambria" w:hAnsi="Cambria"/>
              </w:rPr>
            </w:pPr>
            <w:r w:rsidRPr="00855CC4">
              <w:rPr>
                <w:rFonts w:ascii="Cambria" w:eastAsia="Cambria" w:hAnsi="Cambria"/>
              </w:rPr>
              <w:t>80</w:t>
            </w:r>
          </w:p>
        </w:tc>
        <w:tc>
          <w:tcPr>
            <w:tcW w:w="2610" w:type="dxa"/>
          </w:tcPr>
          <w:p w14:paraId="0154E4A2" w14:textId="77777777" w:rsidR="0090117E" w:rsidRPr="00855CC4" w:rsidRDefault="0090117E" w:rsidP="00EF1629">
            <w:pPr>
              <w:jc w:val="center"/>
              <w:rPr>
                <w:rFonts w:ascii="Cambria" w:eastAsia="Cambria" w:hAnsi="Cambria"/>
              </w:rPr>
            </w:pPr>
          </w:p>
        </w:tc>
      </w:tr>
      <w:tr w:rsidR="0090117E" w:rsidRPr="00855CC4" w14:paraId="7994CDDA" w14:textId="77777777" w:rsidTr="00EF1629">
        <w:tc>
          <w:tcPr>
            <w:tcW w:w="1334" w:type="dxa"/>
            <w:vAlign w:val="bottom"/>
          </w:tcPr>
          <w:p w14:paraId="48A21E0F" w14:textId="77777777" w:rsidR="0090117E" w:rsidRPr="00855CC4" w:rsidRDefault="0090117E" w:rsidP="00EF1629">
            <w:pPr>
              <w:jc w:val="center"/>
              <w:rPr>
                <w:rFonts w:ascii="Cambria" w:eastAsia="Cambria" w:hAnsi="Cambria"/>
              </w:rPr>
            </w:pPr>
            <w:r w:rsidRPr="00855CC4">
              <w:rPr>
                <w:rFonts w:ascii="Cambria" w:eastAsia="Cambria" w:hAnsi="Cambria"/>
              </w:rPr>
              <w:t>1</w:t>
            </w:r>
          </w:p>
        </w:tc>
        <w:tc>
          <w:tcPr>
            <w:tcW w:w="1744" w:type="dxa"/>
            <w:vAlign w:val="bottom"/>
          </w:tcPr>
          <w:p w14:paraId="0E680639" w14:textId="77777777" w:rsidR="0090117E" w:rsidRPr="00855CC4" w:rsidRDefault="0090117E" w:rsidP="00EF1629">
            <w:pPr>
              <w:jc w:val="center"/>
              <w:rPr>
                <w:rFonts w:ascii="Cambria" w:eastAsia="Cambria" w:hAnsi="Cambria"/>
              </w:rPr>
            </w:pPr>
            <w:r w:rsidRPr="00855CC4">
              <w:rPr>
                <w:rFonts w:ascii="Cambria" w:eastAsia="Cambria" w:hAnsi="Cambria"/>
              </w:rPr>
              <w:t>80</w:t>
            </w:r>
          </w:p>
        </w:tc>
        <w:tc>
          <w:tcPr>
            <w:tcW w:w="1980" w:type="dxa"/>
            <w:vAlign w:val="bottom"/>
          </w:tcPr>
          <w:p w14:paraId="47C36F8E" w14:textId="77777777" w:rsidR="0090117E" w:rsidRPr="00855CC4" w:rsidRDefault="0090117E" w:rsidP="00EF1629">
            <w:pPr>
              <w:jc w:val="center"/>
              <w:rPr>
                <w:rFonts w:ascii="Cambria" w:eastAsia="Cambria" w:hAnsi="Cambria"/>
              </w:rPr>
            </w:pPr>
            <w:r w:rsidRPr="00855CC4">
              <w:rPr>
                <w:rFonts w:ascii="Cambria" w:eastAsia="Cambria" w:hAnsi="Cambria"/>
              </w:rPr>
              <w:t>82</w:t>
            </w:r>
          </w:p>
        </w:tc>
        <w:tc>
          <w:tcPr>
            <w:tcW w:w="2610" w:type="dxa"/>
          </w:tcPr>
          <w:p w14:paraId="2F9B72ED" w14:textId="77777777" w:rsidR="0090117E" w:rsidRPr="00855CC4" w:rsidRDefault="0090117E" w:rsidP="00EF1629">
            <w:pPr>
              <w:jc w:val="center"/>
              <w:rPr>
                <w:rFonts w:ascii="Cambria" w:eastAsia="Cambria" w:hAnsi="Cambria"/>
              </w:rPr>
            </w:pPr>
          </w:p>
        </w:tc>
      </w:tr>
      <w:tr w:rsidR="0090117E" w:rsidRPr="00855CC4" w14:paraId="5EE84401" w14:textId="77777777" w:rsidTr="00EF1629">
        <w:tc>
          <w:tcPr>
            <w:tcW w:w="1334" w:type="dxa"/>
            <w:vAlign w:val="bottom"/>
          </w:tcPr>
          <w:p w14:paraId="5CAA29A4" w14:textId="77777777" w:rsidR="0090117E" w:rsidRPr="00855CC4" w:rsidRDefault="0090117E" w:rsidP="00EF1629">
            <w:pPr>
              <w:jc w:val="center"/>
              <w:rPr>
                <w:rFonts w:ascii="Cambria" w:eastAsia="Cambria" w:hAnsi="Cambria"/>
              </w:rPr>
            </w:pPr>
            <w:r w:rsidRPr="00855CC4">
              <w:rPr>
                <w:rFonts w:ascii="Cambria" w:eastAsia="Cambria" w:hAnsi="Cambria"/>
              </w:rPr>
              <w:t>2</w:t>
            </w:r>
          </w:p>
        </w:tc>
        <w:tc>
          <w:tcPr>
            <w:tcW w:w="1744" w:type="dxa"/>
            <w:vAlign w:val="bottom"/>
          </w:tcPr>
          <w:p w14:paraId="070C65C1" w14:textId="77777777" w:rsidR="0090117E" w:rsidRPr="00855CC4" w:rsidRDefault="0090117E" w:rsidP="00EF1629">
            <w:pPr>
              <w:jc w:val="center"/>
              <w:rPr>
                <w:rFonts w:ascii="Cambria" w:eastAsia="Cambria" w:hAnsi="Cambria"/>
              </w:rPr>
            </w:pPr>
            <w:r w:rsidRPr="00855CC4">
              <w:rPr>
                <w:rFonts w:ascii="Cambria" w:eastAsia="Cambria" w:hAnsi="Cambria"/>
              </w:rPr>
              <w:t>82</w:t>
            </w:r>
          </w:p>
        </w:tc>
        <w:tc>
          <w:tcPr>
            <w:tcW w:w="1980" w:type="dxa"/>
            <w:vAlign w:val="bottom"/>
          </w:tcPr>
          <w:p w14:paraId="01A8432E" w14:textId="77777777" w:rsidR="0090117E" w:rsidRPr="00855CC4" w:rsidRDefault="0090117E" w:rsidP="00EF1629">
            <w:pPr>
              <w:jc w:val="center"/>
              <w:rPr>
                <w:rFonts w:ascii="Cambria" w:eastAsia="Cambria" w:hAnsi="Cambria"/>
              </w:rPr>
            </w:pPr>
            <w:r w:rsidRPr="00855CC4">
              <w:rPr>
                <w:rFonts w:ascii="Cambria" w:eastAsia="Cambria" w:hAnsi="Cambria"/>
              </w:rPr>
              <w:t>87</w:t>
            </w:r>
          </w:p>
        </w:tc>
        <w:tc>
          <w:tcPr>
            <w:tcW w:w="2610" w:type="dxa"/>
          </w:tcPr>
          <w:p w14:paraId="2F25F9AE" w14:textId="77777777" w:rsidR="0090117E" w:rsidRPr="00855CC4" w:rsidRDefault="0090117E" w:rsidP="00EF1629">
            <w:pPr>
              <w:jc w:val="center"/>
              <w:rPr>
                <w:rFonts w:ascii="Cambria" w:eastAsia="Cambria" w:hAnsi="Cambria"/>
              </w:rPr>
            </w:pPr>
          </w:p>
        </w:tc>
      </w:tr>
      <w:tr w:rsidR="0090117E" w:rsidRPr="00855CC4" w14:paraId="273EC4CD" w14:textId="77777777" w:rsidTr="00EF1629">
        <w:tc>
          <w:tcPr>
            <w:tcW w:w="1334" w:type="dxa"/>
            <w:vAlign w:val="bottom"/>
          </w:tcPr>
          <w:p w14:paraId="0F85BDC2" w14:textId="77777777" w:rsidR="0090117E" w:rsidRPr="00855CC4" w:rsidRDefault="0090117E" w:rsidP="00EF1629">
            <w:pPr>
              <w:jc w:val="center"/>
              <w:rPr>
                <w:rFonts w:ascii="Cambria" w:eastAsia="Cambria" w:hAnsi="Cambria"/>
              </w:rPr>
            </w:pPr>
            <w:r w:rsidRPr="00855CC4">
              <w:rPr>
                <w:rFonts w:ascii="Cambria" w:eastAsia="Cambria" w:hAnsi="Cambria"/>
              </w:rPr>
              <w:t>3</w:t>
            </w:r>
          </w:p>
        </w:tc>
        <w:tc>
          <w:tcPr>
            <w:tcW w:w="1744" w:type="dxa"/>
            <w:vAlign w:val="bottom"/>
          </w:tcPr>
          <w:p w14:paraId="18CD801D" w14:textId="77777777" w:rsidR="0090117E" w:rsidRPr="00855CC4" w:rsidRDefault="0090117E" w:rsidP="00EF1629">
            <w:pPr>
              <w:jc w:val="center"/>
              <w:rPr>
                <w:rFonts w:ascii="Cambria" w:eastAsia="Cambria" w:hAnsi="Cambria"/>
              </w:rPr>
            </w:pPr>
            <w:r w:rsidRPr="00855CC4">
              <w:rPr>
                <w:rFonts w:ascii="Cambria" w:eastAsia="Cambria" w:hAnsi="Cambria"/>
              </w:rPr>
              <w:t>87</w:t>
            </w:r>
          </w:p>
        </w:tc>
        <w:tc>
          <w:tcPr>
            <w:tcW w:w="1980" w:type="dxa"/>
            <w:vAlign w:val="bottom"/>
          </w:tcPr>
          <w:p w14:paraId="1EB89AB3" w14:textId="77777777" w:rsidR="0090117E" w:rsidRPr="00855CC4" w:rsidRDefault="0090117E" w:rsidP="00EF1629">
            <w:pPr>
              <w:jc w:val="center"/>
              <w:rPr>
                <w:rFonts w:ascii="Cambria" w:eastAsia="Cambria" w:hAnsi="Cambria"/>
              </w:rPr>
            </w:pPr>
            <w:r w:rsidRPr="00855CC4">
              <w:rPr>
                <w:rFonts w:ascii="Cambria" w:eastAsia="Cambria" w:hAnsi="Cambria"/>
              </w:rPr>
              <w:t>103</w:t>
            </w:r>
          </w:p>
        </w:tc>
        <w:tc>
          <w:tcPr>
            <w:tcW w:w="2610" w:type="dxa"/>
          </w:tcPr>
          <w:p w14:paraId="2B13876A" w14:textId="77777777" w:rsidR="0090117E" w:rsidRPr="00855CC4" w:rsidRDefault="0090117E" w:rsidP="00EF1629">
            <w:pPr>
              <w:jc w:val="center"/>
              <w:rPr>
                <w:rFonts w:ascii="Cambria" w:eastAsia="Cambria" w:hAnsi="Cambria"/>
              </w:rPr>
            </w:pPr>
          </w:p>
        </w:tc>
      </w:tr>
      <w:tr w:rsidR="0090117E" w:rsidRPr="00855CC4" w14:paraId="46C8FB95" w14:textId="77777777" w:rsidTr="00EF1629">
        <w:tc>
          <w:tcPr>
            <w:tcW w:w="1334" w:type="dxa"/>
            <w:vAlign w:val="bottom"/>
          </w:tcPr>
          <w:p w14:paraId="2E10B767" w14:textId="77777777" w:rsidR="0090117E" w:rsidRPr="00855CC4" w:rsidRDefault="0090117E" w:rsidP="00EF1629">
            <w:pPr>
              <w:jc w:val="center"/>
              <w:rPr>
                <w:rFonts w:ascii="Cambria" w:eastAsia="Cambria" w:hAnsi="Cambria"/>
              </w:rPr>
            </w:pPr>
            <w:r w:rsidRPr="00855CC4">
              <w:rPr>
                <w:rFonts w:ascii="Cambria" w:eastAsia="Cambria" w:hAnsi="Cambria"/>
              </w:rPr>
              <w:t>4</w:t>
            </w:r>
          </w:p>
        </w:tc>
        <w:tc>
          <w:tcPr>
            <w:tcW w:w="1744" w:type="dxa"/>
            <w:vAlign w:val="bottom"/>
          </w:tcPr>
          <w:p w14:paraId="5258B678" w14:textId="77777777" w:rsidR="0090117E" w:rsidRPr="00855CC4" w:rsidRDefault="0090117E" w:rsidP="00EF1629">
            <w:pPr>
              <w:jc w:val="center"/>
              <w:rPr>
                <w:rFonts w:ascii="Cambria" w:eastAsia="Cambria" w:hAnsi="Cambria"/>
              </w:rPr>
            </w:pPr>
            <w:r w:rsidRPr="00855CC4">
              <w:rPr>
                <w:rFonts w:ascii="Cambria" w:eastAsia="Cambria" w:hAnsi="Cambria"/>
              </w:rPr>
              <w:t>103</w:t>
            </w:r>
          </w:p>
        </w:tc>
        <w:tc>
          <w:tcPr>
            <w:tcW w:w="1980" w:type="dxa"/>
            <w:vAlign w:val="bottom"/>
          </w:tcPr>
          <w:p w14:paraId="305D0172" w14:textId="77777777" w:rsidR="0090117E" w:rsidRPr="00855CC4" w:rsidRDefault="0090117E" w:rsidP="00EF1629">
            <w:pPr>
              <w:jc w:val="center"/>
              <w:rPr>
                <w:rFonts w:ascii="Cambria" w:eastAsia="Cambria" w:hAnsi="Cambria"/>
              </w:rPr>
            </w:pPr>
            <w:r w:rsidRPr="00855CC4">
              <w:rPr>
                <w:rFonts w:ascii="Cambria" w:eastAsia="Cambria" w:hAnsi="Cambria"/>
              </w:rPr>
              <w:t>156</w:t>
            </w:r>
          </w:p>
        </w:tc>
        <w:tc>
          <w:tcPr>
            <w:tcW w:w="2610" w:type="dxa"/>
          </w:tcPr>
          <w:p w14:paraId="7B0D42CF" w14:textId="77777777" w:rsidR="0090117E" w:rsidRPr="00855CC4" w:rsidRDefault="0090117E" w:rsidP="00EF1629">
            <w:pPr>
              <w:jc w:val="center"/>
              <w:rPr>
                <w:rFonts w:ascii="Cambria" w:eastAsia="Cambria" w:hAnsi="Cambria"/>
              </w:rPr>
            </w:pPr>
          </w:p>
        </w:tc>
      </w:tr>
      <w:tr w:rsidR="0090117E" w:rsidRPr="00855CC4" w14:paraId="53A2B721" w14:textId="77777777" w:rsidTr="00EF1629">
        <w:tc>
          <w:tcPr>
            <w:tcW w:w="1334" w:type="dxa"/>
            <w:vAlign w:val="bottom"/>
          </w:tcPr>
          <w:p w14:paraId="27684AB0" w14:textId="77777777" w:rsidR="0090117E" w:rsidRPr="00855CC4" w:rsidRDefault="0090117E" w:rsidP="00EF1629">
            <w:pPr>
              <w:jc w:val="center"/>
              <w:rPr>
                <w:rFonts w:ascii="Cambria" w:eastAsia="Cambria" w:hAnsi="Cambria"/>
              </w:rPr>
            </w:pPr>
            <w:r w:rsidRPr="00855CC4">
              <w:rPr>
                <w:rFonts w:ascii="Cambria" w:eastAsia="Cambria" w:hAnsi="Cambria"/>
              </w:rPr>
              <w:t>5</w:t>
            </w:r>
          </w:p>
        </w:tc>
        <w:tc>
          <w:tcPr>
            <w:tcW w:w="1744" w:type="dxa"/>
            <w:vAlign w:val="bottom"/>
          </w:tcPr>
          <w:p w14:paraId="67060752" w14:textId="77777777" w:rsidR="0090117E" w:rsidRPr="00855CC4" w:rsidRDefault="0090117E" w:rsidP="00EF1629">
            <w:pPr>
              <w:jc w:val="center"/>
              <w:rPr>
                <w:rFonts w:ascii="Cambria" w:eastAsia="Cambria" w:hAnsi="Cambria"/>
              </w:rPr>
            </w:pPr>
            <w:r w:rsidRPr="00855CC4">
              <w:rPr>
                <w:rFonts w:ascii="Cambria" w:eastAsia="Cambria" w:hAnsi="Cambria"/>
              </w:rPr>
              <w:t>156</w:t>
            </w:r>
          </w:p>
        </w:tc>
        <w:tc>
          <w:tcPr>
            <w:tcW w:w="1980" w:type="dxa"/>
            <w:vAlign w:val="bottom"/>
          </w:tcPr>
          <w:p w14:paraId="6D53B645" w14:textId="77777777" w:rsidR="0090117E" w:rsidRPr="00855CC4" w:rsidRDefault="0090117E" w:rsidP="00EF1629">
            <w:pPr>
              <w:jc w:val="center"/>
              <w:rPr>
                <w:rFonts w:ascii="Cambria" w:eastAsia="Cambria" w:hAnsi="Cambria"/>
              </w:rPr>
            </w:pPr>
            <w:r w:rsidRPr="00855CC4">
              <w:rPr>
                <w:rFonts w:ascii="Cambria" w:eastAsia="Cambria" w:hAnsi="Cambria"/>
              </w:rPr>
              <w:t>330</w:t>
            </w:r>
          </w:p>
        </w:tc>
        <w:tc>
          <w:tcPr>
            <w:tcW w:w="2610" w:type="dxa"/>
          </w:tcPr>
          <w:p w14:paraId="3F845AF8" w14:textId="77777777" w:rsidR="0090117E" w:rsidRPr="00855CC4" w:rsidRDefault="0090117E" w:rsidP="00EF1629">
            <w:pPr>
              <w:jc w:val="center"/>
              <w:rPr>
                <w:rFonts w:ascii="Cambria" w:eastAsia="Cambria" w:hAnsi="Cambria"/>
              </w:rPr>
            </w:pPr>
          </w:p>
        </w:tc>
      </w:tr>
      <w:tr w:rsidR="0090117E" w:rsidRPr="00855CC4" w14:paraId="267015D9" w14:textId="77777777" w:rsidTr="00EF1629">
        <w:tc>
          <w:tcPr>
            <w:tcW w:w="1334" w:type="dxa"/>
            <w:vAlign w:val="bottom"/>
          </w:tcPr>
          <w:p w14:paraId="2458616E" w14:textId="77777777" w:rsidR="0090117E" w:rsidRPr="00855CC4" w:rsidRDefault="0090117E" w:rsidP="00EF1629">
            <w:pPr>
              <w:jc w:val="center"/>
              <w:rPr>
                <w:rFonts w:ascii="Cambria" w:eastAsia="Cambria" w:hAnsi="Cambria"/>
              </w:rPr>
            </w:pPr>
            <w:r w:rsidRPr="00855CC4">
              <w:rPr>
                <w:rFonts w:ascii="Cambria" w:eastAsia="Cambria" w:hAnsi="Cambria"/>
              </w:rPr>
              <w:t>6</w:t>
            </w:r>
          </w:p>
        </w:tc>
        <w:tc>
          <w:tcPr>
            <w:tcW w:w="1744" w:type="dxa"/>
            <w:vAlign w:val="bottom"/>
          </w:tcPr>
          <w:p w14:paraId="6D9E76C6" w14:textId="77777777" w:rsidR="0090117E" w:rsidRPr="00855CC4" w:rsidRDefault="0090117E" w:rsidP="00EF1629">
            <w:pPr>
              <w:jc w:val="center"/>
              <w:rPr>
                <w:rFonts w:ascii="Cambria" w:eastAsia="Cambria" w:hAnsi="Cambria"/>
              </w:rPr>
            </w:pPr>
            <w:r w:rsidRPr="00855CC4">
              <w:rPr>
                <w:rFonts w:ascii="Cambria" w:eastAsia="Cambria" w:hAnsi="Cambria"/>
              </w:rPr>
              <w:t>330</w:t>
            </w:r>
          </w:p>
        </w:tc>
        <w:tc>
          <w:tcPr>
            <w:tcW w:w="1980" w:type="dxa"/>
            <w:vAlign w:val="bottom"/>
          </w:tcPr>
          <w:p w14:paraId="733F8482" w14:textId="77777777" w:rsidR="0090117E" w:rsidRPr="00855CC4" w:rsidRDefault="0090117E" w:rsidP="00EF1629">
            <w:pPr>
              <w:jc w:val="center"/>
              <w:rPr>
                <w:rFonts w:ascii="Cambria" w:eastAsia="Cambria" w:hAnsi="Cambria"/>
              </w:rPr>
            </w:pPr>
            <w:r w:rsidRPr="00855CC4">
              <w:rPr>
                <w:rFonts w:ascii="Cambria" w:eastAsia="Cambria" w:hAnsi="Cambria"/>
              </w:rPr>
              <w:t>897</w:t>
            </w:r>
          </w:p>
        </w:tc>
        <w:tc>
          <w:tcPr>
            <w:tcW w:w="2610" w:type="dxa"/>
          </w:tcPr>
          <w:p w14:paraId="66CB75B9" w14:textId="77777777" w:rsidR="0090117E" w:rsidRPr="00855CC4" w:rsidRDefault="0090117E" w:rsidP="00EF1629">
            <w:pPr>
              <w:jc w:val="center"/>
              <w:rPr>
                <w:rFonts w:ascii="Cambria" w:eastAsia="Cambria" w:hAnsi="Cambria"/>
              </w:rPr>
            </w:pPr>
          </w:p>
        </w:tc>
      </w:tr>
      <w:tr w:rsidR="0090117E" w:rsidRPr="00855CC4" w14:paraId="379599DF" w14:textId="77777777" w:rsidTr="00EF1629">
        <w:tc>
          <w:tcPr>
            <w:tcW w:w="1334" w:type="dxa"/>
            <w:vAlign w:val="bottom"/>
          </w:tcPr>
          <w:p w14:paraId="3502DEEE" w14:textId="77777777" w:rsidR="0090117E" w:rsidRPr="00855CC4" w:rsidRDefault="0090117E" w:rsidP="00EF1629">
            <w:pPr>
              <w:jc w:val="center"/>
              <w:rPr>
                <w:rFonts w:ascii="Cambria" w:eastAsia="Cambria" w:hAnsi="Cambria"/>
              </w:rPr>
            </w:pPr>
            <w:r w:rsidRPr="00855CC4">
              <w:rPr>
                <w:rFonts w:ascii="Cambria" w:eastAsia="Cambria" w:hAnsi="Cambria"/>
              </w:rPr>
              <w:t>7</w:t>
            </w:r>
          </w:p>
        </w:tc>
        <w:tc>
          <w:tcPr>
            <w:tcW w:w="1744" w:type="dxa"/>
            <w:vAlign w:val="bottom"/>
          </w:tcPr>
          <w:p w14:paraId="4A2F13AC" w14:textId="77777777" w:rsidR="0090117E" w:rsidRPr="00855CC4" w:rsidRDefault="0090117E" w:rsidP="00EF1629">
            <w:pPr>
              <w:jc w:val="center"/>
              <w:rPr>
                <w:rFonts w:ascii="Cambria" w:eastAsia="Cambria" w:hAnsi="Cambria"/>
              </w:rPr>
            </w:pPr>
            <w:r w:rsidRPr="00855CC4">
              <w:rPr>
                <w:rFonts w:ascii="Cambria" w:eastAsia="Cambria" w:hAnsi="Cambria"/>
              </w:rPr>
              <w:t>897</w:t>
            </w:r>
          </w:p>
        </w:tc>
        <w:tc>
          <w:tcPr>
            <w:tcW w:w="1980" w:type="dxa"/>
            <w:vAlign w:val="bottom"/>
          </w:tcPr>
          <w:p w14:paraId="0B1284B4" w14:textId="77777777" w:rsidR="0090117E" w:rsidRPr="00855CC4" w:rsidDel="00D10C05" w:rsidRDefault="0090117E" w:rsidP="00EF1629">
            <w:pPr>
              <w:jc w:val="center"/>
              <w:rPr>
                <w:rFonts w:ascii="Cambria" w:eastAsia="Cambria" w:hAnsi="Cambria"/>
              </w:rPr>
            </w:pPr>
            <w:r w:rsidRPr="00855CC4">
              <w:rPr>
                <w:rFonts w:ascii="Cambria" w:eastAsia="Cambria" w:hAnsi="Cambria"/>
              </w:rPr>
              <w:t>2750</w:t>
            </w:r>
          </w:p>
        </w:tc>
        <w:tc>
          <w:tcPr>
            <w:tcW w:w="2610" w:type="dxa"/>
          </w:tcPr>
          <w:p w14:paraId="6079B159" w14:textId="77777777" w:rsidR="0090117E" w:rsidRPr="00855CC4" w:rsidRDefault="0090117E" w:rsidP="00EF1629">
            <w:pPr>
              <w:jc w:val="center"/>
              <w:rPr>
                <w:rFonts w:ascii="Cambria" w:eastAsia="Cambria" w:hAnsi="Cambria"/>
              </w:rPr>
            </w:pPr>
          </w:p>
        </w:tc>
      </w:tr>
    </w:tbl>
    <w:p w14:paraId="013CC121" w14:textId="77777777" w:rsidR="0090117E" w:rsidRPr="004A0D7F" w:rsidRDefault="0090117E" w:rsidP="0090117E">
      <w:pPr>
        <w:pStyle w:val="Header"/>
        <w:tabs>
          <w:tab w:val="clear" w:pos="4320"/>
          <w:tab w:val="clear" w:pos="8640"/>
        </w:tabs>
      </w:pPr>
    </w:p>
    <w:p w14:paraId="12C9BC8C" w14:textId="77777777" w:rsidR="0090117E" w:rsidRPr="009E14BF" w:rsidRDefault="0090117E" w:rsidP="0090117E">
      <w:pPr>
        <w:pStyle w:val="Caption"/>
        <w:rPr>
          <w:bCs w:val="0"/>
          <w:sz w:val="24"/>
        </w:rPr>
      </w:pPr>
      <w:bookmarkStart w:id="44" w:name="_Ref233620474"/>
      <w:r w:rsidRPr="004A0D7F">
        <w:rPr>
          <w:sz w:val="24"/>
        </w:rPr>
        <w:t xml:space="preserve">Table </w:t>
      </w:r>
      <w:r w:rsidRPr="004A0D7F">
        <w:rPr>
          <w:sz w:val="24"/>
        </w:rPr>
        <w:fldChar w:fldCharType="begin"/>
      </w:r>
      <w:r w:rsidRPr="004A0D7F">
        <w:rPr>
          <w:sz w:val="24"/>
        </w:rPr>
        <w:instrText xml:space="preserve"> SEQ Table \* ARABIC </w:instrText>
      </w:r>
      <w:r w:rsidRPr="004A0D7F">
        <w:rPr>
          <w:sz w:val="24"/>
        </w:rPr>
        <w:fldChar w:fldCharType="separate"/>
      </w:r>
      <w:r>
        <w:rPr>
          <w:noProof/>
          <w:sz w:val="24"/>
        </w:rPr>
        <w:t>4</w:t>
      </w:r>
      <w:r w:rsidRPr="004A0D7F">
        <w:rPr>
          <w:sz w:val="24"/>
        </w:rPr>
        <w:fldChar w:fldCharType="end"/>
      </w:r>
      <w:bookmarkEnd w:id="44"/>
      <w:r w:rsidRPr="004A0D7F">
        <w:rPr>
          <w:sz w:val="24"/>
        </w:rPr>
        <w:t xml:space="preserve"> EPS </w:t>
      </w:r>
      <w:r>
        <w:rPr>
          <w:sz w:val="24"/>
        </w:rPr>
        <w:t>High and Medium Priority Spectra</w:t>
      </w:r>
      <w:r w:rsidRPr="004A0D7F">
        <w:rPr>
          <w:sz w:val="24"/>
        </w:rPr>
        <w:t xml:space="preserve"> Electron Channels (Based on Energy</w:t>
      </w:r>
      <w:r w:rsidRPr="0031494F">
        <w:rPr>
          <w:sz w:val="24"/>
        </w:rPr>
        <w:t xml:space="preserve">). Valid </w:t>
      </w:r>
      <w:r>
        <w:rPr>
          <w:sz w:val="24"/>
        </w:rPr>
        <w:t>until</w:t>
      </w:r>
      <w:r w:rsidRPr="0031494F">
        <w:rPr>
          <w:sz w:val="24"/>
        </w:rPr>
        <w:t xml:space="preserve"> </w:t>
      </w:r>
      <w:r>
        <w:rPr>
          <w:sz w:val="24"/>
        </w:rPr>
        <w:t>2007-09-06T00:00:00.000</w:t>
      </w:r>
      <w:r w:rsidRPr="0031494F">
        <w:rPr>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744"/>
        <w:gridCol w:w="1980"/>
        <w:gridCol w:w="2610"/>
      </w:tblGrid>
      <w:tr w:rsidR="0090117E" w:rsidRPr="00855CC4" w14:paraId="7C669DBD" w14:textId="77777777" w:rsidTr="00E014A8">
        <w:trPr>
          <w:tblHeader/>
        </w:trPr>
        <w:tc>
          <w:tcPr>
            <w:tcW w:w="1334" w:type="dxa"/>
          </w:tcPr>
          <w:p w14:paraId="60530B1E" w14:textId="77777777" w:rsidR="0090117E" w:rsidRPr="00855CC4" w:rsidRDefault="0090117E" w:rsidP="00EF1629">
            <w:pPr>
              <w:jc w:val="center"/>
              <w:rPr>
                <w:rFonts w:ascii="Cambria" w:eastAsia="Cambria" w:hAnsi="Cambria"/>
                <w:b/>
                <w:bCs/>
              </w:rPr>
            </w:pPr>
            <w:r w:rsidRPr="00855CC4">
              <w:rPr>
                <w:rFonts w:ascii="Cambria" w:eastAsia="Cambria" w:hAnsi="Cambria"/>
                <w:b/>
                <w:bCs/>
              </w:rPr>
              <w:t>Channel</w:t>
            </w:r>
          </w:p>
        </w:tc>
        <w:tc>
          <w:tcPr>
            <w:tcW w:w="1744" w:type="dxa"/>
          </w:tcPr>
          <w:p w14:paraId="6CDE7572" w14:textId="77777777" w:rsidR="0090117E" w:rsidRPr="00855CC4" w:rsidRDefault="0090117E" w:rsidP="00EF1629">
            <w:pPr>
              <w:jc w:val="center"/>
              <w:rPr>
                <w:rFonts w:ascii="Cambria" w:eastAsia="Cambria" w:hAnsi="Cambria"/>
                <w:b/>
                <w:bCs/>
              </w:rPr>
            </w:pPr>
            <w:r w:rsidRPr="00855CC4">
              <w:rPr>
                <w:rFonts w:ascii="Cambria" w:eastAsia="Cambria" w:hAnsi="Cambria"/>
                <w:b/>
                <w:bCs/>
              </w:rPr>
              <w:t>E1 (keV)</w:t>
            </w:r>
          </w:p>
        </w:tc>
        <w:tc>
          <w:tcPr>
            <w:tcW w:w="1980" w:type="dxa"/>
          </w:tcPr>
          <w:p w14:paraId="2D4C7C05" w14:textId="77777777" w:rsidR="0090117E" w:rsidRPr="00855CC4" w:rsidRDefault="0090117E" w:rsidP="00EF1629">
            <w:pPr>
              <w:jc w:val="center"/>
              <w:rPr>
                <w:rFonts w:ascii="Cambria" w:eastAsia="Cambria" w:hAnsi="Cambria"/>
                <w:b/>
                <w:bCs/>
              </w:rPr>
            </w:pPr>
            <w:r w:rsidRPr="00855CC4">
              <w:rPr>
                <w:rFonts w:ascii="Cambria" w:eastAsia="Cambria" w:hAnsi="Cambria"/>
                <w:b/>
                <w:bCs/>
              </w:rPr>
              <w:t>E2 (keV)</w:t>
            </w:r>
          </w:p>
        </w:tc>
        <w:tc>
          <w:tcPr>
            <w:tcW w:w="2610" w:type="dxa"/>
          </w:tcPr>
          <w:p w14:paraId="6A3E8AFB" w14:textId="77777777" w:rsidR="0090117E" w:rsidRPr="00855CC4" w:rsidRDefault="0090117E" w:rsidP="00EF1629">
            <w:pPr>
              <w:tabs>
                <w:tab w:val="left" w:pos="184"/>
                <w:tab w:val="center" w:pos="518"/>
              </w:tabs>
              <w:rPr>
                <w:rFonts w:ascii="Cambria" w:eastAsia="Cambria" w:hAnsi="Cambria"/>
                <w:b/>
                <w:bCs/>
              </w:rPr>
            </w:pPr>
            <w:r w:rsidRPr="00855CC4">
              <w:rPr>
                <w:rFonts w:ascii="Cambria" w:eastAsia="Cambria" w:hAnsi="Cambria"/>
                <w:b/>
                <w:bCs/>
              </w:rPr>
              <w:t>Comments</w:t>
            </w:r>
          </w:p>
        </w:tc>
      </w:tr>
      <w:tr w:rsidR="0090117E" w:rsidRPr="00855CC4" w14:paraId="3D42CEDE" w14:textId="77777777" w:rsidTr="00EF1629">
        <w:tc>
          <w:tcPr>
            <w:tcW w:w="1334" w:type="dxa"/>
          </w:tcPr>
          <w:p w14:paraId="07BE64B5" w14:textId="77777777" w:rsidR="0090117E" w:rsidRPr="00855CC4" w:rsidRDefault="0090117E" w:rsidP="00EF1629">
            <w:pPr>
              <w:jc w:val="center"/>
              <w:rPr>
                <w:rFonts w:ascii="Cambria" w:eastAsia="Cambria" w:hAnsi="Cambria"/>
              </w:rPr>
            </w:pPr>
            <w:r w:rsidRPr="00855CC4">
              <w:rPr>
                <w:rFonts w:ascii="Cambria" w:eastAsia="Cambria" w:hAnsi="Cambria"/>
              </w:rPr>
              <w:t>0</w:t>
            </w:r>
          </w:p>
        </w:tc>
        <w:tc>
          <w:tcPr>
            <w:tcW w:w="1744" w:type="dxa"/>
            <w:vAlign w:val="bottom"/>
          </w:tcPr>
          <w:p w14:paraId="2E2A2FC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0</w:t>
            </w:r>
          </w:p>
        </w:tc>
        <w:tc>
          <w:tcPr>
            <w:tcW w:w="1980" w:type="dxa"/>
            <w:vAlign w:val="bottom"/>
          </w:tcPr>
          <w:p w14:paraId="2377855D"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29</w:t>
            </w:r>
          </w:p>
        </w:tc>
        <w:tc>
          <w:tcPr>
            <w:tcW w:w="2610" w:type="dxa"/>
            <w:vAlign w:val="bottom"/>
          </w:tcPr>
          <w:p w14:paraId="3B4410BC" w14:textId="77777777" w:rsidR="0090117E" w:rsidRPr="00855CC4" w:rsidRDefault="0090117E" w:rsidP="00EF1629">
            <w:pPr>
              <w:jc w:val="center"/>
              <w:rPr>
                <w:rFonts w:ascii="Cambria" w:eastAsia="Cambria" w:hAnsi="Cambria"/>
              </w:rPr>
            </w:pPr>
          </w:p>
        </w:tc>
      </w:tr>
      <w:tr w:rsidR="0090117E" w:rsidRPr="00855CC4" w14:paraId="298B6D5B" w14:textId="77777777" w:rsidTr="00EF1629">
        <w:tc>
          <w:tcPr>
            <w:tcW w:w="1334" w:type="dxa"/>
          </w:tcPr>
          <w:p w14:paraId="4706FAEE" w14:textId="77777777" w:rsidR="0090117E" w:rsidRPr="00855CC4" w:rsidRDefault="0090117E" w:rsidP="00EF1629">
            <w:pPr>
              <w:jc w:val="center"/>
              <w:rPr>
                <w:rFonts w:ascii="Cambria" w:eastAsia="Cambria" w:hAnsi="Cambria"/>
              </w:rPr>
            </w:pPr>
            <w:r w:rsidRPr="00855CC4">
              <w:rPr>
                <w:rFonts w:ascii="Cambria" w:eastAsia="Cambria" w:hAnsi="Cambria"/>
              </w:rPr>
              <w:t>1</w:t>
            </w:r>
          </w:p>
        </w:tc>
        <w:tc>
          <w:tcPr>
            <w:tcW w:w="1744" w:type="dxa"/>
            <w:vAlign w:val="bottom"/>
          </w:tcPr>
          <w:p w14:paraId="71D565F5"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29</w:t>
            </w:r>
          </w:p>
        </w:tc>
        <w:tc>
          <w:tcPr>
            <w:tcW w:w="1980" w:type="dxa"/>
            <w:vAlign w:val="bottom"/>
          </w:tcPr>
          <w:p w14:paraId="22B55E9E"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30</w:t>
            </w:r>
          </w:p>
        </w:tc>
        <w:tc>
          <w:tcPr>
            <w:tcW w:w="2610" w:type="dxa"/>
            <w:vAlign w:val="bottom"/>
          </w:tcPr>
          <w:p w14:paraId="22FB9B8E" w14:textId="77777777" w:rsidR="0090117E" w:rsidRPr="00855CC4" w:rsidRDefault="0090117E" w:rsidP="00EF1629">
            <w:pPr>
              <w:jc w:val="center"/>
              <w:rPr>
                <w:rFonts w:ascii="Cambria" w:eastAsia="Cambria" w:hAnsi="Cambria"/>
              </w:rPr>
            </w:pPr>
          </w:p>
        </w:tc>
      </w:tr>
      <w:tr w:rsidR="0090117E" w:rsidRPr="00855CC4" w14:paraId="38B85EC0" w14:textId="77777777" w:rsidTr="00EF1629">
        <w:tc>
          <w:tcPr>
            <w:tcW w:w="1334" w:type="dxa"/>
          </w:tcPr>
          <w:p w14:paraId="64EEFC92" w14:textId="77777777" w:rsidR="0090117E" w:rsidRPr="00855CC4" w:rsidRDefault="0090117E" w:rsidP="00EF1629">
            <w:pPr>
              <w:jc w:val="center"/>
              <w:rPr>
                <w:rFonts w:ascii="Cambria" w:eastAsia="Cambria" w:hAnsi="Cambria"/>
              </w:rPr>
            </w:pPr>
            <w:r w:rsidRPr="00855CC4">
              <w:rPr>
                <w:rFonts w:ascii="Cambria" w:eastAsia="Cambria" w:hAnsi="Cambria"/>
              </w:rPr>
              <w:t>2</w:t>
            </w:r>
          </w:p>
        </w:tc>
        <w:tc>
          <w:tcPr>
            <w:tcW w:w="1744" w:type="dxa"/>
            <w:vAlign w:val="bottom"/>
          </w:tcPr>
          <w:p w14:paraId="3F5C55F0"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30</w:t>
            </w:r>
          </w:p>
        </w:tc>
        <w:tc>
          <w:tcPr>
            <w:tcW w:w="1980" w:type="dxa"/>
            <w:vAlign w:val="bottom"/>
          </w:tcPr>
          <w:p w14:paraId="5459BD6A"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32</w:t>
            </w:r>
          </w:p>
        </w:tc>
        <w:tc>
          <w:tcPr>
            <w:tcW w:w="2610" w:type="dxa"/>
            <w:vAlign w:val="bottom"/>
          </w:tcPr>
          <w:p w14:paraId="11C4748F" w14:textId="77777777" w:rsidR="0090117E" w:rsidRPr="00855CC4" w:rsidRDefault="0090117E" w:rsidP="00EF1629">
            <w:pPr>
              <w:jc w:val="center"/>
              <w:rPr>
                <w:rFonts w:ascii="Cambria" w:eastAsia="Cambria" w:hAnsi="Cambria"/>
              </w:rPr>
            </w:pPr>
          </w:p>
        </w:tc>
      </w:tr>
      <w:tr w:rsidR="0090117E" w:rsidRPr="00855CC4" w14:paraId="27105D09" w14:textId="77777777" w:rsidTr="00EF1629">
        <w:tc>
          <w:tcPr>
            <w:tcW w:w="1334" w:type="dxa"/>
          </w:tcPr>
          <w:p w14:paraId="1417CC8F" w14:textId="77777777" w:rsidR="0090117E" w:rsidRPr="00855CC4" w:rsidRDefault="0090117E" w:rsidP="00EF1629">
            <w:pPr>
              <w:jc w:val="center"/>
              <w:rPr>
                <w:rFonts w:ascii="Cambria" w:eastAsia="Cambria" w:hAnsi="Cambria"/>
              </w:rPr>
            </w:pPr>
            <w:r w:rsidRPr="00855CC4">
              <w:rPr>
                <w:rFonts w:ascii="Cambria" w:eastAsia="Cambria" w:hAnsi="Cambria"/>
              </w:rPr>
              <w:t>3</w:t>
            </w:r>
          </w:p>
        </w:tc>
        <w:tc>
          <w:tcPr>
            <w:tcW w:w="1744" w:type="dxa"/>
            <w:vAlign w:val="bottom"/>
          </w:tcPr>
          <w:p w14:paraId="700F577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32</w:t>
            </w:r>
          </w:p>
        </w:tc>
        <w:tc>
          <w:tcPr>
            <w:tcW w:w="1980" w:type="dxa"/>
            <w:vAlign w:val="bottom"/>
          </w:tcPr>
          <w:p w14:paraId="179CA344"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37</w:t>
            </w:r>
          </w:p>
        </w:tc>
        <w:tc>
          <w:tcPr>
            <w:tcW w:w="2610" w:type="dxa"/>
            <w:vAlign w:val="bottom"/>
          </w:tcPr>
          <w:p w14:paraId="6F30328E" w14:textId="77777777" w:rsidR="0090117E" w:rsidRPr="00855CC4" w:rsidRDefault="0090117E" w:rsidP="00EF1629">
            <w:pPr>
              <w:jc w:val="center"/>
              <w:rPr>
                <w:rFonts w:ascii="Cambria" w:eastAsia="Cambria" w:hAnsi="Cambria"/>
              </w:rPr>
            </w:pPr>
          </w:p>
        </w:tc>
      </w:tr>
      <w:tr w:rsidR="0090117E" w:rsidRPr="00855CC4" w14:paraId="730CEEAA" w14:textId="77777777" w:rsidTr="00EF1629">
        <w:tc>
          <w:tcPr>
            <w:tcW w:w="1334" w:type="dxa"/>
          </w:tcPr>
          <w:p w14:paraId="39CDE807" w14:textId="77777777" w:rsidR="0090117E" w:rsidRPr="00855CC4" w:rsidRDefault="0090117E" w:rsidP="00EF1629">
            <w:pPr>
              <w:jc w:val="center"/>
              <w:rPr>
                <w:rFonts w:ascii="Cambria" w:eastAsia="Cambria" w:hAnsi="Cambria"/>
              </w:rPr>
            </w:pPr>
            <w:r w:rsidRPr="00855CC4">
              <w:rPr>
                <w:rFonts w:ascii="Cambria" w:eastAsia="Cambria" w:hAnsi="Cambria"/>
              </w:rPr>
              <w:t>4</w:t>
            </w:r>
          </w:p>
        </w:tc>
        <w:tc>
          <w:tcPr>
            <w:tcW w:w="1744" w:type="dxa"/>
            <w:vAlign w:val="bottom"/>
          </w:tcPr>
          <w:p w14:paraId="2B4B328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37</w:t>
            </w:r>
          </w:p>
        </w:tc>
        <w:tc>
          <w:tcPr>
            <w:tcW w:w="1980" w:type="dxa"/>
            <w:vAlign w:val="bottom"/>
          </w:tcPr>
          <w:p w14:paraId="7EDD502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57</w:t>
            </w:r>
          </w:p>
        </w:tc>
        <w:tc>
          <w:tcPr>
            <w:tcW w:w="2610" w:type="dxa"/>
            <w:vAlign w:val="bottom"/>
          </w:tcPr>
          <w:p w14:paraId="0B5911CF" w14:textId="77777777" w:rsidR="0090117E" w:rsidRPr="00855CC4" w:rsidRDefault="0090117E" w:rsidP="00EF1629">
            <w:pPr>
              <w:jc w:val="center"/>
              <w:rPr>
                <w:rFonts w:ascii="Cambria" w:eastAsia="Cambria" w:hAnsi="Cambria"/>
              </w:rPr>
            </w:pPr>
          </w:p>
        </w:tc>
      </w:tr>
      <w:tr w:rsidR="0090117E" w:rsidRPr="00855CC4" w14:paraId="58159F58" w14:textId="77777777" w:rsidTr="00EF1629">
        <w:tc>
          <w:tcPr>
            <w:tcW w:w="1334" w:type="dxa"/>
          </w:tcPr>
          <w:p w14:paraId="522CE000" w14:textId="77777777" w:rsidR="0090117E" w:rsidRPr="00855CC4" w:rsidRDefault="0090117E" w:rsidP="00EF1629">
            <w:pPr>
              <w:jc w:val="center"/>
              <w:rPr>
                <w:rFonts w:ascii="Cambria" w:eastAsia="Cambria" w:hAnsi="Cambria"/>
              </w:rPr>
            </w:pPr>
            <w:r w:rsidRPr="00855CC4">
              <w:rPr>
                <w:rFonts w:ascii="Cambria" w:eastAsia="Cambria" w:hAnsi="Cambria"/>
              </w:rPr>
              <w:lastRenderedPageBreak/>
              <w:t>5</w:t>
            </w:r>
          </w:p>
        </w:tc>
        <w:tc>
          <w:tcPr>
            <w:tcW w:w="1744" w:type="dxa"/>
            <w:vAlign w:val="bottom"/>
          </w:tcPr>
          <w:p w14:paraId="1E9A3DBD"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57</w:t>
            </w:r>
          </w:p>
        </w:tc>
        <w:tc>
          <w:tcPr>
            <w:tcW w:w="1980" w:type="dxa"/>
            <w:vAlign w:val="bottom"/>
          </w:tcPr>
          <w:p w14:paraId="1E3F380E"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120</w:t>
            </w:r>
          </w:p>
        </w:tc>
        <w:tc>
          <w:tcPr>
            <w:tcW w:w="2610" w:type="dxa"/>
            <w:vAlign w:val="bottom"/>
          </w:tcPr>
          <w:p w14:paraId="7A5633FE" w14:textId="77777777" w:rsidR="0090117E" w:rsidRPr="00855CC4" w:rsidRDefault="0090117E" w:rsidP="00EF1629">
            <w:pPr>
              <w:jc w:val="center"/>
              <w:rPr>
                <w:rFonts w:ascii="Cambria" w:eastAsia="Cambria" w:hAnsi="Cambria"/>
              </w:rPr>
            </w:pPr>
          </w:p>
        </w:tc>
      </w:tr>
      <w:tr w:rsidR="0090117E" w:rsidRPr="00855CC4" w14:paraId="65743A20" w14:textId="77777777" w:rsidTr="00EF1629">
        <w:tc>
          <w:tcPr>
            <w:tcW w:w="1334" w:type="dxa"/>
          </w:tcPr>
          <w:p w14:paraId="508EC76A" w14:textId="77777777" w:rsidR="0090117E" w:rsidRPr="00855CC4" w:rsidRDefault="0090117E" w:rsidP="00EF1629">
            <w:pPr>
              <w:jc w:val="center"/>
              <w:rPr>
                <w:rFonts w:ascii="Cambria" w:eastAsia="Cambria" w:hAnsi="Cambria"/>
              </w:rPr>
            </w:pPr>
            <w:r w:rsidRPr="00855CC4">
              <w:rPr>
                <w:rFonts w:ascii="Cambria" w:eastAsia="Cambria" w:hAnsi="Cambria"/>
              </w:rPr>
              <w:t>6</w:t>
            </w:r>
          </w:p>
        </w:tc>
        <w:tc>
          <w:tcPr>
            <w:tcW w:w="1744" w:type="dxa"/>
            <w:vAlign w:val="bottom"/>
          </w:tcPr>
          <w:p w14:paraId="1084FC30"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120</w:t>
            </w:r>
          </w:p>
        </w:tc>
        <w:tc>
          <w:tcPr>
            <w:tcW w:w="1980" w:type="dxa"/>
            <w:vAlign w:val="bottom"/>
          </w:tcPr>
          <w:p w14:paraId="58CB664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326</w:t>
            </w:r>
          </w:p>
        </w:tc>
        <w:tc>
          <w:tcPr>
            <w:tcW w:w="2610" w:type="dxa"/>
            <w:vAlign w:val="bottom"/>
          </w:tcPr>
          <w:p w14:paraId="0E1F650C" w14:textId="77777777" w:rsidR="0090117E" w:rsidRPr="00855CC4" w:rsidRDefault="0090117E" w:rsidP="00EF1629">
            <w:pPr>
              <w:jc w:val="center"/>
              <w:rPr>
                <w:rFonts w:ascii="Cambria" w:eastAsia="Cambria" w:hAnsi="Cambria"/>
              </w:rPr>
            </w:pPr>
          </w:p>
        </w:tc>
      </w:tr>
      <w:tr w:rsidR="0090117E" w:rsidRPr="00855CC4" w14:paraId="36C6BB99" w14:textId="77777777" w:rsidTr="00EF1629">
        <w:tc>
          <w:tcPr>
            <w:tcW w:w="1334" w:type="dxa"/>
          </w:tcPr>
          <w:p w14:paraId="36E6C361" w14:textId="77777777" w:rsidR="0090117E" w:rsidRPr="00855CC4" w:rsidRDefault="0090117E" w:rsidP="00EF1629">
            <w:pPr>
              <w:jc w:val="center"/>
              <w:rPr>
                <w:rFonts w:ascii="Cambria" w:eastAsia="Cambria" w:hAnsi="Cambria"/>
              </w:rPr>
            </w:pPr>
            <w:r w:rsidRPr="00855CC4">
              <w:rPr>
                <w:rFonts w:ascii="Cambria" w:eastAsia="Cambria" w:hAnsi="Cambria"/>
              </w:rPr>
              <w:t>7</w:t>
            </w:r>
          </w:p>
        </w:tc>
        <w:tc>
          <w:tcPr>
            <w:tcW w:w="1744" w:type="dxa"/>
            <w:vAlign w:val="bottom"/>
          </w:tcPr>
          <w:p w14:paraId="4DE22D57"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326</w:t>
            </w:r>
          </w:p>
        </w:tc>
        <w:tc>
          <w:tcPr>
            <w:tcW w:w="1980" w:type="dxa"/>
            <w:vAlign w:val="bottom"/>
          </w:tcPr>
          <w:p w14:paraId="78F238EB"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1000</w:t>
            </w:r>
          </w:p>
        </w:tc>
        <w:tc>
          <w:tcPr>
            <w:tcW w:w="2610" w:type="dxa"/>
            <w:vAlign w:val="bottom"/>
          </w:tcPr>
          <w:p w14:paraId="7F7E9929" w14:textId="77777777" w:rsidR="0090117E" w:rsidRPr="00855CC4" w:rsidRDefault="0090117E" w:rsidP="00EF1629">
            <w:pPr>
              <w:jc w:val="center"/>
              <w:rPr>
                <w:rFonts w:ascii="Cambria" w:eastAsia="Cambria" w:hAnsi="Cambria"/>
              </w:rPr>
            </w:pPr>
          </w:p>
        </w:tc>
      </w:tr>
    </w:tbl>
    <w:p w14:paraId="0117A03F" w14:textId="77777777" w:rsidR="0090117E" w:rsidRPr="004A0D7F" w:rsidRDefault="0090117E" w:rsidP="0090117E">
      <w:pPr>
        <w:pStyle w:val="Header"/>
        <w:tabs>
          <w:tab w:val="clear" w:pos="4320"/>
          <w:tab w:val="clear" w:pos="8640"/>
        </w:tabs>
      </w:pPr>
    </w:p>
    <w:p w14:paraId="026B4531" w14:textId="77777777" w:rsidR="0090117E" w:rsidRPr="0031494F" w:rsidRDefault="0090117E" w:rsidP="0090117E">
      <w:pPr>
        <w:pStyle w:val="Caption"/>
        <w:rPr>
          <w:bCs w:val="0"/>
          <w:sz w:val="24"/>
        </w:rPr>
      </w:pPr>
      <w:bookmarkStart w:id="45" w:name="_Ref233620269"/>
      <w:r w:rsidRPr="0031494F">
        <w:rPr>
          <w:sz w:val="24"/>
        </w:rPr>
        <w:t xml:space="preserve">Table </w:t>
      </w:r>
      <w:r w:rsidRPr="0031494F">
        <w:rPr>
          <w:bCs w:val="0"/>
          <w:sz w:val="24"/>
        </w:rPr>
        <w:fldChar w:fldCharType="begin"/>
      </w:r>
      <w:r w:rsidRPr="0031494F">
        <w:rPr>
          <w:sz w:val="24"/>
        </w:rPr>
        <w:instrText xml:space="preserve"> SEQ Table \* ARABIC </w:instrText>
      </w:r>
      <w:r w:rsidRPr="0031494F">
        <w:rPr>
          <w:bCs w:val="0"/>
          <w:sz w:val="24"/>
        </w:rPr>
        <w:fldChar w:fldCharType="separate"/>
      </w:r>
      <w:r>
        <w:rPr>
          <w:noProof/>
          <w:sz w:val="24"/>
        </w:rPr>
        <w:t>5</w:t>
      </w:r>
      <w:r w:rsidRPr="0031494F">
        <w:rPr>
          <w:bCs w:val="0"/>
          <w:sz w:val="24"/>
        </w:rPr>
        <w:fldChar w:fldCharType="end"/>
      </w:r>
      <w:bookmarkEnd w:id="45"/>
      <w:r w:rsidRPr="0031494F">
        <w:rPr>
          <w:sz w:val="24"/>
        </w:rPr>
        <w:t xml:space="preserve"> EPS High and Medium </w:t>
      </w:r>
      <w:r>
        <w:rPr>
          <w:sz w:val="24"/>
        </w:rPr>
        <w:t xml:space="preserve">Priority </w:t>
      </w:r>
      <w:r w:rsidRPr="0031494F">
        <w:rPr>
          <w:sz w:val="24"/>
        </w:rPr>
        <w:t xml:space="preserve">Spectra Ion Channels (Based on Energy). Valid </w:t>
      </w:r>
      <w:r>
        <w:rPr>
          <w:sz w:val="24"/>
        </w:rPr>
        <w:t>between</w:t>
      </w:r>
      <w:r w:rsidRPr="0031494F">
        <w:rPr>
          <w:sz w:val="24"/>
        </w:rPr>
        <w:t xml:space="preserve"> </w:t>
      </w:r>
      <w:r>
        <w:rPr>
          <w:sz w:val="24"/>
        </w:rPr>
        <w:t>2007-09-06T00:00:00.000 and 2008-08-19T00:00:00.000.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744"/>
        <w:gridCol w:w="1980"/>
        <w:gridCol w:w="2610"/>
      </w:tblGrid>
      <w:tr w:rsidR="0090117E" w:rsidRPr="00855CC4" w14:paraId="446DBAB6" w14:textId="77777777" w:rsidTr="00EF1629">
        <w:tc>
          <w:tcPr>
            <w:tcW w:w="1334" w:type="dxa"/>
          </w:tcPr>
          <w:p w14:paraId="684A1409" w14:textId="77777777" w:rsidR="0090117E" w:rsidRPr="00855CC4" w:rsidRDefault="0090117E" w:rsidP="00EF1629">
            <w:pPr>
              <w:jc w:val="center"/>
              <w:rPr>
                <w:rFonts w:ascii="Cambria" w:eastAsia="Cambria" w:hAnsi="Cambria"/>
                <w:b/>
                <w:bCs/>
              </w:rPr>
            </w:pPr>
            <w:r w:rsidRPr="00855CC4">
              <w:rPr>
                <w:rFonts w:ascii="Cambria" w:eastAsia="Cambria" w:hAnsi="Cambria"/>
                <w:b/>
                <w:bCs/>
              </w:rPr>
              <w:t>Channel</w:t>
            </w:r>
          </w:p>
        </w:tc>
        <w:tc>
          <w:tcPr>
            <w:tcW w:w="1744" w:type="dxa"/>
          </w:tcPr>
          <w:p w14:paraId="7CEF7B30" w14:textId="77777777" w:rsidR="0090117E" w:rsidRPr="00855CC4" w:rsidRDefault="0090117E" w:rsidP="00EF1629">
            <w:pPr>
              <w:jc w:val="center"/>
              <w:rPr>
                <w:rFonts w:ascii="Cambria" w:eastAsia="Cambria" w:hAnsi="Cambria"/>
                <w:b/>
                <w:bCs/>
              </w:rPr>
            </w:pPr>
            <w:r w:rsidRPr="00855CC4">
              <w:rPr>
                <w:rFonts w:ascii="Cambria" w:eastAsia="Cambria" w:hAnsi="Cambria"/>
                <w:b/>
                <w:bCs/>
              </w:rPr>
              <w:t>E1 (keV)</w:t>
            </w:r>
          </w:p>
        </w:tc>
        <w:tc>
          <w:tcPr>
            <w:tcW w:w="1980" w:type="dxa"/>
          </w:tcPr>
          <w:p w14:paraId="0A55D0D5" w14:textId="77777777" w:rsidR="0090117E" w:rsidRPr="00855CC4" w:rsidRDefault="0090117E" w:rsidP="00EF1629">
            <w:pPr>
              <w:jc w:val="center"/>
              <w:rPr>
                <w:rFonts w:ascii="Cambria" w:eastAsia="Cambria" w:hAnsi="Cambria"/>
                <w:b/>
                <w:bCs/>
              </w:rPr>
            </w:pPr>
            <w:r w:rsidRPr="00855CC4">
              <w:rPr>
                <w:rFonts w:ascii="Cambria" w:eastAsia="Cambria" w:hAnsi="Cambria"/>
                <w:b/>
                <w:bCs/>
              </w:rPr>
              <w:t>E2 (keV)</w:t>
            </w:r>
          </w:p>
        </w:tc>
        <w:tc>
          <w:tcPr>
            <w:tcW w:w="2610" w:type="dxa"/>
          </w:tcPr>
          <w:p w14:paraId="1939408A" w14:textId="77777777" w:rsidR="0090117E" w:rsidRPr="00855CC4" w:rsidRDefault="0090117E" w:rsidP="00EF1629">
            <w:pPr>
              <w:tabs>
                <w:tab w:val="left" w:pos="184"/>
                <w:tab w:val="center" w:pos="518"/>
              </w:tabs>
              <w:rPr>
                <w:rFonts w:ascii="Cambria" w:eastAsia="Cambria" w:hAnsi="Cambria"/>
                <w:b/>
                <w:bCs/>
              </w:rPr>
            </w:pPr>
            <w:r w:rsidRPr="00855CC4">
              <w:rPr>
                <w:rFonts w:ascii="Cambria" w:eastAsia="Cambria" w:hAnsi="Cambria"/>
                <w:b/>
                <w:bCs/>
              </w:rPr>
              <w:t>Comments</w:t>
            </w:r>
          </w:p>
        </w:tc>
      </w:tr>
      <w:tr w:rsidR="0090117E" w:rsidRPr="00855CC4" w14:paraId="6B658FF4" w14:textId="77777777" w:rsidTr="00EF1629">
        <w:tc>
          <w:tcPr>
            <w:tcW w:w="1334" w:type="dxa"/>
            <w:vAlign w:val="bottom"/>
          </w:tcPr>
          <w:p w14:paraId="40A0A405" w14:textId="77777777" w:rsidR="0090117E" w:rsidRPr="00855CC4" w:rsidRDefault="0090117E" w:rsidP="00EF1629">
            <w:pPr>
              <w:jc w:val="center"/>
              <w:rPr>
                <w:rFonts w:ascii="Cambria" w:eastAsia="Cambria" w:hAnsi="Cambria"/>
              </w:rPr>
            </w:pPr>
            <w:r w:rsidRPr="00855CC4">
              <w:rPr>
                <w:rFonts w:ascii="Cambria" w:eastAsia="Cambria" w:hAnsi="Cambria"/>
              </w:rPr>
              <w:t>0</w:t>
            </w:r>
          </w:p>
        </w:tc>
        <w:tc>
          <w:tcPr>
            <w:tcW w:w="1744" w:type="dxa"/>
            <w:vAlign w:val="bottom"/>
          </w:tcPr>
          <w:p w14:paraId="6DC12DBA"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threshold</w:t>
            </w:r>
          </w:p>
        </w:tc>
        <w:tc>
          <w:tcPr>
            <w:tcW w:w="1980" w:type="dxa"/>
            <w:vAlign w:val="bottom"/>
          </w:tcPr>
          <w:p w14:paraId="27043793"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55</w:t>
            </w:r>
          </w:p>
        </w:tc>
        <w:tc>
          <w:tcPr>
            <w:tcW w:w="2610" w:type="dxa"/>
          </w:tcPr>
          <w:p w14:paraId="67D4D7BE" w14:textId="77777777" w:rsidR="0090117E" w:rsidRPr="00855CC4" w:rsidRDefault="0090117E" w:rsidP="00EF1629">
            <w:pPr>
              <w:jc w:val="center"/>
              <w:rPr>
                <w:rFonts w:ascii="Cambria" w:eastAsia="Cambria" w:hAnsi="Cambria"/>
              </w:rPr>
            </w:pPr>
          </w:p>
        </w:tc>
      </w:tr>
      <w:tr w:rsidR="0090117E" w:rsidRPr="00855CC4" w14:paraId="41343150" w14:textId="77777777" w:rsidTr="00EF1629">
        <w:tc>
          <w:tcPr>
            <w:tcW w:w="1334" w:type="dxa"/>
            <w:vAlign w:val="bottom"/>
          </w:tcPr>
          <w:p w14:paraId="32506E1D" w14:textId="77777777" w:rsidR="0090117E" w:rsidRPr="00855CC4" w:rsidRDefault="0090117E" w:rsidP="00EF1629">
            <w:pPr>
              <w:jc w:val="center"/>
              <w:rPr>
                <w:rFonts w:ascii="Cambria" w:eastAsia="Cambria" w:hAnsi="Cambria"/>
              </w:rPr>
            </w:pPr>
            <w:r w:rsidRPr="00855CC4">
              <w:rPr>
                <w:rFonts w:ascii="Cambria" w:eastAsia="Cambria" w:hAnsi="Cambria"/>
              </w:rPr>
              <w:t>1</w:t>
            </w:r>
          </w:p>
        </w:tc>
        <w:tc>
          <w:tcPr>
            <w:tcW w:w="1744" w:type="dxa"/>
            <w:vAlign w:val="bottom"/>
          </w:tcPr>
          <w:p w14:paraId="529D2CB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55</w:t>
            </w:r>
          </w:p>
        </w:tc>
        <w:tc>
          <w:tcPr>
            <w:tcW w:w="1980" w:type="dxa"/>
            <w:vAlign w:val="bottom"/>
          </w:tcPr>
          <w:p w14:paraId="72C9750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100</w:t>
            </w:r>
          </w:p>
        </w:tc>
        <w:tc>
          <w:tcPr>
            <w:tcW w:w="2610" w:type="dxa"/>
          </w:tcPr>
          <w:p w14:paraId="359C1DE9" w14:textId="77777777" w:rsidR="0090117E" w:rsidRPr="00855CC4" w:rsidRDefault="0090117E" w:rsidP="00EF1629">
            <w:pPr>
              <w:jc w:val="center"/>
              <w:rPr>
                <w:rFonts w:ascii="Cambria" w:eastAsia="Cambria" w:hAnsi="Cambria"/>
              </w:rPr>
            </w:pPr>
          </w:p>
        </w:tc>
      </w:tr>
      <w:tr w:rsidR="0090117E" w:rsidRPr="00855CC4" w14:paraId="73C47BFA" w14:textId="77777777" w:rsidTr="00EF1629">
        <w:tc>
          <w:tcPr>
            <w:tcW w:w="1334" w:type="dxa"/>
            <w:vAlign w:val="bottom"/>
          </w:tcPr>
          <w:p w14:paraId="0A549059" w14:textId="77777777" w:rsidR="0090117E" w:rsidRPr="00855CC4" w:rsidRDefault="0090117E" w:rsidP="00EF1629">
            <w:pPr>
              <w:jc w:val="center"/>
              <w:rPr>
                <w:rFonts w:ascii="Cambria" w:eastAsia="Cambria" w:hAnsi="Cambria"/>
              </w:rPr>
            </w:pPr>
            <w:r w:rsidRPr="00855CC4">
              <w:rPr>
                <w:rFonts w:ascii="Cambria" w:eastAsia="Cambria" w:hAnsi="Cambria"/>
              </w:rPr>
              <w:t>2</w:t>
            </w:r>
          </w:p>
        </w:tc>
        <w:tc>
          <w:tcPr>
            <w:tcW w:w="1744" w:type="dxa"/>
            <w:vAlign w:val="bottom"/>
          </w:tcPr>
          <w:p w14:paraId="69326857"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100</w:t>
            </w:r>
          </w:p>
        </w:tc>
        <w:tc>
          <w:tcPr>
            <w:tcW w:w="1980" w:type="dxa"/>
            <w:vAlign w:val="bottom"/>
          </w:tcPr>
          <w:p w14:paraId="4DD9D2C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177</w:t>
            </w:r>
          </w:p>
        </w:tc>
        <w:tc>
          <w:tcPr>
            <w:tcW w:w="2610" w:type="dxa"/>
          </w:tcPr>
          <w:p w14:paraId="38782231" w14:textId="77777777" w:rsidR="0090117E" w:rsidRPr="00855CC4" w:rsidRDefault="0090117E" w:rsidP="00EF1629">
            <w:pPr>
              <w:jc w:val="center"/>
              <w:rPr>
                <w:rFonts w:ascii="Cambria" w:eastAsia="Cambria" w:hAnsi="Cambria"/>
              </w:rPr>
            </w:pPr>
          </w:p>
        </w:tc>
      </w:tr>
      <w:tr w:rsidR="0090117E" w:rsidRPr="00855CC4" w14:paraId="56255C97" w14:textId="77777777" w:rsidTr="00EF1629">
        <w:tc>
          <w:tcPr>
            <w:tcW w:w="1334" w:type="dxa"/>
            <w:vAlign w:val="bottom"/>
          </w:tcPr>
          <w:p w14:paraId="53D51F47" w14:textId="77777777" w:rsidR="0090117E" w:rsidRPr="00855CC4" w:rsidRDefault="0090117E" w:rsidP="00EF1629">
            <w:pPr>
              <w:jc w:val="center"/>
              <w:rPr>
                <w:rFonts w:ascii="Cambria" w:eastAsia="Cambria" w:hAnsi="Cambria"/>
              </w:rPr>
            </w:pPr>
            <w:r w:rsidRPr="00855CC4">
              <w:rPr>
                <w:rFonts w:ascii="Cambria" w:eastAsia="Cambria" w:hAnsi="Cambria"/>
              </w:rPr>
              <w:t>3</w:t>
            </w:r>
          </w:p>
        </w:tc>
        <w:tc>
          <w:tcPr>
            <w:tcW w:w="1744" w:type="dxa"/>
            <w:vAlign w:val="bottom"/>
          </w:tcPr>
          <w:p w14:paraId="321DD19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177</w:t>
            </w:r>
          </w:p>
        </w:tc>
        <w:tc>
          <w:tcPr>
            <w:tcW w:w="1980" w:type="dxa"/>
            <w:vAlign w:val="bottom"/>
          </w:tcPr>
          <w:p w14:paraId="3CFD7B4C"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316</w:t>
            </w:r>
          </w:p>
        </w:tc>
        <w:tc>
          <w:tcPr>
            <w:tcW w:w="2610" w:type="dxa"/>
          </w:tcPr>
          <w:p w14:paraId="636FE15B" w14:textId="77777777" w:rsidR="0090117E" w:rsidRPr="00855CC4" w:rsidRDefault="0090117E" w:rsidP="00EF1629">
            <w:pPr>
              <w:jc w:val="center"/>
              <w:rPr>
                <w:rFonts w:ascii="Cambria" w:eastAsia="Cambria" w:hAnsi="Cambria"/>
              </w:rPr>
            </w:pPr>
          </w:p>
        </w:tc>
      </w:tr>
      <w:tr w:rsidR="0090117E" w:rsidRPr="00855CC4" w14:paraId="259E789E" w14:textId="77777777" w:rsidTr="00EF1629">
        <w:tc>
          <w:tcPr>
            <w:tcW w:w="1334" w:type="dxa"/>
            <w:vAlign w:val="bottom"/>
          </w:tcPr>
          <w:p w14:paraId="725DE259" w14:textId="77777777" w:rsidR="0090117E" w:rsidRPr="00855CC4" w:rsidRDefault="0090117E" w:rsidP="00EF1629">
            <w:pPr>
              <w:jc w:val="center"/>
              <w:rPr>
                <w:rFonts w:ascii="Cambria" w:eastAsia="Cambria" w:hAnsi="Cambria"/>
              </w:rPr>
            </w:pPr>
            <w:r w:rsidRPr="00855CC4">
              <w:rPr>
                <w:rFonts w:ascii="Cambria" w:eastAsia="Cambria" w:hAnsi="Cambria"/>
              </w:rPr>
              <w:t>4</w:t>
            </w:r>
          </w:p>
        </w:tc>
        <w:tc>
          <w:tcPr>
            <w:tcW w:w="1744" w:type="dxa"/>
            <w:vAlign w:val="bottom"/>
          </w:tcPr>
          <w:p w14:paraId="16C153D7"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316</w:t>
            </w:r>
          </w:p>
        </w:tc>
        <w:tc>
          <w:tcPr>
            <w:tcW w:w="1980" w:type="dxa"/>
            <w:vAlign w:val="bottom"/>
          </w:tcPr>
          <w:p w14:paraId="11BA1AFA"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562</w:t>
            </w:r>
          </w:p>
        </w:tc>
        <w:tc>
          <w:tcPr>
            <w:tcW w:w="2610" w:type="dxa"/>
          </w:tcPr>
          <w:p w14:paraId="2BA9A151" w14:textId="77777777" w:rsidR="0090117E" w:rsidRPr="00855CC4" w:rsidRDefault="0090117E" w:rsidP="00EF1629">
            <w:pPr>
              <w:jc w:val="center"/>
              <w:rPr>
                <w:rFonts w:ascii="Cambria" w:eastAsia="Cambria" w:hAnsi="Cambria"/>
              </w:rPr>
            </w:pPr>
          </w:p>
        </w:tc>
      </w:tr>
      <w:tr w:rsidR="0090117E" w:rsidRPr="00855CC4" w14:paraId="385115C2" w14:textId="77777777" w:rsidTr="00EF1629">
        <w:tc>
          <w:tcPr>
            <w:tcW w:w="1334" w:type="dxa"/>
            <w:vAlign w:val="bottom"/>
          </w:tcPr>
          <w:p w14:paraId="4B861738" w14:textId="77777777" w:rsidR="0090117E" w:rsidRPr="00855CC4" w:rsidRDefault="0090117E" w:rsidP="00EF1629">
            <w:pPr>
              <w:jc w:val="center"/>
              <w:rPr>
                <w:rFonts w:ascii="Cambria" w:eastAsia="Cambria" w:hAnsi="Cambria"/>
              </w:rPr>
            </w:pPr>
            <w:r w:rsidRPr="00855CC4">
              <w:rPr>
                <w:rFonts w:ascii="Cambria" w:eastAsia="Cambria" w:hAnsi="Cambria"/>
              </w:rPr>
              <w:t>5</w:t>
            </w:r>
          </w:p>
        </w:tc>
        <w:tc>
          <w:tcPr>
            <w:tcW w:w="1744" w:type="dxa"/>
            <w:vAlign w:val="bottom"/>
          </w:tcPr>
          <w:p w14:paraId="7235A6A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567</w:t>
            </w:r>
          </w:p>
        </w:tc>
        <w:tc>
          <w:tcPr>
            <w:tcW w:w="1980" w:type="dxa"/>
            <w:vAlign w:val="bottom"/>
          </w:tcPr>
          <w:p w14:paraId="0F47DA79"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1000</w:t>
            </w:r>
          </w:p>
        </w:tc>
        <w:tc>
          <w:tcPr>
            <w:tcW w:w="2610" w:type="dxa"/>
          </w:tcPr>
          <w:p w14:paraId="5294FA3F" w14:textId="77777777" w:rsidR="0090117E" w:rsidRPr="00855CC4" w:rsidRDefault="0090117E" w:rsidP="00EF1629">
            <w:pPr>
              <w:jc w:val="center"/>
              <w:rPr>
                <w:rFonts w:ascii="Cambria" w:eastAsia="Cambria" w:hAnsi="Cambria"/>
              </w:rPr>
            </w:pPr>
          </w:p>
        </w:tc>
      </w:tr>
      <w:tr w:rsidR="0090117E" w:rsidRPr="00855CC4" w14:paraId="04D4B6C7" w14:textId="77777777" w:rsidTr="00EF1629">
        <w:tc>
          <w:tcPr>
            <w:tcW w:w="1334" w:type="dxa"/>
            <w:vAlign w:val="bottom"/>
          </w:tcPr>
          <w:p w14:paraId="19BC8946" w14:textId="77777777" w:rsidR="0090117E" w:rsidRPr="00855CC4" w:rsidRDefault="0090117E" w:rsidP="00EF1629">
            <w:pPr>
              <w:jc w:val="center"/>
              <w:rPr>
                <w:rFonts w:ascii="Cambria" w:eastAsia="Cambria" w:hAnsi="Cambria"/>
              </w:rPr>
            </w:pPr>
            <w:r w:rsidRPr="00855CC4">
              <w:rPr>
                <w:rFonts w:ascii="Cambria" w:eastAsia="Cambria" w:hAnsi="Cambria"/>
              </w:rPr>
              <w:t>6</w:t>
            </w:r>
          </w:p>
        </w:tc>
        <w:tc>
          <w:tcPr>
            <w:tcW w:w="1744" w:type="dxa"/>
            <w:vAlign w:val="bottom"/>
          </w:tcPr>
          <w:p w14:paraId="70EAF514"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1000</w:t>
            </w:r>
          </w:p>
        </w:tc>
        <w:tc>
          <w:tcPr>
            <w:tcW w:w="1980" w:type="dxa"/>
            <w:vAlign w:val="bottom"/>
          </w:tcPr>
          <w:p w14:paraId="00C8F86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1778</w:t>
            </w:r>
          </w:p>
        </w:tc>
        <w:tc>
          <w:tcPr>
            <w:tcW w:w="2610" w:type="dxa"/>
          </w:tcPr>
          <w:p w14:paraId="38ED5B4F" w14:textId="77777777" w:rsidR="0090117E" w:rsidRPr="00855CC4" w:rsidRDefault="0090117E" w:rsidP="00EF1629">
            <w:pPr>
              <w:jc w:val="center"/>
              <w:rPr>
                <w:rFonts w:ascii="Cambria" w:eastAsia="Cambria" w:hAnsi="Cambria"/>
              </w:rPr>
            </w:pPr>
          </w:p>
        </w:tc>
      </w:tr>
      <w:tr w:rsidR="0090117E" w:rsidRPr="00855CC4" w14:paraId="1A712D0F" w14:textId="77777777" w:rsidTr="00EF1629">
        <w:tc>
          <w:tcPr>
            <w:tcW w:w="1334" w:type="dxa"/>
            <w:vAlign w:val="bottom"/>
          </w:tcPr>
          <w:p w14:paraId="6F749D66" w14:textId="77777777" w:rsidR="0090117E" w:rsidRPr="00855CC4" w:rsidRDefault="0090117E" w:rsidP="00EF1629">
            <w:pPr>
              <w:jc w:val="center"/>
              <w:rPr>
                <w:rFonts w:ascii="Cambria" w:eastAsia="Cambria" w:hAnsi="Cambria"/>
              </w:rPr>
            </w:pPr>
            <w:r w:rsidRPr="00855CC4">
              <w:rPr>
                <w:rFonts w:ascii="Cambria" w:eastAsia="Cambria" w:hAnsi="Cambria"/>
              </w:rPr>
              <w:t>7</w:t>
            </w:r>
          </w:p>
        </w:tc>
        <w:tc>
          <w:tcPr>
            <w:tcW w:w="1744" w:type="dxa"/>
            <w:vAlign w:val="bottom"/>
          </w:tcPr>
          <w:p w14:paraId="67C7393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1778</w:t>
            </w:r>
          </w:p>
        </w:tc>
        <w:tc>
          <w:tcPr>
            <w:tcW w:w="1980" w:type="dxa"/>
            <w:vAlign w:val="bottom"/>
          </w:tcPr>
          <w:p w14:paraId="60EB6AEB"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2750</w:t>
            </w:r>
          </w:p>
        </w:tc>
        <w:tc>
          <w:tcPr>
            <w:tcW w:w="2610" w:type="dxa"/>
          </w:tcPr>
          <w:p w14:paraId="42719515" w14:textId="77777777" w:rsidR="0090117E" w:rsidRPr="00855CC4" w:rsidRDefault="0090117E" w:rsidP="00EF1629">
            <w:pPr>
              <w:jc w:val="center"/>
              <w:rPr>
                <w:rFonts w:ascii="Cambria" w:eastAsia="Cambria" w:hAnsi="Cambria"/>
              </w:rPr>
            </w:pPr>
          </w:p>
        </w:tc>
      </w:tr>
    </w:tbl>
    <w:p w14:paraId="02DA578B" w14:textId="77777777" w:rsidR="0090117E" w:rsidRPr="004A0D7F" w:rsidRDefault="0090117E" w:rsidP="0090117E">
      <w:pPr>
        <w:pStyle w:val="Header"/>
        <w:tabs>
          <w:tab w:val="clear" w:pos="4320"/>
          <w:tab w:val="clear" w:pos="8640"/>
        </w:tabs>
      </w:pPr>
    </w:p>
    <w:p w14:paraId="0D5D20BA" w14:textId="77777777" w:rsidR="0090117E" w:rsidRPr="009E14BF" w:rsidRDefault="0090117E" w:rsidP="0090117E">
      <w:pPr>
        <w:pStyle w:val="Caption"/>
        <w:rPr>
          <w:bCs w:val="0"/>
          <w:sz w:val="24"/>
        </w:rPr>
      </w:pPr>
      <w:bookmarkStart w:id="46" w:name="_Ref233620483"/>
      <w:r w:rsidRPr="004A0D7F">
        <w:rPr>
          <w:sz w:val="24"/>
        </w:rPr>
        <w:t xml:space="preserve">Table </w:t>
      </w:r>
      <w:r w:rsidRPr="004A0D7F">
        <w:rPr>
          <w:sz w:val="24"/>
        </w:rPr>
        <w:fldChar w:fldCharType="begin"/>
      </w:r>
      <w:r w:rsidRPr="004A0D7F">
        <w:rPr>
          <w:sz w:val="24"/>
        </w:rPr>
        <w:instrText xml:space="preserve"> SEQ Table \* ARABIC </w:instrText>
      </w:r>
      <w:r w:rsidRPr="004A0D7F">
        <w:rPr>
          <w:sz w:val="24"/>
        </w:rPr>
        <w:fldChar w:fldCharType="separate"/>
      </w:r>
      <w:r>
        <w:rPr>
          <w:noProof/>
          <w:sz w:val="24"/>
        </w:rPr>
        <w:t>6</w:t>
      </w:r>
      <w:r w:rsidRPr="004A0D7F">
        <w:rPr>
          <w:sz w:val="24"/>
        </w:rPr>
        <w:fldChar w:fldCharType="end"/>
      </w:r>
      <w:bookmarkEnd w:id="46"/>
      <w:r w:rsidRPr="004A0D7F">
        <w:rPr>
          <w:sz w:val="24"/>
        </w:rPr>
        <w:t xml:space="preserve"> EPS </w:t>
      </w:r>
      <w:r>
        <w:rPr>
          <w:sz w:val="24"/>
        </w:rPr>
        <w:t>High and Medium Priority Spectra</w:t>
      </w:r>
      <w:r w:rsidRPr="004A0D7F">
        <w:rPr>
          <w:sz w:val="24"/>
        </w:rPr>
        <w:t xml:space="preserve"> Electron Channels (Based on Energy</w:t>
      </w:r>
      <w:r w:rsidRPr="0031494F">
        <w:rPr>
          <w:sz w:val="24"/>
        </w:rPr>
        <w:t xml:space="preserve">). Valid </w:t>
      </w:r>
      <w:r>
        <w:rPr>
          <w:sz w:val="24"/>
        </w:rPr>
        <w:t>between</w:t>
      </w:r>
      <w:r w:rsidRPr="0031494F">
        <w:rPr>
          <w:sz w:val="24"/>
        </w:rPr>
        <w:t xml:space="preserve"> </w:t>
      </w:r>
      <w:r>
        <w:rPr>
          <w:sz w:val="24"/>
        </w:rPr>
        <w:t>2007-09-06T00:00:00.000 and 2008-08-19T00:00:00.000.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744"/>
        <w:gridCol w:w="1980"/>
        <w:gridCol w:w="2610"/>
      </w:tblGrid>
      <w:tr w:rsidR="0090117E" w:rsidRPr="00855CC4" w14:paraId="190A8895" w14:textId="77777777" w:rsidTr="00E014A8">
        <w:trPr>
          <w:tblHeader/>
        </w:trPr>
        <w:tc>
          <w:tcPr>
            <w:tcW w:w="1334" w:type="dxa"/>
          </w:tcPr>
          <w:p w14:paraId="48BD4003" w14:textId="77777777" w:rsidR="0090117E" w:rsidRPr="00855CC4" w:rsidRDefault="0090117E" w:rsidP="00EF1629">
            <w:pPr>
              <w:jc w:val="center"/>
              <w:rPr>
                <w:rFonts w:ascii="Cambria" w:eastAsia="Cambria" w:hAnsi="Cambria"/>
                <w:b/>
                <w:bCs/>
              </w:rPr>
            </w:pPr>
            <w:r w:rsidRPr="00855CC4">
              <w:rPr>
                <w:rFonts w:ascii="Cambria" w:eastAsia="Cambria" w:hAnsi="Cambria"/>
                <w:b/>
                <w:bCs/>
              </w:rPr>
              <w:t>Channel</w:t>
            </w:r>
          </w:p>
        </w:tc>
        <w:tc>
          <w:tcPr>
            <w:tcW w:w="1744" w:type="dxa"/>
          </w:tcPr>
          <w:p w14:paraId="1F4D85AA" w14:textId="77777777" w:rsidR="0090117E" w:rsidRPr="00855CC4" w:rsidRDefault="0090117E" w:rsidP="00EF1629">
            <w:pPr>
              <w:jc w:val="center"/>
              <w:rPr>
                <w:rFonts w:ascii="Cambria" w:eastAsia="Cambria" w:hAnsi="Cambria"/>
                <w:b/>
                <w:bCs/>
              </w:rPr>
            </w:pPr>
            <w:r w:rsidRPr="00855CC4">
              <w:rPr>
                <w:rFonts w:ascii="Cambria" w:eastAsia="Cambria" w:hAnsi="Cambria"/>
                <w:b/>
                <w:bCs/>
              </w:rPr>
              <w:t>E1 (keV)</w:t>
            </w:r>
          </w:p>
        </w:tc>
        <w:tc>
          <w:tcPr>
            <w:tcW w:w="1980" w:type="dxa"/>
          </w:tcPr>
          <w:p w14:paraId="7C0D84AD" w14:textId="77777777" w:rsidR="0090117E" w:rsidRPr="00855CC4" w:rsidRDefault="0090117E" w:rsidP="00EF1629">
            <w:pPr>
              <w:jc w:val="center"/>
              <w:rPr>
                <w:rFonts w:ascii="Cambria" w:eastAsia="Cambria" w:hAnsi="Cambria"/>
                <w:b/>
                <w:bCs/>
              </w:rPr>
            </w:pPr>
            <w:r w:rsidRPr="00855CC4">
              <w:rPr>
                <w:rFonts w:ascii="Cambria" w:eastAsia="Cambria" w:hAnsi="Cambria"/>
                <w:b/>
                <w:bCs/>
              </w:rPr>
              <w:t>E2 (keV)</w:t>
            </w:r>
          </w:p>
        </w:tc>
        <w:tc>
          <w:tcPr>
            <w:tcW w:w="2610" w:type="dxa"/>
          </w:tcPr>
          <w:p w14:paraId="2DA7CA59" w14:textId="77777777" w:rsidR="0090117E" w:rsidRPr="00855CC4" w:rsidRDefault="0090117E" w:rsidP="00EF1629">
            <w:pPr>
              <w:tabs>
                <w:tab w:val="left" w:pos="184"/>
                <w:tab w:val="center" w:pos="518"/>
              </w:tabs>
              <w:rPr>
                <w:rFonts w:ascii="Cambria" w:eastAsia="Cambria" w:hAnsi="Cambria"/>
                <w:b/>
                <w:bCs/>
              </w:rPr>
            </w:pPr>
            <w:r w:rsidRPr="00855CC4">
              <w:rPr>
                <w:rFonts w:ascii="Cambria" w:eastAsia="Cambria" w:hAnsi="Cambria"/>
                <w:b/>
                <w:bCs/>
              </w:rPr>
              <w:t>Comments</w:t>
            </w:r>
          </w:p>
        </w:tc>
      </w:tr>
      <w:tr w:rsidR="0090117E" w:rsidRPr="00855CC4" w14:paraId="224423CB" w14:textId="77777777" w:rsidTr="00EF1629">
        <w:tc>
          <w:tcPr>
            <w:tcW w:w="1334" w:type="dxa"/>
          </w:tcPr>
          <w:p w14:paraId="44268436" w14:textId="77777777" w:rsidR="0090117E" w:rsidRPr="00855CC4" w:rsidRDefault="0090117E" w:rsidP="00EF1629">
            <w:pPr>
              <w:jc w:val="center"/>
              <w:rPr>
                <w:rFonts w:ascii="Cambria" w:eastAsia="Cambria" w:hAnsi="Cambria"/>
              </w:rPr>
            </w:pPr>
            <w:r w:rsidRPr="00855CC4">
              <w:rPr>
                <w:rFonts w:ascii="Cambria" w:eastAsia="Cambria" w:hAnsi="Cambria"/>
              </w:rPr>
              <w:t>0</w:t>
            </w:r>
          </w:p>
        </w:tc>
        <w:tc>
          <w:tcPr>
            <w:tcW w:w="1744" w:type="dxa"/>
            <w:vAlign w:val="bottom"/>
          </w:tcPr>
          <w:p w14:paraId="14AADB6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threshold</w:t>
            </w:r>
          </w:p>
        </w:tc>
        <w:tc>
          <w:tcPr>
            <w:tcW w:w="1980" w:type="dxa"/>
            <w:vAlign w:val="bottom"/>
          </w:tcPr>
          <w:p w14:paraId="79B05C8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20</w:t>
            </w:r>
          </w:p>
        </w:tc>
        <w:tc>
          <w:tcPr>
            <w:tcW w:w="2610" w:type="dxa"/>
            <w:vAlign w:val="bottom"/>
          </w:tcPr>
          <w:p w14:paraId="7DD9A963" w14:textId="77777777" w:rsidR="0090117E" w:rsidRPr="00855CC4" w:rsidRDefault="0090117E" w:rsidP="00EF1629">
            <w:pPr>
              <w:jc w:val="center"/>
              <w:rPr>
                <w:rFonts w:ascii="Cambria" w:eastAsia="Cambria" w:hAnsi="Cambria"/>
              </w:rPr>
            </w:pPr>
          </w:p>
        </w:tc>
      </w:tr>
      <w:tr w:rsidR="0090117E" w:rsidRPr="00855CC4" w14:paraId="1E339C60" w14:textId="77777777" w:rsidTr="00EF1629">
        <w:tc>
          <w:tcPr>
            <w:tcW w:w="1334" w:type="dxa"/>
          </w:tcPr>
          <w:p w14:paraId="2B1DDAB8" w14:textId="77777777" w:rsidR="0090117E" w:rsidRPr="00855CC4" w:rsidRDefault="0090117E" w:rsidP="00EF1629">
            <w:pPr>
              <w:jc w:val="center"/>
              <w:rPr>
                <w:rFonts w:ascii="Cambria" w:eastAsia="Cambria" w:hAnsi="Cambria"/>
              </w:rPr>
            </w:pPr>
            <w:r w:rsidRPr="00855CC4">
              <w:rPr>
                <w:rFonts w:ascii="Cambria" w:eastAsia="Cambria" w:hAnsi="Cambria"/>
              </w:rPr>
              <w:t>1</w:t>
            </w:r>
          </w:p>
        </w:tc>
        <w:tc>
          <w:tcPr>
            <w:tcW w:w="1744" w:type="dxa"/>
            <w:vAlign w:val="bottom"/>
          </w:tcPr>
          <w:p w14:paraId="335C929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20</w:t>
            </w:r>
          </w:p>
        </w:tc>
        <w:tc>
          <w:tcPr>
            <w:tcW w:w="1980" w:type="dxa"/>
            <w:vAlign w:val="bottom"/>
          </w:tcPr>
          <w:p w14:paraId="0171A612"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36</w:t>
            </w:r>
          </w:p>
        </w:tc>
        <w:tc>
          <w:tcPr>
            <w:tcW w:w="2610" w:type="dxa"/>
            <w:vAlign w:val="bottom"/>
          </w:tcPr>
          <w:p w14:paraId="7FFCBEE0" w14:textId="77777777" w:rsidR="0090117E" w:rsidRPr="00855CC4" w:rsidRDefault="0090117E" w:rsidP="00EF1629">
            <w:pPr>
              <w:jc w:val="center"/>
              <w:rPr>
                <w:rFonts w:ascii="Cambria" w:eastAsia="Cambria" w:hAnsi="Cambria"/>
              </w:rPr>
            </w:pPr>
          </w:p>
        </w:tc>
      </w:tr>
      <w:tr w:rsidR="0090117E" w:rsidRPr="00855CC4" w14:paraId="6DFB1939" w14:textId="77777777" w:rsidTr="00EF1629">
        <w:tc>
          <w:tcPr>
            <w:tcW w:w="1334" w:type="dxa"/>
          </w:tcPr>
          <w:p w14:paraId="3D02DDC6" w14:textId="77777777" w:rsidR="0090117E" w:rsidRPr="00855CC4" w:rsidRDefault="0090117E" w:rsidP="00EF1629">
            <w:pPr>
              <w:jc w:val="center"/>
              <w:rPr>
                <w:rFonts w:ascii="Cambria" w:eastAsia="Cambria" w:hAnsi="Cambria"/>
              </w:rPr>
            </w:pPr>
            <w:r w:rsidRPr="00855CC4">
              <w:rPr>
                <w:rFonts w:ascii="Cambria" w:eastAsia="Cambria" w:hAnsi="Cambria"/>
              </w:rPr>
              <w:t>2</w:t>
            </w:r>
          </w:p>
        </w:tc>
        <w:tc>
          <w:tcPr>
            <w:tcW w:w="1744" w:type="dxa"/>
            <w:vAlign w:val="bottom"/>
          </w:tcPr>
          <w:p w14:paraId="3202D909"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36</w:t>
            </w:r>
          </w:p>
        </w:tc>
        <w:tc>
          <w:tcPr>
            <w:tcW w:w="1980" w:type="dxa"/>
            <w:vAlign w:val="bottom"/>
          </w:tcPr>
          <w:p w14:paraId="324CFB8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65</w:t>
            </w:r>
          </w:p>
        </w:tc>
        <w:tc>
          <w:tcPr>
            <w:tcW w:w="2610" w:type="dxa"/>
            <w:vAlign w:val="bottom"/>
          </w:tcPr>
          <w:p w14:paraId="4E5A0192" w14:textId="77777777" w:rsidR="0090117E" w:rsidRPr="00855CC4" w:rsidRDefault="0090117E" w:rsidP="00EF1629">
            <w:pPr>
              <w:jc w:val="center"/>
              <w:rPr>
                <w:rFonts w:ascii="Cambria" w:eastAsia="Cambria" w:hAnsi="Cambria"/>
              </w:rPr>
            </w:pPr>
          </w:p>
        </w:tc>
      </w:tr>
      <w:tr w:rsidR="0090117E" w:rsidRPr="00855CC4" w14:paraId="077900A0" w14:textId="77777777" w:rsidTr="00EF1629">
        <w:tc>
          <w:tcPr>
            <w:tcW w:w="1334" w:type="dxa"/>
          </w:tcPr>
          <w:p w14:paraId="5503A215" w14:textId="77777777" w:rsidR="0090117E" w:rsidRPr="00855CC4" w:rsidRDefault="0090117E" w:rsidP="00EF1629">
            <w:pPr>
              <w:jc w:val="center"/>
              <w:rPr>
                <w:rFonts w:ascii="Cambria" w:eastAsia="Cambria" w:hAnsi="Cambria"/>
              </w:rPr>
            </w:pPr>
            <w:r w:rsidRPr="00855CC4">
              <w:rPr>
                <w:rFonts w:ascii="Cambria" w:eastAsia="Cambria" w:hAnsi="Cambria"/>
              </w:rPr>
              <w:t>3</w:t>
            </w:r>
          </w:p>
        </w:tc>
        <w:tc>
          <w:tcPr>
            <w:tcW w:w="1744" w:type="dxa"/>
            <w:vAlign w:val="bottom"/>
          </w:tcPr>
          <w:p w14:paraId="076DDB92"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65</w:t>
            </w:r>
          </w:p>
        </w:tc>
        <w:tc>
          <w:tcPr>
            <w:tcW w:w="1980" w:type="dxa"/>
            <w:vAlign w:val="bottom"/>
          </w:tcPr>
          <w:p w14:paraId="1C8D1EA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115</w:t>
            </w:r>
          </w:p>
        </w:tc>
        <w:tc>
          <w:tcPr>
            <w:tcW w:w="2610" w:type="dxa"/>
            <w:vAlign w:val="bottom"/>
          </w:tcPr>
          <w:p w14:paraId="6CDD7907" w14:textId="77777777" w:rsidR="0090117E" w:rsidRPr="00855CC4" w:rsidRDefault="0090117E" w:rsidP="00EF1629">
            <w:pPr>
              <w:jc w:val="center"/>
              <w:rPr>
                <w:rFonts w:ascii="Cambria" w:eastAsia="Cambria" w:hAnsi="Cambria"/>
              </w:rPr>
            </w:pPr>
          </w:p>
        </w:tc>
      </w:tr>
      <w:tr w:rsidR="0090117E" w:rsidRPr="00855CC4" w14:paraId="167EEB3C" w14:textId="77777777" w:rsidTr="00EF1629">
        <w:tc>
          <w:tcPr>
            <w:tcW w:w="1334" w:type="dxa"/>
          </w:tcPr>
          <w:p w14:paraId="4819B000" w14:textId="77777777" w:rsidR="0090117E" w:rsidRPr="00855CC4" w:rsidRDefault="0090117E" w:rsidP="00EF1629">
            <w:pPr>
              <w:jc w:val="center"/>
              <w:rPr>
                <w:rFonts w:ascii="Cambria" w:eastAsia="Cambria" w:hAnsi="Cambria"/>
              </w:rPr>
            </w:pPr>
            <w:r w:rsidRPr="00855CC4">
              <w:rPr>
                <w:rFonts w:ascii="Cambria" w:eastAsia="Cambria" w:hAnsi="Cambria"/>
              </w:rPr>
              <w:lastRenderedPageBreak/>
              <w:t>4</w:t>
            </w:r>
          </w:p>
        </w:tc>
        <w:tc>
          <w:tcPr>
            <w:tcW w:w="1744" w:type="dxa"/>
            <w:vAlign w:val="bottom"/>
          </w:tcPr>
          <w:p w14:paraId="1C81BA7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115</w:t>
            </w:r>
          </w:p>
        </w:tc>
        <w:tc>
          <w:tcPr>
            <w:tcW w:w="1980" w:type="dxa"/>
            <w:vAlign w:val="bottom"/>
          </w:tcPr>
          <w:p w14:paraId="37DBC94A"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204</w:t>
            </w:r>
          </w:p>
        </w:tc>
        <w:tc>
          <w:tcPr>
            <w:tcW w:w="2610" w:type="dxa"/>
            <w:vAlign w:val="bottom"/>
          </w:tcPr>
          <w:p w14:paraId="05C5F61A" w14:textId="77777777" w:rsidR="0090117E" w:rsidRPr="00855CC4" w:rsidRDefault="0090117E" w:rsidP="00EF1629">
            <w:pPr>
              <w:jc w:val="center"/>
              <w:rPr>
                <w:rFonts w:ascii="Cambria" w:eastAsia="Cambria" w:hAnsi="Cambria"/>
              </w:rPr>
            </w:pPr>
          </w:p>
        </w:tc>
      </w:tr>
      <w:tr w:rsidR="0090117E" w:rsidRPr="00855CC4" w14:paraId="10531816" w14:textId="77777777" w:rsidTr="00EF1629">
        <w:tc>
          <w:tcPr>
            <w:tcW w:w="1334" w:type="dxa"/>
          </w:tcPr>
          <w:p w14:paraId="1E132195" w14:textId="77777777" w:rsidR="0090117E" w:rsidRPr="00855CC4" w:rsidRDefault="0090117E" w:rsidP="00EF1629">
            <w:pPr>
              <w:jc w:val="center"/>
              <w:rPr>
                <w:rFonts w:ascii="Cambria" w:eastAsia="Cambria" w:hAnsi="Cambria"/>
              </w:rPr>
            </w:pPr>
            <w:r w:rsidRPr="00855CC4">
              <w:rPr>
                <w:rFonts w:ascii="Cambria" w:eastAsia="Cambria" w:hAnsi="Cambria"/>
              </w:rPr>
              <w:t>5</w:t>
            </w:r>
          </w:p>
        </w:tc>
        <w:tc>
          <w:tcPr>
            <w:tcW w:w="1744" w:type="dxa"/>
            <w:vAlign w:val="bottom"/>
          </w:tcPr>
          <w:p w14:paraId="5EFC213A"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204</w:t>
            </w:r>
          </w:p>
        </w:tc>
        <w:tc>
          <w:tcPr>
            <w:tcW w:w="1980" w:type="dxa"/>
            <w:vAlign w:val="bottom"/>
          </w:tcPr>
          <w:p w14:paraId="09938E95"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244</w:t>
            </w:r>
          </w:p>
        </w:tc>
        <w:tc>
          <w:tcPr>
            <w:tcW w:w="2610" w:type="dxa"/>
            <w:vAlign w:val="bottom"/>
          </w:tcPr>
          <w:p w14:paraId="7CD19BCE" w14:textId="77777777" w:rsidR="0090117E" w:rsidRPr="00855CC4" w:rsidRDefault="0090117E" w:rsidP="00EF1629">
            <w:pPr>
              <w:jc w:val="center"/>
              <w:rPr>
                <w:rFonts w:ascii="Cambria" w:eastAsia="Cambria" w:hAnsi="Cambria"/>
              </w:rPr>
            </w:pPr>
          </w:p>
        </w:tc>
      </w:tr>
      <w:tr w:rsidR="0090117E" w:rsidRPr="00855CC4" w14:paraId="1530076B" w14:textId="77777777" w:rsidTr="00EF1629">
        <w:tc>
          <w:tcPr>
            <w:tcW w:w="1334" w:type="dxa"/>
          </w:tcPr>
          <w:p w14:paraId="5ECFCD58" w14:textId="77777777" w:rsidR="0090117E" w:rsidRPr="00855CC4" w:rsidRDefault="0090117E" w:rsidP="00EF1629">
            <w:pPr>
              <w:jc w:val="center"/>
              <w:rPr>
                <w:rFonts w:ascii="Cambria" w:eastAsia="Cambria" w:hAnsi="Cambria"/>
              </w:rPr>
            </w:pPr>
            <w:r w:rsidRPr="00855CC4">
              <w:rPr>
                <w:rFonts w:ascii="Cambria" w:eastAsia="Cambria" w:hAnsi="Cambria"/>
              </w:rPr>
              <w:t>6</w:t>
            </w:r>
          </w:p>
        </w:tc>
        <w:tc>
          <w:tcPr>
            <w:tcW w:w="1744" w:type="dxa"/>
            <w:vAlign w:val="bottom"/>
          </w:tcPr>
          <w:p w14:paraId="6505A280"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244</w:t>
            </w:r>
          </w:p>
        </w:tc>
        <w:tc>
          <w:tcPr>
            <w:tcW w:w="1980" w:type="dxa"/>
            <w:vAlign w:val="bottom"/>
          </w:tcPr>
          <w:p w14:paraId="2437FA2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434</w:t>
            </w:r>
          </w:p>
        </w:tc>
        <w:tc>
          <w:tcPr>
            <w:tcW w:w="2610" w:type="dxa"/>
            <w:vAlign w:val="bottom"/>
          </w:tcPr>
          <w:p w14:paraId="12850C28" w14:textId="77777777" w:rsidR="0090117E" w:rsidRPr="00855CC4" w:rsidRDefault="0090117E" w:rsidP="00EF1629">
            <w:pPr>
              <w:jc w:val="center"/>
              <w:rPr>
                <w:rFonts w:ascii="Cambria" w:eastAsia="Cambria" w:hAnsi="Cambria"/>
              </w:rPr>
            </w:pPr>
          </w:p>
        </w:tc>
      </w:tr>
      <w:tr w:rsidR="0090117E" w:rsidRPr="00855CC4" w14:paraId="579DCEFB" w14:textId="77777777" w:rsidTr="00EF1629">
        <w:tc>
          <w:tcPr>
            <w:tcW w:w="1334" w:type="dxa"/>
          </w:tcPr>
          <w:p w14:paraId="6E993FC7" w14:textId="77777777" w:rsidR="0090117E" w:rsidRPr="00855CC4" w:rsidRDefault="0090117E" w:rsidP="00EF1629">
            <w:pPr>
              <w:jc w:val="center"/>
              <w:rPr>
                <w:rFonts w:ascii="Cambria" w:eastAsia="Cambria" w:hAnsi="Cambria"/>
              </w:rPr>
            </w:pPr>
            <w:r w:rsidRPr="00855CC4">
              <w:rPr>
                <w:rFonts w:ascii="Cambria" w:eastAsia="Cambria" w:hAnsi="Cambria"/>
              </w:rPr>
              <w:t>7</w:t>
            </w:r>
          </w:p>
        </w:tc>
        <w:tc>
          <w:tcPr>
            <w:tcW w:w="1744" w:type="dxa"/>
            <w:vAlign w:val="bottom"/>
          </w:tcPr>
          <w:p w14:paraId="0830A012"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434</w:t>
            </w:r>
          </w:p>
        </w:tc>
        <w:tc>
          <w:tcPr>
            <w:tcW w:w="1980" w:type="dxa"/>
            <w:vAlign w:val="bottom"/>
          </w:tcPr>
          <w:p w14:paraId="4C797FDF"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1000</w:t>
            </w:r>
          </w:p>
        </w:tc>
        <w:tc>
          <w:tcPr>
            <w:tcW w:w="2610" w:type="dxa"/>
            <w:vAlign w:val="bottom"/>
          </w:tcPr>
          <w:p w14:paraId="6C2B63BA" w14:textId="77777777" w:rsidR="0090117E" w:rsidRPr="00855CC4" w:rsidRDefault="0090117E" w:rsidP="00EF1629">
            <w:pPr>
              <w:jc w:val="center"/>
              <w:rPr>
                <w:rFonts w:ascii="Cambria" w:eastAsia="Cambria" w:hAnsi="Cambria"/>
              </w:rPr>
            </w:pPr>
          </w:p>
        </w:tc>
      </w:tr>
    </w:tbl>
    <w:p w14:paraId="5C1A4920" w14:textId="77777777" w:rsidR="0090117E" w:rsidRPr="004A0D7F" w:rsidRDefault="0090117E" w:rsidP="0090117E">
      <w:pPr>
        <w:pStyle w:val="Header"/>
        <w:tabs>
          <w:tab w:val="clear" w:pos="4320"/>
          <w:tab w:val="clear" w:pos="8640"/>
        </w:tabs>
      </w:pPr>
    </w:p>
    <w:p w14:paraId="77743793" w14:textId="77777777" w:rsidR="0090117E" w:rsidRPr="004A0D7F" w:rsidRDefault="0090117E" w:rsidP="0090117E">
      <w:pPr>
        <w:pStyle w:val="Caption"/>
        <w:rPr>
          <w:b w:val="0"/>
          <w:bCs w:val="0"/>
        </w:rPr>
      </w:pPr>
      <w:bookmarkStart w:id="47" w:name="_Ref231124317"/>
      <w:r w:rsidRPr="004A0D7F">
        <w:rPr>
          <w:sz w:val="24"/>
        </w:rPr>
        <w:t xml:space="preserve">Table </w:t>
      </w:r>
      <w:r w:rsidRPr="004A0D7F">
        <w:rPr>
          <w:sz w:val="24"/>
        </w:rPr>
        <w:fldChar w:fldCharType="begin"/>
      </w:r>
      <w:r w:rsidRPr="004A0D7F">
        <w:rPr>
          <w:sz w:val="24"/>
        </w:rPr>
        <w:instrText xml:space="preserve"> SEQ Table \* ARABIC </w:instrText>
      </w:r>
      <w:r w:rsidRPr="004A0D7F">
        <w:rPr>
          <w:sz w:val="24"/>
        </w:rPr>
        <w:fldChar w:fldCharType="separate"/>
      </w:r>
      <w:r>
        <w:rPr>
          <w:noProof/>
          <w:sz w:val="24"/>
        </w:rPr>
        <w:t>7</w:t>
      </w:r>
      <w:r w:rsidRPr="004A0D7F">
        <w:rPr>
          <w:sz w:val="24"/>
        </w:rPr>
        <w:fldChar w:fldCharType="end"/>
      </w:r>
      <w:bookmarkEnd w:id="47"/>
      <w:r w:rsidRPr="004A0D7F">
        <w:rPr>
          <w:sz w:val="24"/>
        </w:rPr>
        <w:t xml:space="preserve"> EPS High-resolution Ion Channels (Based on Energy)</w:t>
      </w:r>
      <w:r>
        <w:rPr>
          <w:sz w:val="24"/>
        </w:rPr>
        <w:t>. Valid after 2008-08-19T00:00:00.000.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744"/>
        <w:gridCol w:w="1980"/>
        <w:gridCol w:w="2610"/>
      </w:tblGrid>
      <w:tr w:rsidR="0090117E" w:rsidRPr="00855CC4" w14:paraId="582CB600" w14:textId="77777777" w:rsidTr="00E014A8">
        <w:trPr>
          <w:tblHeader/>
        </w:trPr>
        <w:tc>
          <w:tcPr>
            <w:tcW w:w="1334" w:type="dxa"/>
          </w:tcPr>
          <w:p w14:paraId="4084F245" w14:textId="77777777" w:rsidR="0090117E" w:rsidRPr="00855CC4" w:rsidRDefault="0090117E" w:rsidP="00EF1629">
            <w:pPr>
              <w:jc w:val="center"/>
              <w:rPr>
                <w:rFonts w:ascii="Cambria" w:eastAsia="Cambria" w:hAnsi="Cambria"/>
                <w:b/>
                <w:bCs/>
              </w:rPr>
            </w:pPr>
            <w:r w:rsidRPr="00855CC4">
              <w:rPr>
                <w:rFonts w:ascii="Cambria" w:eastAsia="Cambria" w:hAnsi="Cambria"/>
                <w:b/>
                <w:bCs/>
              </w:rPr>
              <w:t>Channel</w:t>
            </w:r>
          </w:p>
        </w:tc>
        <w:tc>
          <w:tcPr>
            <w:tcW w:w="1744" w:type="dxa"/>
          </w:tcPr>
          <w:p w14:paraId="474F2240" w14:textId="77777777" w:rsidR="0090117E" w:rsidRPr="00855CC4" w:rsidRDefault="0090117E" w:rsidP="00EF1629">
            <w:pPr>
              <w:jc w:val="center"/>
              <w:rPr>
                <w:rFonts w:ascii="Cambria" w:eastAsia="Cambria" w:hAnsi="Cambria"/>
                <w:b/>
                <w:bCs/>
              </w:rPr>
            </w:pPr>
            <w:r w:rsidRPr="00855CC4">
              <w:rPr>
                <w:rFonts w:ascii="Cambria" w:eastAsia="Cambria" w:hAnsi="Cambria"/>
                <w:b/>
                <w:bCs/>
              </w:rPr>
              <w:t>E1 (keV)</w:t>
            </w:r>
          </w:p>
        </w:tc>
        <w:tc>
          <w:tcPr>
            <w:tcW w:w="1980" w:type="dxa"/>
          </w:tcPr>
          <w:p w14:paraId="41E1BB48" w14:textId="77777777" w:rsidR="0090117E" w:rsidRPr="00855CC4" w:rsidRDefault="0090117E" w:rsidP="00EF1629">
            <w:pPr>
              <w:jc w:val="center"/>
              <w:rPr>
                <w:rFonts w:ascii="Cambria" w:eastAsia="Cambria" w:hAnsi="Cambria"/>
                <w:b/>
                <w:bCs/>
              </w:rPr>
            </w:pPr>
            <w:r w:rsidRPr="00855CC4">
              <w:rPr>
                <w:rFonts w:ascii="Cambria" w:eastAsia="Cambria" w:hAnsi="Cambria"/>
                <w:b/>
                <w:bCs/>
              </w:rPr>
              <w:t>E2 (keV)</w:t>
            </w:r>
          </w:p>
        </w:tc>
        <w:tc>
          <w:tcPr>
            <w:tcW w:w="2610" w:type="dxa"/>
          </w:tcPr>
          <w:p w14:paraId="0BDA7E52" w14:textId="77777777" w:rsidR="0090117E" w:rsidRPr="00855CC4" w:rsidRDefault="0090117E" w:rsidP="00EF1629">
            <w:pPr>
              <w:tabs>
                <w:tab w:val="left" w:pos="184"/>
                <w:tab w:val="center" w:pos="518"/>
              </w:tabs>
              <w:rPr>
                <w:rFonts w:ascii="Cambria" w:eastAsia="Cambria" w:hAnsi="Cambria"/>
                <w:b/>
                <w:bCs/>
              </w:rPr>
            </w:pPr>
            <w:r w:rsidRPr="00855CC4">
              <w:rPr>
                <w:rFonts w:ascii="Cambria" w:eastAsia="Cambria" w:hAnsi="Cambria"/>
                <w:b/>
                <w:bCs/>
              </w:rPr>
              <w:t>Comments</w:t>
            </w:r>
          </w:p>
        </w:tc>
      </w:tr>
      <w:tr w:rsidR="0090117E" w:rsidRPr="00855CC4" w14:paraId="4BB66884" w14:textId="77777777" w:rsidTr="00EF1629">
        <w:tc>
          <w:tcPr>
            <w:tcW w:w="1334" w:type="dxa"/>
          </w:tcPr>
          <w:p w14:paraId="464F1044" w14:textId="77777777" w:rsidR="0090117E" w:rsidRPr="00855CC4" w:rsidRDefault="0090117E" w:rsidP="00EF1629">
            <w:pPr>
              <w:jc w:val="center"/>
              <w:rPr>
                <w:rFonts w:ascii="Cambria" w:eastAsia="Cambria" w:hAnsi="Cambria"/>
              </w:rPr>
            </w:pPr>
            <w:r w:rsidRPr="00855CC4">
              <w:rPr>
                <w:rFonts w:ascii="Cambria" w:eastAsia="Cambria" w:hAnsi="Cambria"/>
              </w:rPr>
              <w:t>0</w:t>
            </w:r>
          </w:p>
        </w:tc>
        <w:tc>
          <w:tcPr>
            <w:tcW w:w="1744" w:type="dxa"/>
          </w:tcPr>
          <w:p w14:paraId="622FDA9E" w14:textId="77777777" w:rsidR="0090117E" w:rsidRPr="00855CC4" w:rsidRDefault="0090117E" w:rsidP="00EF1629">
            <w:pPr>
              <w:jc w:val="center"/>
              <w:rPr>
                <w:rFonts w:ascii="Cambria" w:eastAsia="Cambria" w:hAnsi="Cambria"/>
              </w:rPr>
            </w:pPr>
            <w:r w:rsidRPr="00855CC4">
              <w:rPr>
                <w:rFonts w:ascii="Cambria" w:eastAsia="Cambria" w:hAnsi="Cambria"/>
              </w:rPr>
              <w:t>threshold</w:t>
            </w:r>
          </w:p>
        </w:tc>
        <w:tc>
          <w:tcPr>
            <w:tcW w:w="1980" w:type="dxa"/>
            <w:vAlign w:val="bottom"/>
          </w:tcPr>
          <w:p w14:paraId="60E2B809"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17</w:t>
            </w:r>
          </w:p>
        </w:tc>
        <w:tc>
          <w:tcPr>
            <w:tcW w:w="2610" w:type="dxa"/>
          </w:tcPr>
          <w:p w14:paraId="74BB2CE6" w14:textId="77777777" w:rsidR="0090117E" w:rsidRPr="00855CC4" w:rsidRDefault="0090117E" w:rsidP="00EF1629">
            <w:pPr>
              <w:jc w:val="center"/>
              <w:rPr>
                <w:rFonts w:ascii="Cambria" w:eastAsia="Cambria" w:hAnsi="Cambria"/>
              </w:rPr>
            </w:pPr>
          </w:p>
        </w:tc>
      </w:tr>
      <w:tr w:rsidR="0090117E" w:rsidRPr="00855CC4" w14:paraId="7CD93B01" w14:textId="77777777" w:rsidTr="00EF1629">
        <w:tc>
          <w:tcPr>
            <w:tcW w:w="1334" w:type="dxa"/>
          </w:tcPr>
          <w:p w14:paraId="2FD47EA0" w14:textId="77777777" w:rsidR="0090117E" w:rsidRPr="00855CC4" w:rsidRDefault="0090117E" w:rsidP="00EF1629">
            <w:pPr>
              <w:jc w:val="center"/>
              <w:rPr>
                <w:rFonts w:ascii="Cambria" w:eastAsia="Cambria" w:hAnsi="Cambria"/>
              </w:rPr>
            </w:pPr>
            <w:r w:rsidRPr="00855CC4">
              <w:rPr>
                <w:rFonts w:ascii="Cambria" w:eastAsia="Cambria" w:hAnsi="Cambria"/>
              </w:rPr>
              <w:t>1</w:t>
            </w:r>
          </w:p>
        </w:tc>
        <w:tc>
          <w:tcPr>
            <w:tcW w:w="1744" w:type="dxa"/>
            <w:vAlign w:val="bottom"/>
          </w:tcPr>
          <w:p w14:paraId="060A7E7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17</w:t>
            </w:r>
          </w:p>
        </w:tc>
        <w:tc>
          <w:tcPr>
            <w:tcW w:w="1980" w:type="dxa"/>
            <w:vAlign w:val="bottom"/>
          </w:tcPr>
          <w:p w14:paraId="5BA279DD"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20</w:t>
            </w:r>
          </w:p>
        </w:tc>
        <w:tc>
          <w:tcPr>
            <w:tcW w:w="2610" w:type="dxa"/>
          </w:tcPr>
          <w:p w14:paraId="0329FCF0" w14:textId="77777777" w:rsidR="0090117E" w:rsidRPr="00855CC4" w:rsidRDefault="0090117E" w:rsidP="00EF1629">
            <w:pPr>
              <w:jc w:val="center"/>
              <w:rPr>
                <w:rFonts w:ascii="Cambria" w:eastAsia="Cambria" w:hAnsi="Cambria"/>
              </w:rPr>
            </w:pPr>
          </w:p>
        </w:tc>
      </w:tr>
      <w:tr w:rsidR="0090117E" w:rsidRPr="00855CC4" w14:paraId="27200F6A" w14:textId="77777777" w:rsidTr="00EF1629">
        <w:tc>
          <w:tcPr>
            <w:tcW w:w="1334" w:type="dxa"/>
          </w:tcPr>
          <w:p w14:paraId="34B9A1EF" w14:textId="77777777" w:rsidR="0090117E" w:rsidRPr="00855CC4" w:rsidRDefault="0090117E" w:rsidP="00EF1629">
            <w:pPr>
              <w:jc w:val="center"/>
              <w:rPr>
                <w:rFonts w:ascii="Cambria" w:eastAsia="Cambria" w:hAnsi="Cambria"/>
              </w:rPr>
            </w:pPr>
            <w:r w:rsidRPr="00855CC4">
              <w:rPr>
                <w:rFonts w:ascii="Cambria" w:eastAsia="Cambria" w:hAnsi="Cambria"/>
              </w:rPr>
              <w:t>2</w:t>
            </w:r>
          </w:p>
        </w:tc>
        <w:tc>
          <w:tcPr>
            <w:tcW w:w="1744" w:type="dxa"/>
            <w:vAlign w:val="bottom"/>
          </w:tcPr>
          <w:p w14:paraId="50860F1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20</w:t>
            </w:r>
          </w:p>
        </w:tc>
        <w:tc>
          <w:tcPr>
            <w:tcW w:w="1980" w:type="dxa"/>
            <w:vAlign w:val="bottom"/>
          </w:tcPr>
          <w:p w14:paraId="41FDA0D9"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23</w:t>
            </w:r>
          </w:p>
        </w:tc>
        <w:tc>
          <w:tcPr>
            <w:tcW w:w="2610" w:type="dxa"/>
          </w:tcPr>
          <w:p w14:paraId="3A108737" w14:textId="77777777" w:rsidR="0090117E" w:rsidRPr="00855CC4" w:rsidRDefault="0090117E" w:rsidP="00EF1629">
            <w:pPr>
              <w:jc w:val="center"/>
              <w:rPr>
                <w:rFonts w:ascii="Cambria" w:eastAsia="Cambria" w:hAnsi="Cambria"/>
              </w:rPr>
            </w:pPr>
          </w:p>
        </w:tc>
      </w:tr>
      <w:tr w:rsidR="0090117E" w:rsidRPr="00855CC4" w14:paraId="6CF4B8A6" w14:textId="77777777" w:rsidTr="00EF1629">
        <w:tc>
          <w:tcPr>
            <w:tcW w:w="1334" w:type="dxa"/>
          </w:tcPr>
          <w:p w14:paraId="13FC2576" w14:textId="77777777" w:rsidR="0090117E" w:rsidRPr="00855CC4" w:rsidRDefault="0090117E" w:rsidP="00EF1629">
            <w:pPr>
              <w:jc w:val="center"/>
              <w:rPr>
                <w:rFonts w:ascii="Cambria" w:eastAsia="Cambria" w:hAnsi="Cambria"/>
              </w:rPr>
            </w:pPr>
            <w:r w:rsidRPr="00855CC4">
              <w:rPr>
                <w:rFonts w:ascii="Cambria" w:eastAsia="Cambria" w:hAnsi="Cambria"/>
              </w:rPr>
              <w:t>3</w:t>
            </w:r>
          </w:p>
        </w:tc>
        <w:tc>
          <w:tcPr>
            <w:tcW w:w="1744" w:type="dxa"/>
            <w:vAlign w:val="bottom"/>
          </w:tcPr>
          <w:p w14:paraId="4B35CC13"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23</w:t>
            </w:r>
          </w:p>
        </w:tc>
        <w:tc>
          <w:tcPr>
            <w:tcW w:w="1980" w:type="dxa"/>
            <w:vAlign w:val="bottom"/>
          </w:tcPr>
          <w:p w14:paraId="69E2D52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27</w:t>
            </w:r>
          </w:p>
        </w:tc>
        <w:tc>
          <w:tcPr>
            <w:tcW w:w="2610" w:type="dxa"/>
          </w:tcPr>
          <w:p w14:paraId="3E195593" w14:textId="77777777" w:rsidR="0090117E" w:rsidRPr="00855CC4" w:rsidRDefault="0090117E" w:rsidP="00EF1629">
            <w:pPr>
              <w:jc w:val="center"/>
              <w:rPr>
                <w:rFonts w:ascii="Cambria" w:eastAsia="Cambria" w:hAnsi="Cambria"/>
              </w:rPr>
            </w:pPr>
          </w:p>
        </w:tc>
      </w:tr>
      <w:tr w:rsidR="0090117E" w:rsidRPr="00855CC4" w14:paraId="12347CCA" w14:textId="77777777" w:rsidTr="00EF1629">
        <w:tc>
          <w:tcPr>
            <w:tcW w:w="1334" w:type="dxa"/>
          </w:tcPr>
          <w:p w14:paraId="035CA6C1" w14:textId="77777777" w:rsidR="0090117E" w:rsidRPr="00855CC4" w:rsidRDefault="0090117E" w:rsidP="00EF1629">
            <w:pPr>
              <w:jc w:val="center"/>
              <w:rPr>
                <w:rFonts w:ascii="Cambria" w:eastAsia="Cambria" w:hAnsi="Cambria"/>
              </w:rPr>
            </w:pPr>
            <w:r w:rsidRPr="00855CC4">
              <w:rPr>
                <w:rFonts w:ascii="Cambria" w:eastAsia="Cambria" w:hAnsi="Cambria"/>
              </w:rPr>
              <w:t>4</w:t>
            </w:r>
          </w:p>
        </w:tc>
        <w:tc>
          <w:tcPr>
            <w:tcW w:w="1744" w:type="dxa"/>
            <w:vAlign w:val="bottom"/>
          </w:tcPr>
          <w:p w14:paraId="1475E3B4"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27</w:t>
            </w:r>
          </w:p>
        </w:tc>
        <w:tc>
          <w:tcPr>
            <w:tcW w:w="1980" w:type="dxa"/>
            <w:vAlign w:val="bottom"/>
          </w:tcPr>
          <w:p w14:paraId="09AD1C9A"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31</w:t>
            </w:r>
          </w:p>
        </w:tc>
        <w:tc>
          <w:tcPr>
            <w:tcW w:w="2610" w:type="dxa"/>
          </w:tcPr>
          <w:p w14:paraId="512EF9DD" w14:textId="77777777" w:rsidR="0090117E" w:rsidRPr="00855CC4" w:rsidRDefault="0090117E" w:rsidP="00EF1629">
            <w:pPr>
              <w:jc w:val="center"/>
              <w:rPr>
                <w:rFonts w:ascii="Cambria" w:eastAsia="Cambria" w:hAnsi="Cambria"/>
              </w:rPr>
            </w:pPr>
          </w:p>
        </w:tc>
      </w:tr>
      <w:tr w:rsidR="0090117E" w:rsidRPr="00855CC4" w14:paraId="22B79360" w14:textId="77777777" w:rsidTr="00EF1629">
        <w:tc>
          <w:tcPr>
            <w:tcW w:w="1334" w:type="dxa"/>
          </w:tcPr>
          <w:p w14:paraId="02A3FB46" w14:textId="77777777" w:rsidR="0090117E" w:rsidRPr="00855CC4" w:rsidRDefault="0090117E" w:rsidP="00EF1629">
            <w:pPr>
              <w:jc w:val="center"/>
              <w:rPr>
                <w:rFonts w:ascii="Cambria" w:eastAsia="Cambria" w:hAnsi="Cambria"/>
              </w:rPr>
            </w:pPr>
            <w:r w:rsidRPr="00855CC4">
              <w:rPr>
                <w:rFonts w:ascii="Cambria" w:eastAsia="Cambria" w:hAnsi="Cambria"/>
              </w:rPr>
              <w:t>5</w:t>
            </w:r>
          </w:p>
        </w:tc>
        <w:tc>
          <w:tcPr>
            <w:tcW w:w="1744" w:type="dxa"/>
            <w:vAlign w:val="bottom"/>
          </w:tcPr>
          <w:p w14:paraId="67EB4E25"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31</w:t>
            </w:r>
          </w:p>
        </w:tc>
        <w:tc>
          <w:tcPr>
            <w:tcW w:w="1980" w:type="dxa"/>
            <w:vAlign w:val="bottom"/>
          </w:tcPr>
          <w:p w14:paraId="4921D79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36</w:t>
            </w:r>
          </w:p>
        </w:tc>
        <w:tc>
          <w:tcPr>
            <w:tcW w:w="2610" w:type="dxa"/>
          </w:tcPr>
          <w:p w14:paraId="325930F2" w14:textId="77777777" w:rsidR="0090117E" w:rsidRPr="00855CC4" w:rsidRDefault="0090117E" w:rsidP="00EF1629">
            <w:pPr>
              <w:jc w:val="center"/>
              <w:rPr>
                <w:rFonts w:ascii="Cambria" w:eastAsia="Cambria" w:hAnsi="Cambria"/>
              </w:rPr>
            </w:pPr>
          </w:p>
        </w:tc>
      </w:tr>
      <w:tr w:rsidR="0090117E" w:rsidRPr="00855CC4" w14:paraId="5D8A6688" w14:textId="77777777" w:rsidTr="00EF1629">
        <w:tc>
          <w:tcPr>
            <w:tcW w:w="1334" w:type="dxa"/>
          </w:tcPr>
          <w:p w14:paraId="779D8D15" w14:textId="77777777" w:rsidR="0090117E" w:rsidRPr="00855CC4" w:rsidRDefault="0090117E" w:rsidP="00EF1629">
            <w:pPr>
              <w:jc w:val="center"/>
              <w:rPr>
                <w:rFonts w:ascii="Cambria" w:eastAsia="Cambria" w:hAnsi="Cambria"/>
              </w:rPr>
            </w:pPr>
            <w:r w:rsidRPr="00855CC4">
              <w:rPr>
                <w:rFonts w:ascii="Cambria" w:eastAsia="Cambria" w:hAnsi="Cambria"/>
              </w:rPr>
              <w:t>6</w:t>
            </w:r>
          </w:p>
        </w:tc>
        <w:tc>
          <w:tcPr>
            <w:tcW w:w="1744" w:type="dxa"/>
            <w:vAlign w:val="bottom"/>
          </w:tcPr>
          <w:p w14:paraId="723A5C35"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36</w:t>
            </w:r>
          </w:p>
        </w:tc>
        <w:tc>
          <w:tcPr>
            <w:tcW w:w="1980" w:type="dxa"/>
            <w:vAlign w:val="bottom"/>
          </w:tcPr>
          <w:p w14:paraId="43F04794"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42</w:t>
            </w:r>
          </w:p>
        </w:tc>
        <w:tc>
          <w:tcPr>
            <w:tcW w:w="2610" w:type="dxa"/>
          </w:tcPr>
          <w:p w14:paraId="73F6C903" w14:textId="77777777" w:rsidR="0090117E" w:rsidRPr="00855CC4" w:rsidRDefault="0090117E" w:rsidP="00EF1629">
            <w:pPr>
              <w:jc w:val="center"/>
              <w:rPr>
                <w:rFonts w:ascii="Cambria" w:eastAsia="Cambria" w:hAnsi="Cambria"/>
              </w:rPr>
            </w:pPr>
          </w:p>
        </w:tc>
      </w:tr>
      <w:tr w:rsidR="0090117E" w:rsidRPr="00855CC4" w14:paraId="7B742459" w14:textId="77777777" w:rsidTr="00EF1629">
        <w:tc>
          <w:tcPr>
            <w:tcW w:w="1334" w:type="dxa"/>
          </w:tcPr>
          <w:p w14:paraId="218C65B8" w14:textId="77777777" w:rsidR="0090117E" w:rsidRPr="00855CC4" w:rsidRDefault="0090117E" w:rsidP="00EF1629">
            <w:pPr>
              <w:jc w:val="center"/>
              <w:rPr>
                <w:rFonts w:ascii="Cambria" w:eastAsia="Cambria" w:hAnsi="Cambria"/>
              </w:rPr>
            </w:pPr>
            <w:r w:rsidRPr="00855CC4">
              <w:rPr>
                <w:rFonts w:ascii="Cambria" w:eastAsia="Cambria" w:hAnsi="Cambria"/>
              </w:rPr>
              <w:t>7</w:t>
            </w:r>
          </w:p>
        </w:tc>
        <w:tc>
          <w:tcPr>
            <w:tcW w:w="1744" w:type="dxa"/>
            <w:vAlign w:val="bottom"/>
          </w:tcPr>
          <w:p w14:paraId="2227166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42</w:t>
            </w:r>
          </w:p>
        </w:tc>
        <w:tc>
          <w:tcPr>
            <w:tcW w:w="1980" w:type="dxa"/>
            <w:vAlign w:val="bottom"/>
          </w:tcPr>
          <w:p w14:paraId="5093C0CA"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49</w:t>
            </w:r>
          </w:p>
        </w:tc>
        <w:tc>
          <w:tcPr>
            <w:tcW w:w="2610" w:type="dxa"/>
          </w:tcPr>
          <w:p w14:paraId="4F57EEE2" w14:textId="77777777" w:rsidR="0090117E" w:rsidRPr="00855CC4" w:rsidRDefault="0090117E" w:rsidP="00EF1629">
            <w:pPr>
              <w:jc w:val="center"/>
              <w:rPr>
                <w:rFonts w:ascii="Cambria" w:eastAsia="Cambria" w:hAnsi="Cambria"/>
              </w:rPr>
            </w:pPr>
          </w:p>
        </w:tc>
      </w:tr>
      <w:tr w:rsidR="0090117E" w:rsidRPr="00855CC4" w14:paraId="37ECA580" w14:textId="77777777" w:rsidTr="00EF1629">
        <w:tc>
          <w:tcPr>
            <w:tcW w:w="1334" w:type="dxa"/>
          </w:tcPr>
          <w:p w14:paraId="31A358C7" w14:textId="77777777" w:rsidR="0090117E" w:rsidRPr="00855CC4" w:rsidRDefault="0090117E" w:rsidP="00EF1629">
            <w:pPr>
              <w:jc w:val="center"/>
              <w:rPr>
                <w:rFonts w:ascii="Cambria" w:eastAsia="Cambria" w:hAnsi="Cambria"/>
              </w:rPr>
            </w:pPr>
            <w:r w:rsidRPr="00855CC4">
              <w:rPr>
                <w:rFonts w:ascii="Cambria" w:eastAsia="Cambria" w:hAnsi="Cambria"/>
              </w:rPr>
              <w:t>8</w:t>
            </w:r>
          </w:p>
        </w:tc>
        <w:tc>
          <w:tcPr>
            <w:tcW w:w="1744" w:type="dxa"/>
            <w:vAlign w:val="bottom"/>
          </w:tcPr>
          <w:p w14:paraId="62919A3D"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49</w:t>
            </w:r>
          </w:p>
        </w:tc>
        <w:tc>
          <w:tcPr>
            <w:tcW w:w="1980" w:type="dxa"/>
            <w:vAlign w:val="bottom"/>
          </w:tcPr>
          <w:p w14:paraId="06D70F19"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57</w:t>
            </w:r>
          </w:p>
        </w:tc>
        <w:tc>
          <w:tcPr>
            <w:tcW w:w="2610" w:type="dxa"/>
          </w:tcPr>
          <w:p w14:paraId="036AEC01" w14:textId="77777777" w:rsidR="0090117E" w:rsidRPr="00855CC4" w:rsidRDefault="0090117E" w:rsidP="00EF1629">
            <w:pPr>
              <w:jc w:val="center"/>
              <w:rPr>
                <w:rFonts w:ascii="Cambria" w:eastAsia="Cambria" w:hAnsi="Cambria"/>
              </w:rPr>
            </w:pPr>
          </w:p>
        </w:tc>
      </w:tr>
      <w:tr w:rsidR="0090117E" w:rsidRPr="00855CC4" w14:paraId="6C0E105D" w14:textId="77777777" w:rsidTr="00EF1629">
        <w:tc>
          <w:tcPr>
            <w:tcW w:w="1334" w:type="dxa"/>
          </w:tcPr>
          <w:p w14:paraId="0C95EFC0" w14:textId="77777777" w:rsidR="0090117E" w:rsidRPr="00855CC4" w:rsidRDefault="0090117E" w:rsidP="00EF1629">
            <w:pPr>
              <w:jc w:val="center"/>
              <w:rPr>
                <w:rFonts w:ascii="Cambria" w:eastAsia="Cambria" w:hAnsi="Cambria"/>
              </w:rPr>
            </w:pPr>
            <w:r w:rsidRPr="00855CC4">
              <w:rPr>
                <w:rFonts w:ascii="Cambria" w:eastAsia="Cambria" w:hAnsi="Cambria"/>
              </w:rPr>
              <w:t>9</w:t>
            </w:r>
          </w:p>
        </w:tc>
        <w:tc>
          <w:tcPr>
            <w:tcW w:w="1744" w:type="dxa"/>
            <w:vAlign w:val="bottom"/>
          </w:tcPr>
          <w:p w14:paraId="6F1B60D4"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57</w:t>
            </w:r>
          </w:p>
        </w:tc>
        <w:tc>
          <w:tcPr>
            <w:tcW w:w="1980" w:type="dxa"/>
            <w:vAlign w:val="bottom"/>
          </w:tcPr>
          <w:p w14:paraId="085E9B2E"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66</w:t>
            </w:r>
          </w:p>
        </w:tc>
        <w:tc>
          <w:tcPr>
            <w:tcW w:w="2610" w:type="dxa"/>
          </w:tcPr>
          <w:p w14:paraId="3073F86C" w14:textId="77777777" w:rsidR="0090117E" w:rsidRPr="00855CC4" w:rsidRDefault="0090117E" w:rsidP="00EF1629">
            <w:pPr>
              <w:jc w:val="center"/>
              <w:rPr>
                <w:rFonts w:ascii="Cambria" w:eastAsia="Cambria" w:hAnsi="Cambria"/>
              </w:rPr>
            </w:pPr>
          </w:p>
        </w:tc>
      </w:tr>
      <w:tr w:rsidR="0090117E" w:rsidRPr="00855CC4" w14:paraId="7522F98C" w14:textId="77777777" w:rsidTr="00EF1629">
        <w:tc>
          <w:tcPr>
            <w:tcW w:w="1334" w:type="dxa"/>
          </w:tcPr>
          <w:p w14:paraId="7296A469" w14:textId="77777777" w:rsidR="0090117E" w:rsidRPr="00855CC4" w:rsidRDefault="0090117E" w:rsidP="00EF1629">
            <w:pPr>
              <w:jc w:val="center"/>
              <w:rPr>
                <w:rFonts w:ascii="Cambria" w:eastAsia="Cambria" w:hAnsi="Cambria"/>
              </w:rPr>
            </w:pPr>
            <w:r w:rsidRPr="00855CC4">
              <w:rPr>
                <w:rFonts w:ascii="Cambria" w:eastAsia="Cambria" w:hAnsi="Cambria"/>
              </w:rPr>
              <w:t>10</w:t>
            </w:r>
          </w:p>
        </w:tc>
        <w:tc>
          <w:tcPr>
            <w:tcW w:w="1744" w:type="dxa"/>
            <w:vAlign w:val="bottom"/>
          </w:tcPr>
          <w:p w14:paraId="182E4E40"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66</w:t>
            </w:r>
          </w:p>
        </w:tc>
        <w:tc>
          <w:tcPr>
            <w:tcW w:w="1980" w:type="dxa"/>
            <w:vAlign w:val="bottom"/>
          </w:tcPr>
          <w:p w14:paraId="437CBBB3"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77</w:t>
            </w:r>
          </w:p>
        </w:tc>
        <w:tc>
          <w:tcPr>
            <w:tcW w:w="2610" w:type="dxa"/>
          </w:tcPr>
          <w:p w14:paraId="2339A2B0" w14:textId="77777777" w:rsidR="0090117E" w:rsidRPr="00855CC4" w:rsidRDefault="0090117E" w:rsidP="00EF1629">
            <w:pPr>
              <w:jc w:val="center"/>
              <w:rPr>
                <w:rFonts w:ascii="Cambria" w:eastAsia="Cambria" w:hAnsi="Cambria"/>
              </w:rPr>
            </w:pPr>
          </w:p>
        </w:tc>
      </w:tr>
      <w:tr w:rsidR="0090117E" w:rsidRPr="00855CC4" w14:paraId="0DCDEEFC" w14:textId="77777777" w:rsidTr="00EF1629">
        <w:tc>
          <w:tcPr>
            <w:tcW w:w="1334" w:type="dxa"/>
          </w:tcPr>
          <w:p w14:paraId="59CC783A" w14:textId="77777777" w:rsidR="0090117E" w:rsidRPr="00855CC4" w:rsidDel="00D10C05" w:rsidRDefault="0090117E" w:rsidP="00EF1629">
            <w:pPr>
              <w:jc w:val="center"/>
              <w:rPr>
                <w:rFonts w:ascii="Cambria" w:eastAsia="Cambria" w:hAnsi="Cambria"/>
              </w:rPr>
            </w:pPr>
            <w:r w:rsidRPr="00855CC4" w:rsidDel="00D10C05">
              <w:rPr>
                <w:rFonts w:ascii="Cambria" w:eastAsia="Cambria" w:hAnsi="Cambria"/>
              </w:rPr>
              <w:t>11</w:t>
            </w:r>
          </w:p>
        </w:tc>
        <w:tc>
          <w:tcPr>
            <w:tcW w:w="1744" w:type="dxa"/>
            <w:vAlign w:val="bottom"/>
          </w:tcPr>
          <w:p w14:paraId="142D3964"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77</w:t>
            </w:r>
          </w:p>
        </w:tc>
        <w:tc>
          <w:tcPr>
            <w:tcW w:w="1980" w:type="dxa"/>
            <w:vAlign w:val="bottom"/>
          </w:tcPr>
          <w:p w14:paraId="25FF6F85"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89</w:t>
            </w:r>
          </w:p>
        </w:tc>
        <w:tc>
          <w:tcPr>
            <w:tcW w:w="2610" w:type="dxa"/>
          </w:tcPr>
          <w:p w14:paraId="53661203" w14:textId="77777777" w:rsidR="0090117E" w:rsidRPr="00855CC4" w:rsidRDefault="0090117E" w:rsidP="00EF1629">
            <w:pPr>
              <w:jc w:val="center"/>
              <w:rPr>
                <w:rFonts w:ascii="Cambria" w:eastAsia="Cambria" w:hAnsi="Cambria"/>
              </w:rPr>
            </w:pPr>
          </w:p>
        </w:tc>
      </w:tr>
      <w:tr w:rsidR="0090117E" w:rsidRPr="00855CC4" w14:paraId="1AC37C2E" w14:textId="77777777" w:rsidTr="00EF1629">
        <w:tc>
          <w:tcPr>
            <w:tcW w:w="1334" w:type="dxa"/>
          </w:tcPr>
          <w:p w14:paraId="3055F09F" w14:textId="77777777" w:rsidR="0090117E" w:rsidRPr="00855CC4" w:rsidRDefault="0090117E" w:rsidP="00EF1629">
            <w:pPr>
              <w:jc w:val="center"/>
              <w:rPr>
                <w:rFonts w:ascii="Cambria" w:eastAsia="Cambria" w:hAnsi="Cambria"/>
              </w:rPr>
            </w:pPr>
            <w:r w:rsidRPr="00855CC4">
              <w:rPr>
                <w:rFonts w:ascii="Cambria" w:eastAsia="Cambria" w:hAnsi="Cambria"/>
              </w:rPr>
              <w:t>12</w:t>
            </w:r>
          </w:p>
        </w:tc>
        <w:tc>
          <w:tcPr>
            <w:tcW w:w="1744" w:type="dxa"/>
            <w:vAlign w:val="bottom"/>
          </w:tcPr>
          <w:p w14:paraId="6BFCCAA4"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89</w:t>
            </w:r>
          </w:p>
        </w:tc>
        <w:tc>
          <w:tcPr>
            <w:tcW w:w="1980" w:type="dxa"/>
            <w:vAlign w:val="bottom"/>
          </w:tcPr>
          <w:p w14:paraId="5BF6EF5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104</w:t>
            </w:r>
          </w:p>
        </w:tc>
        <w:tc>
          <w:tcPr>
            <w:tcW w:w="2610" w:type="dxa"/>
          </w:tcPr>
          <w:p w14:paraId="2B489687" w14:textId="77777777" w:rsidR="0090117E" w:rsidRPr="00855CC4" w:rsidRDefault="0090117E" w:rsidP="00EF1629">
            <w:pPr>
              <w:jc w:val="center"/>
              <w:rPr>
                <w:rFonts w:ascii="Cambria" w:eastAsia="Cambria" w:hAnsi="Cambria"/>
              </w:rPr>
            </w:pPr>
          </w:p>
        </w:tc>
      </w:tr>
      <w:tr w:rsidR="0090117E" w:rsidRPr="00855CC4" w14:paraId="4ADBB794" w14:textId="77777777" w:rsidTr="00EF1629">
        <w:tc>
          <w:tcPr>
            <w:tcW w:w="1334" w:type="dxa"/>
          </w:tcPr>
          <w:p w14:paraId="587FC0F5" w14:textId="77777777" w:rsidR="0090117E" w:rsidRPr="00855CC4" w:rsidRDefault="0090117E" w:rsidP="00EF1629">
            <w:pPr>
              <w:jc w:val="center"/>
              <w:rPr>
                <w:rFonts w:ascii="Cambria" w:eastAsia="Cambria" w:hAnsi="Cambria"/>
              </w:rPr>
            </w:pPr>
            <w:r w:rsidRPr="00855CC4">
              <w:rPr>
                <w:rFonts w:ascii="Cambria" w:eastAsia="Cambria" w:hAnsi="Cambria"/>
              </w:rPr>
              <w:t>13</w:t>
            </w:r>
          </w:p>
        </w:tc>
        <w:tc>
          <w:tcPr>
            <w:tcW w:w="1744" w:type="dxa"/>
            <w:vAlign w:val="bottom"/>
          </w:tcPr>
          <w:p w14:paraId="381A6573"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104</w:t>
            </w:r>
          </w:p>
        </w:tc>
        <w:tc>
          <w:tcPr>
            <w:tcW w:w="1980" w:type="dxa"/>
            <w:vAlign w:val="bottom"/>
          </w:tcPr>
          <w:p w14:paraId="67B2BC93"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120</w:t>
            </w:r>
          </w:p>
        </w:tc>
        <w:tc>
          <w:tcPr>
            <w:tcW w:w="2610" w:type="dxa"/>
          </w:tcPr>
          <w:p w14:paraId="4EF93E66" w14:textId="77777777" w:rsidR="0090117E" w:rsidRPr="00855CC4" w:rsidRDefault="0090117E" w:rsidP="00EF1629">
            <w:pPr>
              <w:jc w:val="center"/>
              <w:rPr>
                <w:rFonts w:ascii="Cambria" w:eastAsia="Cambria" w:hAnsi="Cambria"/>
              </w:rPr>
            </w:pPr>
          </w:p>
        </w:tc>
      </w:tr>
      <w:tr w:rsidR="0090117E" w:rsidRPr="00855CC4" w14:paraId="59B0B6AB" w14:textId="77777777" w:rsidTr="00EF1629">
        <w:tc>
          <w:tcPr>
            <w:tcW w:w="1334" w:type="dxa"/>
          </w:tcPr>
          <w:p w14:paraId="6A1E9183" w14:textId="77777777" w:rsidR="0090117E" w:rsidRPr="00855CC4" w:rsidRDefault="0090117E" w:rsidP="00EF1629">
            <w:pPr>
              <w:jc w:val="center"/>
              <w:rPr>
                <w:rFonts w:ascii="Cambria" w:eastAsia="Cambria" w:hAnsi="Cambria"/>
              </w:rPr>
            </w:pPr>
            <w:r w:rsidRPr="00855CC4">
              <w:rPr>
                <w:rFonts w:ascii="Cambria" w:eastAsia="Cambria" w:hAnsi="Cambria"/>
              </w:rPr>
              <w:t>14</w:t>
            </w:r>
          </w:p>
        </w:tc>
        <w:tc>
          <w:tcPr>
            <w:tcW w:w="1744" w:type="dxa"/>
            <w:vAlign w:val="bottom"/>
          </w:tcPr>
          <w:p w14:paraId="31C14C3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120</w:t>
            </w:r>
          </w:p>
        </w:tc>
        <w:tc>
          <w:tcPr>
            <w:tcW w:w="1980" w:type="dxa"/>
            <w:vAlign w:val="bottom"/>
          </w:tcPr>
          <w:p w14:paraId="5F96D7D0"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140</w:t>
            </w:r>
          </w:p>
        </w:tc>
        <w:tc>
          <w:tcPr>
            <w:tcW w:w="2610" w:type="dxa"/>
          </w:tcPr>
          <w:p w14:paraId="38E238FB" w14:textId="77777777" w:rsidR="0090117E" w:rsidRPr="00855CC4" w:rsidRDefault="0090117E" w:rsidP="00EF1629">
            <w:pPr>
              <w:jc w:val="center"/>
              <w:rPr>
                <w:rFonts w:ascii="Cambria" w:eastAsia="Cambria" w:hAnsi="Cambria"/>
              </w:rPr>
            </w:pPr>
          </w:p>
        </w:tc>
      </w:tr>
      <w:tr w:rsidR="0090117E" w:rsidRPr="00855CC4" w14:paraId="1055151F" w14:textId="77777777" w:rsidTr="00EF1629">
        <w:tc>
          <w:tcPr>
            <w:tcW w:w="1334" w:type="dxa"/>
          </w:tcPr>
          <w:p w14:paraId="6B5CB4E1" w14:textId="77777777" w:rsidR="0090117E" w:rsidRPr="00855CC4" w:rsidRDefault="0090117E" w:rsidP="00EF1629">
            <w:pPr>
              <w:jc w:val="center"/>
              <w:rPr>
                <w:rFonts w:ascii="Cambria" w:eastAsia="Cambria" w:hAnsi="Cambria"/>
              </w:rPr>
            </w:pPr>
            <w:r w:rsidRPr="00855CC4">
              <w:rPr>
                <w:rFonts w:ascii="Cambria" w:eastAsia="Cambria" w:hAnsi="Cambria"/>
              </w:rPr>
              <w:lastRenderedPageBreak/>
              <w:t>15</w:t>
            </w:r>
          </w:p>
        </w:tc>
        <w:tc>
          <w:tcPr>
            <w:tcW w:w="1744" w:type="dxa"/>
            <w:vAlign w:val="bottom"/>
          </w:tcPr>
          <w:p w14:paraId="5E94181E"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140</w:t>
            </w:r>
          </w:p>
        </w:tc>
        <w:tc>
          <w:tcPr>
            <w:tcW w:w="1980" w:type="dxa"/>
            <w:vAlign w:val="bottom"/>
          </w:tcPr>
          <w:p w14:paraId="726E24D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162</w:t>
            </w:r>
          </w:p>
        </w:tc>
        <w:tc>
          <w:tcPr>
            <w:tcW w:w="2610" w:type="dxa"/>
          </w:tcPr>
          <w:p w14:paraId="068751AD" w14:textId="77777777" w:rsidR="0090117E" w:rsidRPr="00855CC4" w:rsidRDefault="0090117E" w:rsidP="00EF1629">
            <w:pPr>
              <w:jc w:val="center"/>
              <w:rPr>
                <w:rFonts w:ascii="Cambria" w:eastAsia="Cambria" w:hAnsi="Cambria"/>
              </w:rPr>
            </w:pPr>
          </w:p>
        </w:tc>
      </w:tr>
      <w:tr w:rsidR="0090117E" w:rsidRPr="00855CC4" w14:paraId="7CD76D1C" w14:textId="77777777" w:rsidTr="00EF1629">
        <w:tc>
          <w:tcPr>
            <w:tcW w:w="1334" w:type="dxa"/>
          </w:tcPr>
          <w:p w14:paraId="2B17ED60" w14:textId="77777777" w:rsidR="0090117E" w:rsidRPr="00855CC4" w:rsidRDefault="0090117E" w:rsidP="00EF1629">
            <w:pPr>
              <w:jc w:val="center"/>
              <w:rPr>
                <w:rFonts w:ascii="Cambria" w:eastAsia="Cambria" w:hAnsi="Cambria"/>
              </w:rPr>
            </w:pPr>
            <w:r w:rsidRPr="00855CC4">
              <w:rPr>
                <w:rFonts w:ascii="Cambria" w:eastAsia="Cambria" w:hAnsi="Cambria"/>
              </w:rPr>
              <w:t>16</w:t>
            </w:r>
          </w:p>
        </w:tc>
        <w:tc>
          <w:tcPr>
            <w:tcW w:w="1744" w:type="dxa"/>
            <w:vAlign w:val="bottom"/>
          </w:tcPr>
          <w:p w14:paraId="4FFA4EAC"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162</w:t>
            </w:r>
          </w:p>
        </w:tc>
        <w:tc>
          <w:tcPr>
            <w:tcW w:w="1980" w:type="dxa"/>
            <w:vAlign w:val="bottom"/>
          </w:tcPr>
          <w:p w14:paraId="50A8EB4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188</w:t>
            </w:r>
          </w:p>
        </w:tc>
        <w:tc>
          <w:tcPr>
            <w:tcW w:w="2610" w:type="dxa"/>
          </w:tcPr>
          <w:p w14:paraId="7B5812D5" w14:textId="77777777" w:rsidR="0090117E" w:rsidRPr="00855CC4" w:rsidRDefault="0090117E" w:rsidP="00EF1629">
            <w:pPr>
              <w:jc w:val="center"/>
              <w:rPr>
                <w:rFonts w:ascii="Cambria" w:eastAsia="Cambria" w:hAnsi="Cambria"/>
              </w:rPr>
            </w:pPr>
          </w:p>
        </w:tc>
      </w:tr>
      <w:tr w:rsidR="0090117E" w:rsidRPr="00855CC4" w14:paraId="75241C59" w14:textId="77777777" w:rsidTr="00EF1629">
        <w:tc>
          <w:tcPr>
            <w:tcW w:w="1334" w:type="dxa"/>
          </w:tcPr>
          <w:p w14:paraId="6F81D590" w14:textId="77777777" w:rsidR="0090117E" w:rsidRPr="00855CC4" w:rsidRDefault="0090117E" w:rsidP="00EF1629">
            <w:pPr>
              <w:jc w:val="center"/>
              <w:rPr>
                <w:rFonts w:ascii="Cambria" w:eastAsia="Cambria" w:hAnsi="Cambria"/>
              </w:rPr>
            </w:pPr>
            <w:r w:rsidRPr="00855CC4">
              <w:rPr>
                <w:rFonts w:ascii="Cambria" w:eastAsia="Cambria" w:hAnsi="Cambria"/>
              </w:rPr>
              <w:t>17</w:t>
            </w:r>
          </w:p>
        </w:tc>
        <w:tc>
          <w:tcPr>
            <w:tcW w:w="1744" w:type="dxa"/>
            <w:vAlign w:val="bottom"/>
          </w:tcPr>
          <w:p w14:paraId="62EAE20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188</w:t>
            </w:r>
          </w:p>
        </w:tc>
        <w:tc>
          <w:tcPr>
            <w:tcW w:w="1980" w:type="dxa"/>
            <w:vAlign w:val="bottom"/>
          </w:tcPr>
          <w:p w14:paraId="67EE3C53"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219</w:t>
            </w:r>
          </w:p>
        </w:tc>
        <w:tc>
          <w:tcPr>
            <w:tcW w:w="2610" w:type="dxa"/>
          </w:tcPr>
          <w:p w14:paraId="398D19D0" w14:textId="77777777" w:rsidR="0090117E" w:rsidRPr="00855CC4" w:rsidRDefault="0090117E" w:rsidP="00EF1629">
            <w:pPr>
              <w:jc w:val="center"/>
              <w:rPr>
                <w:rFonts w:ascii="Cambria" w:eastAsia="Cambria" w:hAnsi="Cambria"/>
              </w:rPr>
            </w:pPr>
          </w:p>
        </w:tc>
      </w:tr>
      <w:tr w:rsidR="0090117E" w:rsidRPr="00855CC4" w14:paraId="4690D5ED" w14:textId="77777777" w:rsidTr="00EF1629">
        <w:tc>
          <w:tcPr>
            <w:tcW w:w="1334" w:type="dxa"/>
          </w:tcPr>
          <w:p w14:paraId="05606FBB" w14:textId="77777777" w:rsidR="0090117E" w:rsidRPr="00855CC4" w:rsidRDefault="0090117E" w:rsidP="00EF1629">
            <w:pPr>
              <w:jc w:val="center"/>
              <w:rPr>
                <w:rFonts w:ascii="Cambria" w:eastAsia="Cambria" w:hAnsi="Cambria"/>
              </w:rPr>
            </w:pPr>
            <w:r w:rsidRPr="00855CC4">
              <w:rPr>
                <w:rFonts w:ascii="Cambria" w:eastAsia="Cambria" w:hAnsi="Cambria"/>
              </w:rPr>
              <w:t>18</w:t>
            </w:r>
          </w:p>
        </w:tc>
        <w:tc>
          <w:tcPr>
            <w:tcW w:w="1744" w:type="dxa"/>
            <w:vAlign w:val="bottom"/>
          </w:tcPr>
          <w:p w14:paraId="5FAB13E7"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219</w:t>
            </w:r>
          </w:p>
        </w:tc>
        <w:tc>
          <w:tcPr>
            <w:tcW w:w="1980" w:type="dxa"/>
            <w:vAlign w:val="bottom"/>
          </w:tcPr>
          <w:p w14:paraId="41275CE2"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254</w:t>
            </w:r>
          </w:p>
        </w:tc>
        <w:tc>
          <w:tcPr>
            <w:tcW w:w="2610" w:type="dxa"/>
          </w:tcPr>
          <w:p w14:paraId="1E232D62" w14:textId="77777777" w:rsidR="0090117E" w:rsidRPr="00855CC4" w:rsidRDefault="0090117E" w:rsidP="00EF1629">
            <w:pPr>
              <w:jc w:val="center"/>
              <w:rPr>
                <w:rFonts w:ascii="Cambria" w:eastAsia="Cambria" w:hAnsi="Cambria"/>
              </w:rPr>
            </w:pPr>
          </w:p>
        </w:tc>
      </w:tr>
      <w:tr w:rsidR="0090117E" w:rsidRPr="00855CC4" w14:paraId="76E3CE1C" w14:textId="77777777" w:rsidTr="00EF1629">
        <w:tc>
          <w:tcPr>
            <w:tcW w:w="1334" w:type="dxa"/>
          </w:tcPr>
          <w:p w14:paraId="3D6BD052" w14:textId="77777777" w:rsidR="0090117E" w:rsidRPr="00855CC4" w:rsidRDefault="0090117E" w:rsidP="00EF1629">
            <w:pPr>
              <w:jc w:val="center"/>
              <w:rPr>
                <w:rFonts w:ascii="Cambria" w:eastAsia="Cambria" w:hAnsi="Cambria"/>
              </w:rPr>
            </w:pPr>
            <w:r w:rsidRPr="00855CC4">
              <w:rPr>
                <w:rFonts w:ascii="Cambria" w:eastAsia="Cambria" w:hAnsi="Cambria"/>
              </w:rPr>
              <w:t>19</w:t>
            </w:r>
          </w:p>
        </w:tc>
        <w:tc>
          <w:tcPr>
            <w:tcW w:w="1744" w:type="dxa"/>
            <w:vAlign w:val="bottom"/>
          </w:tcPr>
          <w:p w14:paraId="6C23B0DA"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254</w:t>
            </w:r>
          </w:p>
        </w:tc>
        <w:tc>
          <w:tcPr>
            <w:tcW w:w="1980" w:type="dxa"/>
            <w:vAlign w:val="bottom"/>
          </w:tcPr>
          <w:p w14:paraId="30449DF2"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295</w:t>
            </w:r>
          </w:p>
        </w:tc>
        <w:tc>
          <w:tcPr>
            <w:tcW w:w="2610" w:type="dxa"/>
          </w:tcPr>
          <w:p w14:paraId="536C2567" w14:textId="77777777" w:rsidR="0090117E" w:rsidRPr="00855CC4" w:rsidRDefault="0090117E" w:rsidP="00EF1629">
            <w:pPr>
              <w:jc w:val="center"/>
              <w:rPr>
                <w:rFonts w:ascii="Cambria" w:eastAsia="Cambria" w:hAnsi="Cambria"/>
              </w:rPr>
            </w:pPr>
          </w:p>
        </w:tc>
      </w:tr>
      <w:tr w:rsidR="0090117E" w:rsidRPr="00855CC4" w14:paraId="7AFB6E83" w14:textId="77777777" w:rsidTr="00EF1629">
        <w:tc>
          <w:tcPr>
            <w:tcW w:w="1334" w:type="dxa"/>
          </w:tcPr>
          <w:p w14:paraId="1C670561" w14:textId="77777777" w:rsidR="0090117E" w:rsidRPr="00855CC4" w:rsidRDefault="0090117E" w:rsidP="00EF1629">
            <w:pPr>
              <w:jc w:val="center"/>
              <w:rPr>
                <w:rFonts w:ascii="Cambria" w:eastAsia="Cambria" w:hAnsi="Cambria"/>
              </w:rPr>
            </w:pPr>
            <w:r w:rsidRPr="00855CC4">
              <w:rPr>
                <w:rFonts w:ascii="Cambria" w:eastAsia="Cambria" w:hAnsi="Cambria"/>
              </w:rPr>
              <w:t>20</w:t>
            </w:r>
          </w:p>
        </w:tc>
        <w:tc>
          <w:tcPr>
            <w:tcW w:w="1744" w:type="dxa"/>
            <w:vAlign w:val="bottom"/>
          </w:tcPr>
          <w:p w14:paraId="374621CC"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295</w:t>
            </w:r>
          </w:p>
        </w:tc>
        <w:tc>
          <w:tcPr>
            <w:tcW w:w="1980" w:type="dxa"/>
            <w:vAlign w:val="bottom"/>
          </w:tcPr>
          <w:p w14:paraId="188B547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343</w:t>
            </w:r>
          </w:p>
        </w:tc>
        <w:tc>
          <w:tcPr>
            <w:tcW w:w="2610" w:type="dxa"/>
          </w:tcPr>
          <w:p w14:paraId="34354742" w14:textId="77777777" w:rsidR="0090117E" w:rsidRPr="00855CC4" w:rsidRDefault="0090117E" w:rsidP="00EF1629">
            <w:pPr>
              <w:jc w:val="center"/>
              <w:rPr>
                <w:rFonts w:ascii="Cambria" w:eastAsia="Cambria" w:hAnsi="Cambria"/>
              </w:rPr>
            </w:pPr>
          </w:p>
        </w:tc>
      </w:tr>
      <w:tr w:rsidR="0090117E" w:rsidRPr="00855CC4" w14:paraId="3ED7AE89" w14:textId="77777777" w:rsidTr="00EF1629">
        <w:tc>
          <w:tcPr>
            <w:tcW w:w="1334" w:type="dxa"/>
          </w:tcPr>
          <w:p w14:paraId="1ACB98FE" w14:textId="77777777" w:rsidR="0090117E" w:rsidRPr="00855CC4" w:rsidRDefault="0090117E" w:rsidP="00EF1629">
            <w:pPr>
              <w:jc w:val="center"/>
              <w:rPr>
                <w:rFonts w:ascii="Cambria" w:eastAsia="Cambria" w:hAnsi="Cambria"/>
              </w:rPr>
            </w:pPr>
            <w:r w:rsidRPr="00855CC4">
              <w:rPr>
                <w:rFonts w:ascii="Cambria" w:eastAsia="Cambria" w:hAnsi="Cambria"/>
              </w:rPr>
              <w:t>21</w:t>
            </w:r>
          </w:p>
        </w:tc>
        <w:tc>
          <w:tcPr>
            <w:tcW w:w="1744" w:type="dxa"/>
            <w:vAlign w:val="bottom"/>
          </w:tcPr>
          <w:p w14:paraId="0FB9166D"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343</w:t>
            </w:r>
          </w:p>
        </w:tc>
        <w:tc>
          <w:tcPr>
            <w:tcW w:w="1980" w:type="dxa"/>
            <w:vAlign w:val="bottom"/>
          </w:tcPr>
          <w:p w14:paraId="4A9E1862"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398</w:t>
            </w:r>
          </w:p>
        </w:tc>
        <w:tc>
          <w:tcPr>
            <w:tcW w:w="2610" w:type="dxa"/>
          </w:tcPr>
          <w:p w14:paraId="2E1A37B4" w14:textId="77777777" w:rsidR="0090117E" w:rsidRPr="00855CC4" w:rsidRDefault="0090117E" w:rsidP="00EF1629">
            <w:pPr>
              <w:jc w:val="center"/>
              <w:rPr>
                <w:rFonts w:ascii="Cambria" w:eastAsia="Cambria" w:hAnsi="Cambria"/>
              </w:rPr>
            </w:pPr>
          </w:p>
        </w:tc>
      </w:tr>
      <w:tr w:rsidR="0090117E" w:rsidRPr="00855CC4" w14:paraId="69477C21" w14:textId="77777777" w:rsidTr="00EF1629">
        <w:tc>
          <w:tcPr>
            <w:tcW w:w="1334" w:type="dxa"/>
          </w:tcPr>
          <w:p w14:paraId="734F95CF" w14:textId="77777777" w:rsidR="0090117E" w:rsidRPr="00855CC4" w:rsidRDefault="0090117E" w:rsidP="00EF1629">
            <w:pPr>
              <w:jc w:val="center"/>
              <w:rPr>
                <w:rFonts w:ascii="Cambria" w:eastAsia="Cambria" w:hAnsi="Cambria"/>
              </w:rPr>
            </w:pPr>
            <w:r w:rsidRPr="00855CC4">
              <w:rPr>
                <w:rFonts w:ascii="Cambria" w:eastAsia="Cambria" w:hAnsi="Cambria"/>
              </w:rPr>
              <w:t>22</w:t>
            </w:r>
          </w:p>
        </w:tc>
        <w:tc>
          <w:tcPr>
            <w:tcW w:w="1744" w:type="dxa"/>
            <w:vAlign w:val="bottom"/>
          </w:tcPr>
          <w:p w14:paraId="4F331072"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398</w:t>
            </w:r>
          </w:p>
        </w:tc>
        <w:tc>
          <w:tcPr>
            <w:tcW w:w="1980" w:type="dxa"/>
            <w:vAlign w:val="bottom"/>
          </w:tcPr>
          <w:p w14:paraId="750AD52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462</w:t>
            </w:r>
          </w:p>
        </w:tc>
        <w:tc>
          <w:tcPr>
            <w:tcW w:w="2610" w:type="dxa"/>
          </w:tcPr>
          <w:p w14:paraId="3B9F4C86" w14:textId="77777777" w:rsidR="0090117E" w:rsidRPr="00855CC4" w:rsidRDefault="0090117E" w:rsidP="00EF1629">
            <w:pPr>
              <w:jc w:val="center"/>
              <w:rPr>
                <w:rFonts w:ascii="Cambria" w:eastAsia="Cambria" w:hAnsi="Cambria"/>
              </w:rPr>
            </w:pPr>
          </w:p>
        </w:tc>
      </w:tr>
      <w:tr w:rsidR="0090117E" w:rsidRPr="00855CC4" w14:paraId="6B4B19FC" w14:textId="77777777" w:rsidTr="00EF1629">
        <w:tc>
          <w:tcPr>
            <w:tcW w:w="1334" w:type="dxa"/>
          </w:tcPr>
          <w:p w14:paraId="7671FAD1" w14:textId="77777777" w:rsidR="0090117E" w:rsidRPr="00855CC4" w:rsidRDefault="0090117E" w:rsidP="00EF1629">
            <w:pPr>
              <w:jc w:val="center"/>
              <w:rPr>
                <w:rFonts w:ascii="Cambria" w:eastAsia="Cambria" w:hAnsi="Cambria"/>
              </w:rPr>
            </w:pPr>
            <w:r w:rsidRPr="00855CC4">
              <w:rPr>
                <w:rFonts w:ascii="Cambria" w:eastAsia="Cambria" w:hAnsi="Cambria"/>
              </w:rPr>
              <w:t>23</w:t>
            </w:r>
          </w:p>
        </w:tc>
        <w:tc>
          <w:tcPr>
            <w:tcW w:w="1744" w:type="dxa"/>
            <w:vAlign w:val="bottom"/>
          </w:tcPr>
          <w:p w14:paraId="0DB0154C"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462</w:t>
            </w:r>
          </w:p>
        </w:tc>
        <w:tc>
          <w:tcPr>
            <w:tcW w:w="1980" w:type="dxa"/>
            <w:vAlign w:val="bottom"/>
          </w:tcPr>
          <w:p w14:paraId="372DB15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537</w:t>
            </w:r>
          </w:p>
        </w:tc>
        <w:tc>
          <w:tcPr>
            <w:tcW w:w="2610" w:type="dxa"/>
          </w:tcPr>
          <w:p w14:paraId="6EF9414D" w14:textId="77777777" w:rsidR="0090117E" w:rsidRPr="00855CC4" w:rsidRDefault="0090117E" w:rsidP="00EF1629">
            <w:pPr>
              <w:jc w:val="center"/>
              <w:rPr>
                <w:rFonts w:ascii="Cambria" w:eastAsia="Cambria" w:hAnsi="Cambria"/>
              </w:rPr>
            </w:pPr>
          </w:p>
        </w:tc>
      </w:tr>
      <w:tr w:rsidR="0090117E" w:rsidRPr="00855CC4" w14:paraId="33E96DB4" w14:textId="77777777" w:rsidTr="00EF1629">
        <w:tc>
          <w:tcPr>
            <w:tcW w:w="1334" w:type="dxa"/>
          </w:tcPr>
          <w:p w14:paraId="3B30D1DB" w14:textId="77777777" w:rsidR="0090117E" w:rsidRPr="00855CC4" w:rsidRDefault="0090117E" w:rsidP="00EF1629">
            <w:pPr>
              <w:jc w:val="center"/>
              <w:rPr>
                <w:rFonts w:ascii="Cambria" w:eastAsia="Cambria" w:hAnsi="Cambria"/>
              </w:rPr>
            </w:pPr>
            <w:r w:rsidRPr="00855CC4">
              <w:rPr>
                <w:rFonts w:ascii="Cambria" w:eastAsia="Cambria" w:hAnsi="Cambria"/>
              </w:rPr>
              <w:t>24</w:t>
            </w:r>
          </w:p>
        </w:tc>
        <w:tc>
          <w:tcPr>
            <w:tcW w:w="1744" w:type="dxa"/>
            <w:vAlign w:val="bottom"/>
          </w:tcPr>
          <w:p w14:paraId="5AEF9B65"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537</w:t>
            </w:r>
          </w:p>
        </w:tc>
        <w:tc>
          <w:tcPr>
            <w:tcW w:w="1980" w:type="dxa"/>
            <w:vAlign w:val="bottom"/>
          </w:tcPr>
          <w:p w14:paraId="35294D8E"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624</w:t>
            </w:r>
          </w:p>
        </w:tc>
        <w:tc>
          <w:tcPr>
            <w:tcW w:w="2610" w:type="dxa"/>
          </w:tcPr>
          <w:p w14:paraId="0C910E97" w14:textId="77777777" w:rsidR="0090117E" w:rsidRPr="00855CC4" w:rsidRDefault="0090117E" w:rsidP="00EF1629">
            <w:pPr>
              <w:jc w:val="center"/>
              <w:rPr>
                <w:rFonts w:ascii="Cambria" w:eastAsia="Cambria" w:hAnsi="Cambria"/>
              </w:rPr>
            </w:pPr>
          </w:p>
        </w:tc>
      </w:tr>
      <w:tr w:rsidR="0090117E" w:rsidRPr="00855CC4" w14:paraId="6B49947C" w14:textId="77777777" w:rsidTr="00EF1629">
        <w:tc>
          <w:tcPr>
            <w:tcW w:w="1334" w:type="dxa"/>
          </w:tcPr>
          <w:p w14:paraId="1D226ABC" w14:textId="77777777" w:rsidR="0090117E" w:rsidRPr="00855CC4" w:rsidRDefault="0090117E" w:rsidP="00EF1629">
            <w:pPr>
              <w:jc w:val="center"/>
              <w:rPr>
                <w:rFonts w:ascii="Cambria" w:eastAsia="Cambria" w:hAnsi="Cambria"/>
              </w:rPr>
            </w:pPr>
            <w:r w:rsidRPr="00855CC4">
              <w:rPr>
                <w:rFonts w:ascii="Cambria" w:eastAsia="Cambria" w:hAnsi="Cambria"/>
              </w:rPr>
              <w:t>25</w:t>
            </w:r>
          </w:p>
        </w:tc>
        <w:tc>
          <w:tcPr>
            <w:tcW w:w="1744" w:type="dxa"/>
            <w:vAlign w:val="bottom"/>
          </w:tcPr>
          <w:p w14:paraId="4C6567B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624</w:t>
            </w:r>
          </w:p>
        </w:tc>
        <w:tc>
          <w:tcPr>
            <w:tcW w:w="1980" w:type="dxa"/>
            <w:vAlign w:val="bottom"/>
          </w:tcPr>
          <w:p w14:paraId="6947D062"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724</w:t>
            </w:r>
          </w:p>
        </w:tc>
        <w:tc>
          <w:tcPr>
            <w:tcW w:w="2610" w:type="dxa"/>
          </w:tcPr>
          <w:p w14:paraId="03122CB4" w14:textId="77777777" w:rsidR="0090117E" w:rsidRPr="00855CC4" w:rsidRDefault="0090117E" w:rsidP="00EF1629">
            <w:pPr>
              <w:jc w:val="center"/>
              <w:rPr>
                <w:rFonts w:ascii="Cambria" w:eastAsia="Cambria" w:hAnsi="Cambria"/>
              </w:rPr>
            </w:pPr>
          </w:p>
        </w:tc>
      </w:tr>
      <w:tr w:rsidR="0090117E" w:rsidRPr="00855CC4" w14:paraId="7A56F693" w14:textId="77777777" w:rsidTr="00EF1629">
        <w:tc>
          <w:tcPr>
            <w:tcW w:w="1334" w:type="dxa"/>
          </w:tcPr>
          <w:p w14:paraId="00D24181" w14:textId="77777777" w:rsidR="0090117E" w:rsidRPr="00855CC4" w:rsidRDefault="0090117E" w:rsidP="00EF1629">
            <w:pPr>
              <w:jc w:val="center"/>
              <w:rPr>
                <w:rFonts w:ascii="Cambria" w:eastAsia="Cambria" w:hAnsi="Cambria"/>
              </w:rPr>
            </w:pPr>
            <w:r w:rsidRPr="00855CC4">
              <w:rPr>
                <w:rFonts w:ascii="Cambria" w:eastAsia="Cambria" w:hAnsi="Cambria"/>
              </w:rPr>
              <w:t>26</w:t>
            </w:r>
          </w:p>
        </w:tc>
        <w:tc>
          <w:tcPr>
            <w:tcW w:w="1744" w:type="dxa"/>
            <w:vAlign w:val="bottom"/>
          </w:tcPr>
          <w:p w14:paraId="1D279E00"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724</w:t>
            </w:r>
          </w:p>
        </w:tc>
        <w:tc>
          <w:tcPr>
            <w:tcW w:w="1980" w:type="dxa"/>
            <w:vAlign w:val="bottom"/>
          </w:tcPr>
          <w:p w14:paraId="13E518F5"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841</w:t>
            </w:r>
          </w:p>
        </w:tc>
        <w:tc>
          <w:tcPr>
            <w:tcW w:w="2610" w:type="dxa"/>
          </w:tcPr>
          <w:p w14:paraId="56FB1B66" w14:textId="77777777" w:rsidR="0090117E" w:rsidRPr="00855CC4" w:rsidRDefault="0090117E" w:rsidP="00EF1629">
            <w:pPr>
              <w:jc w:val="center"/>
              <w:rPr>
                <w:rFonts w:ascii="Cambria" w:eastAsia="Cambria" w:hAnsi="Cambria"/>
              </w:rPr>
            </w:pPr>
          </w:p>
        </w:tc>
      </w:tr>
      <w:tr w:rsidR="0090117E" w:rsidRPr="00855CC4" w14:paraId="26ACE625" w14:textId="77777777" w:rsidTr="00EF1629">
        <w:tc>
          <w:tcPr>
            <w:tcW w:w="1334" w:type="dxa"/>
          </w:tcPr>
          <w:p w14:paraId="753E57BD" w14:textId="77777777" w:rsidR="0090117E" w:rsidRPr="00855CC4" w:rsidRDefault="0090117E" w:rsidP="00EF1629">
            <w:pPr>
              <w:jc w:val="center"/>
              <w:rPr>
                <w:rFonts w:ascii="Cambria" w:eastAsia="Cambria" w:hAnsi="Cambria"/>
              </w:rPr>
            </w:pPr>
            <w:r w:rsidRPr="00855CC4">
              <w:rPr>
                <w:rFonts w:ascii="Cambria" w:eastAsia="Cambria" w:hAnsi="Cambria"/>
              </w:rPr>
              <w:t>27</w:t>
            </w:r>
          </w:p>
        </w:tc>
        <w:tc>
          <w:tcPr>
            <w:tcW w:w="1744" w:type="dxa"/>
            <w:vAlign w:val="bottom"/>
          </w:tcPr>
          <w:p w14:paraId="73B8F50E"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841</w:t>
            </w:r>
          </w:p>
        </w:tc>
        <w:tc>
          <w:tcPr>
            <w:tcW w:w="1980" w:type="dxa"/>
            <w:vAlign w:val="bottom"/>
          </w:tcPr>
          <w:p w14:paraId="199DFC9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977</w:t>
            </w:r>
          </w:p>
        </w:tc>
        <w:tc>
          <w:tcPr>
            <w:tcW w:w="2610" w:type="dxa"/>
          </w:tcPr>
          <w:p w14:paraId="5CF10DD7" w14:textId="77777777" w:rsidR="0090117E" w:rsidRPr="00855CC4" w:rsidRDefault="0090117E" w:rsidP="00EF1629">
            <w:pPr>
              <w:jc w:val="center"/>
              <w:rPr>
                <w:rFonts w:ascii="Cambria" w:eastAsia="Cambria" w:hAnsi="Cambria"/>
              </w:rPr>
            </w:pPr>
          </w:p>
        </w:tc>
      </w:tr>
      <w:tr w:rsidR="0090117E" w:rsidRPr="00855CC4" w14:paraId="1BDA6E16" w14:textId="77777777" w:rsidTr="00EF1629">
        <w:tc>
          <w:tcPr>
            <w:tcW w:w="1334" w:type="dxa"/>
          </w:tcPr>
          <w:p w14:paraId="5205E8A4" w14:textId="77777777" w:rsidR="0090117E" w:rsidRPr="00855CC4" w:rsidRDefault="0090117E" w:rsidP="00EF1629">
            <w:pPr>
              <w:jc w:val="center"/>
              <w:rPr>
                <w:rFonts w:ascii="Cambria" w:eastAsia="Cambria" w:hAnsi="Cambria"/>
              </w:rPr>
            </w:pPr>
            <w:r w:rsidRPr="00855CC4">
              <w:rPr>
                <w:rFonts w:ascii="Cambria" w:eastAsia="Cambria" w:hAnsi="Cambria"/>
              </w:rPr>
              <w:t>28</w:t>
            </w:r>
          </w:p>
        </w:tc>
        <w:tc>
          <w:tcPr>
            <w:tcW w:w="1744" w:type="dxa"/>
            <w:vAlign w:val="bottom"/>
          </w:tcPr>
          <w:p w14:paraId="47BAB53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977</w:t>
            </w:r>
          </w:p>
        </w:tc>
        <w:tc>
          <w:tcPr>
            <w:tcW w:w="1980" w:type="dxa"/>
            <w:vAlign w:val="bottom"/>
          </w:tcPr>
          <w:p w14:paraId="60C5FBEE"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1135</w:t>
            </w:r>
          </w:p>
        </w:tc>
        <w:tc>
          <w:tcPr>
            <w:tcW w:w="2610" w:type="dxa"/>
          </w:tcPr>
          <w:p w14:paraId="265EBF37" w14:textId="77777777" w:rsidR="0090117E" w:rsidRPr="00855CC4" w:rsidRDefault="0090117E" w:rsidP="00EF1629">
            <w:pPr>
              <w:jc w:val="center"/>
              <w:rPr>
                <w:rFonts w:ascii="Cambria" w:eastAsia="Cambria" w:hAnsi="Cambria"/>
              </w:rPr>
            </w:pPr>
          </w:p>
        </w:tc>
      </w:tr>
      <w:tr w:rsidR="0090117E" w:rsidRPr="00855CC4" w14:paraId="51A58A53" w14:textId="77777777" w:rsidTr="00EF1629">
        <w:tc>
          <w:tcPr>
            <w:tcW w:w="1334" w:type="dxa"/>
          </w:tcPr>
          <w:p w14:paraId="25BDF1F3" w14:textId="77777777" w:rsidR="0090117E" w:rsidRPr="00855CC4" w:rsidRDefault="0090117E" w:rsidP="00EF1629">
            <w:pPr>
              <w:jc w:val="center"/>
              <w:rPr>
                <w:rFonts w:ascii="Cambria" w:eastAsia="Cambria" w:hAnsi="Cambria"/>
              </w:rPr>
            </w:pPr>
            <w:r w:rsidRPr="00855CC4">
              <w:rPr>
                <w:rFonts w:ascii="Cambria" w:eastAsia="Cambria" w:hAnsi="Cambria"/>
              </w:rPr>
              <w:t>29</w:t>
            </w:r>
          </w:p>
        </w:tc>
        <w:tc>
          <w:tcPr>
            <w:tcW w:w="1744" w:type="dxa"/>
            <w:vAlign w:val="bottom"/>
          </w:tcPr>
          <w:p w14:paraId="02F7B459"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1135</w:t>
            </w:r>
          </w:p>
        </w:tc>
        <w:tc>
          <w:tcPr>
            <w:tcW w:w="1980" w:type="dxa"/>
            <w:vAlign w:val="bottom"/>
          </w:tcPr>
          <w:p w14:paraId="73CE6F3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1318</w:t>
            </w:r>
          </w:p>
        </w:tc>
        <w:tc>
          <w:tcPr>
            <w:tcW w:w="2610" w:type="dxa"/>
          </w:tcPr>
          <w:p w14:paraId="518E0D6A" w14:textId="77777777" w:rsidR="0090117E" w:rsidRPr="00855CC4" w:rsidRDefault="0090117E" w:rsidP="00EF1629">
            <w:pPr>
              <w:jc w:val="center"/>
              <w:rPr>
                <w:rFonts w:ascii="Cambria" w:eastAsia="Cambria" w:hAnsi="Cambria"/>
              </w:rPr>
            </w:pPr>
          </w:p>
        </w:tc>
      </w:tr>
      <w:tr w:rsidR="0090117E" w:rsidRPr="00855CC4" w14:paraId="010E2235" w14:textId="77777777" w:rsidTr="00EF1629">
        <w:tc>
          <w:tcPr>
            <w:tcW w:w="1334" w:type="dxa"/>
          </w:tcPr>
          <w:p w14:paraId="56B884CB" w14:textId="77777777" w:rsidR="0090117E" w:rsidRPr="00855CC4" w:rsidRDefault="0090117E" w:rsidP="00EF1629">
            <w:pPr>
              <w:jc w:val="center"/>
              <w:rPr>
                <w:rFonts w:ascii="Cambria" w:eastAsia="Cambria" w:hAnsi="Cambria"/>
              </w:rPr>
            </w:pPr>
            <w:r w:rsidRPr="00855CC4">
              <w:rPr>
                <w:rFonts w:ascii="Cambria" w:eastAsia="Cambria" w:hAnsi="Cambria"/>
              </w:rPr>
              <w:t>30</w:t>
            </w:r>
          </w:p>
        </w:tc>
        <w:tc>
          <w:tcPr>
            <w:tcW w:w="1744" w:type="dxa"/>
            <w:vAlign w:val="bottom"/>
          </w:tcPr>
          <w:p w14:paraId="7FCB3623"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1318</w:t>
            </w:r>
          </w:p>
        </w:tc>
        <w:tc>
          <w:tcPr>
            <w:tcW w:w="1980" w:type="dxa"/>
            <w:vAlign w:val="bottom"/>
          </w:tcPr>
          <w:p w14:paraId="31E8C71D"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1531</w:t>
            </w:r>
          </w:p>
        </w:tc>
        <w:tc>
          <w:tcPr>
            <w:tcW w:w="2610" w:type="dxa"/>
          </w:tcPr>
          <w:p w14:paraId="4A2B7AAD" w14:textId="77777777" w:rsidR="0090117E" w:rsidRPr="00855CC4" w:rsidRDefault="0090117E" w:rsidP="00EF1629">
            <w:pPr>
              <w:jc w:val="center"/>
              <w:rPr>
                <w:rFonts w:ascii="Cambria" w:eastAsia="Cambria" w:hAnsi="Cambria"/>
              </w:rPr>
            </w:pPr>
          </w:p>
        </w:tc>
      </w:tr>
      <w:tr w:rsidR="0090117E" w:rsidRPr="00855CC4" w14:paraId="331DBF47" w14:textId="77777777" w:rsidTr="00EF1629">
        <w:tc>
          <w:tcPr>
            <w:tcW w:w="1334" w:type="dxa"/>
          </w:tcPr>
          <w:p w14:paraId="1642F930" w14:textId="77777777" w:rsidR="0090117E" w:rsidRPr="00855CC4" w:rsidRDefault="0090117E" w:rsidP="00EF1629">
            <w:pPr>
              <w:jc w:val="center"/>
              <w:rPr>
                <w:rFonts w:ascii="Cambria" w:eastAsia="Cambria" w:hAnsi="Cambria"/>
              </w:rPr>
            </w:pPr>
            <w:r w:rsidRPr="00855CC4">
              <w:rPr>
                <w:rFonts w:ascii="Cambria" w:eastAsia="Cambria" w:hAnsi="Cambria"/>
              </w:rPr>
              <w:t>31</w:t>
            </w:r>
          </w:p>
        </w:tc>
        <w:tc>
          <w:tcPr>
            <w:tcW w:w="1744" w:type="dxa"/>
            <w:vAlign w:val="bottom"/>
          </w:tcPr>
          <w:p w14:paraId="225E672E"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1531</w:t>
            </w:r>
          </w:p>
        </w:tc>
        <w:tc>
          <w:tcPr>
            <w:tcW w:w="1980" w:type="dxa"/>
            <w:vAlign w:val="bottom"/>
          </w:tcPr>
          <w:p w14:paraId="1AA90C4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1778</w:t>
            </w:r>
          </w:p>
        </w:tc>
        <w:tc>
          <w:tcPr>
            <w:tcW w:w="2610" w:type="dxa"/>
          </w:tcPr>
          <w:p w14:paraId="62495A65" w14:textId="77777777" w:rsidR="0090117E" w:rsidRPr="00855CC4" w:rsidRDefault="0090117E" w:rsidP="00EF1629">
            <w:pPr>
              <w:jc w:val="center"/>
              <w:rPr>
                <w:rFonts w:ascii="Cambria" w:eastAsia="Cambria" w:hAnsi="Cambria"/>
              </w:rPr>
            </w:pPr>
          </w:p>
        </w:tc>
      </w:tr>
      <w:tr w:rsidR="0090117E" w:rsidRPr="00855CC4" w14:paraId="5D0A3E2F" w14:textId="77777777" w:rsidTr="00EF1629">
        <w:tc>
          <w:tcPr>
            <w:tcW w:w="1334" w:type="dxa"/>
          </w:tcPr>
          <w:p w14:paraId="173FDC37" w14:textId="77777777" w:rsidR="0090117E" w:rsidRPr="00855CC4" w:rsidRDefault="0090117E" w:rsidP="00EF1629">
            <w:pPr>
              <w:jc w:val="center"/>
              <w:rPr>
                <w:rFonts w:ascii="Cambria" w:eastAsia="Cambria" w:hAnsi="Cambria"/>
              </w:rPr>
            </w:pPr>
            <w:r w:rsidRPr="00855CC4">
              <w:rPr>
                <w:rFonts w:ascii="Cambria" w:eastAsia="Cambria" w:hAnsi="Cambria"/>
              </w:rPr>
              <w:t>32</w:t>
            </w:r>
          </w:p>
        </w:tc>
        <w:tc>
          <w:tcPr>
            <w:tcW w:w="1744" w:type="dxa"/>
            <w:vAlign w:val="bottom"/>
          </w:tcPr>
          <w:p w14:paraId="07EFE02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1778</w:t>
            </w:r>
          </w:p>
        </w:tc>
        <w:tc>
          <w:tcPr>
            <w:tcW w:w="1980" w:type="dxa"/>
            <w:vAlign w:val="bottom"/>
          </w:tcPr>
          <w:p w14:paraId="18771E8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2065</w:t>
            </w:r>
          </w:p>
        </w:tc>
        <w:tc>
          <w:tcPr>
            <w:tcW w:w="2610" w:type="dxa"/>
          </w:tcPr>
          <w:p w14:paraId="2CDAB2CD" w14:textId="77777777" w:rsidR="0090117E" w:rsidRPr="00855CC4" w:rsidRDefault="0090117E" w:rsidP="00EF1629">
            <w:pPr>
              <w:jc w:val="center"/>
              <w:rPr>
                <w:rFonts w:ascii="Cambria" w:eastAsia="Cambria" w:hAnsi="Cambria"/>
              </w:rPr>
            </w:pPr>
          </w:p>
        </w:tc>
      </w:tr>
      <w:tr w:rsidR="0090117E" w:rsidRPr="00855CC4" w14:paraId="4109E7A9" w14:textId="77777777" w:rsidTr="00EF1629">
        <w:tc>
          <w:tcPr>
            <w:tcW w:w="1334" w:type="dxa"/>
          </w:tcPr>
          <w:p w14:paraId="6D007780" w14:textId="77777777" w:rsidR="0090117E" w:rsidRPr="00855CC4" w:rsidRDefault="0090117E" w:rsidP="00EF1629">
            <w:pPr>
              <w:jc w:val="center"/>
              <w:rPr>
                <w:rFonts w:ascii="Cambria" w:eastAsia="Cambria" w:hAnsi="Cambria"/>
              </w:rPr>
            </w:pPr>
            <w:r w:rsidRPr="00855CC4">
              <w:rPr>
                <w:rFonts w:ascii="Cambria" w:eastAsia="Cambria" w:hAnsi="Cambria"/>
              </w:rPr>
              <w:t>33</w:t>
            </w:r>
          </w:p>
        </w:tc>
        <w:tc>
          <w:tcPr>
            <w:tcW w:w="1744" w:type="dxa"/>
            <w:vAlign w:val="bottom"/>
          </w:tcPr>
          <w:p w14:paraId="45F54EF4"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2065</w:t>
            </w:r>
          </w:p>
        </w:tc>
        <w:tc>
          <w:tcPr>
            <w:tcW w:w="1980" w:type="dxa"/>
            <w:vAlign w:val="bottom"/>
          </w:tcPr>
          <w:p w14:paraId="6EE2BE6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2399</w:t>
            </w:r>
          </w:p>
        </w:tc>
        <w:tc>
          <w:tcPr>
            <w:tcW w:w="2610" w:type="dxa"/>
          </w:tcPr>
          <w:p w14:paraId="0BAE83FB" w14:textId="77777777" w:rsidR="0090117E" w:rsidRPr="00855CC4" w:rsidRDefault="0090117E" w:rsidP="00EF1629">
            <w:pPr>
              <w:jc w:val="center"/>
              <w:rPr>
                <w:rFonts w:ascii="Cambria" w:eastAsia="Cambria" w:hAnsi="Cambria"/>
              </w:rPr>
            </w:pPr>
          </w:p>
        </w:tc>
      </w:tr>
      <w:tr w:rsidR="0090117E" w:rsidRPr="00855CC4" w14:paraId="37858876" w14:textId="77777777" w:rsidTr="00EF1629">
        <w:trPr>
          <w:trHeight w:val="188"/>
        </w:trPr>
        <w:tc>
          <w:tcPr>
            <w:tcW w:w="1334" w:type="dxa"/>
          </w:tcPr>
          <w:p w14:paraId="34091011" w14:textId="77777777" w:rsidR="0090117E" w:rsidRPr="00855CC4" w:rsidRDefault="0090117E" w:rsidP="00EF1629">
            <w:pPr>
              <w:jc w:val="center"/>
              <w:rPr>
                <w:rFonts w:ascii="Cambria" w:eastAsia="Cambria" w:hAnsi="Cambria"/>
              </w:rPr>
            </w:pPr>
            <w:r w:rsidRPr="00855CC4">
              <w:rPr>
                <w:rFonts w:ascii="Cambria" w:eastAsia="Cambria" w:hAnsi="Cambria"/>
              </w:rPr>
              <w:t>34</w:t>
            </w:r>
          </w:p>
        </w:tc>
        <w:tc>
          <w:tcPr>
            <w:tcW w:w="1744" w:type="dxa"/>
            <w:vAlign w:val="bottom"/>
          </w:tcPr>
          <w:p w14:paraId="5ABA3590"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2399</w:t>
            </w:r>
          </w:p>
        </w:tc>
        <w:tc>
          <w:tcPr>
            <w:tcW w:w="1980" w:type="dxa"/>
            <w:vAlign w:val="bottom"/>
          </w:tcPr>
          <w:p w14:paraId="34A5C9E7"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2750</w:t>
            </w:r>
          </w:p>
        </w:tc>
        <w:tc>
          <w:tcPr>
            <w:tcW w:w="2610" w:type="dxa"/>
          </w:tcPr>
          <w:p w14:paraId="573F6EAB" w14:textId="77777777" w:rsidR="0090117E" w:rsidRPr="00855CC4" w:rsidRDefault="0090117E" w:rsidP="00EF1629">
            <w:pPr>
              <w:jc w:val="center"/>
              <w:rPr>
                <w:rFonts w:ascii="Cambria" w:eastAsia="Cambria" w:hAnsi="Cambria"/>
              </w:rPr>
            </w:pPr>
          </w:p>
        </w:tc>
      </w:tr>
      <w:tr w:rsidR="0090117E" w:rsidRPr="00855CC4" w14:paraId="4BF0BA27" w14:textId="77777777" w:rsidTr="00EF1629">
        <w:tc>
          <w:tcPr>
            <w:tcW w:w="1334" w:type="dxa"/>
          </w:tcPr>
          <w:p w14:paraId="18D0F7C1" w14:textId="77777777" w:rsidR="0090117E" w:rsidRPr="00855CC4" w:rsidRDefault="0090117E" w:rsidP="00EF1629">
            <w:pPr>
              <w:jc w:val="center"/>
              <w:rPr>
                <w:rFonts w:ascii="Cambria" w:eastAsia="Cambria" w:hAnsi="Cambria"/>
              </w:rPr>
            </w:pPr>
            <w:r w:rsidRPr="00855CC4">
              <w:rPr>
                <w:rFonts w:ascii="Cambria" w:eastAsia="Cambria" w:hAnsi="Cambria"/>
              </w:rPr>
              <w:t>35</w:t>
            </w:r>
          </w:p>
        </w:tc>
        <w:tc>
          <w:tcPr>
            <w:tcW w:w="1744" w:type="dxa"/>
            <w:vAlign w:val="bottom"/>
          </w:tcPr>
          <w:p w14:paraId="23BD5545"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2750</w:t>
            </w:r>
          </w:p>
        </w:tc>
        <w:tc>
          <w:tcPr>
            <w:tcW w:w="1980" w:type="dxa"/>
            <w:vAlign w:val="bottom"/>
          </w:tcPr>
          <w:p w14:paraId="317D0DB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5000</w:t>
            </w:r>
          </w:p>
        </w:tc>
        <w:tc>
          <w:tcPr>
            <w:tcW w:w="2610" w:type="dxa"/>
          </w:tcPr>
          <w:p w14:paraId="2583CA33" w14:textId="77777777" w:rsidR="0090117E" w:rsidRPr="00855CC4" w:rsidRDefault="0090117E" w:rsidP="00EF1629">
            <w:pPr>
              <w:jc w:val="center"/>
              <w:rPr>
                <w:rFonts w:ascii="Cambria" w:eastAsia="Cambria" w:hAnsi="Cambria"/>
              </w:rPr>
            </w:pPr>
            <w:r w:rsidRPr="00855CC4">
              <w:rPr>
                <w:rFonts w:ascii="Cambria" w:eastAsia="Cambria" w:hAnsi="Cambria"/>
              </w:rPr>
              <w:t>Overflow</w:t>
            </w:r>
          </w:p>
        </w:tc>
      </w:tr>
    </w:tbl>
    <w:p w14:paraId="6D2249C6" w14:textId="77777777" w:rsidR="0090117E" w:rsidRPr="004A0D7F" w:rsidRDefault="0090117E" w:rsidP="0090117E">
      <w:pPr>
        <w:pStyle w:val="Header"/>
        <w:tabs>
          <w:tab w:val="clear" w:pos="4320"/>
          <w:tab w:val="clear" w:pos="8640"/>
        </w:tabs>
      </w:pPr>
    </w:p>
    <w:p w14:paraId="57752870" w14:textId="77777777" w:rsidR="0090117E" w:rsidRPr="004A0D7F" w:rsidRDefault="0090117E" w:rsidP="0090117E">
      <w:pPr>
        <w:pStyle w:val="Caption"/>
        <w:rPr>
          <w:b w:val="0"/>
          <w:bCs w:val="0"/>
        </w:rPr>
      </w:pPr>
      <w:bookmarkStart w:id="48" w:name="_Ref233621801"/>
      <w:r w:rsidRPr="004A0D7F">
        <w:rPr>
          <w:sz w:val="24"/>
        </w:rPr>
        <w:t xml:space="preserve">Table </w:t>
      </w:r>
      <w:r w:rsidRPr="004A0D7F">
        <w:rPr>
          <w:sz w:val="24"/>
        </w:rPr>
        <w:fldChar w:fldCharType="begin"/>
      </w:r>
      <w:r w:rsidRPr="004A0D7F">
        <w:rPr>
          <w:sz w:val="24"/>
        </w:rPr>
        <w:instrText xml:space="preserve"> SEQ Table \* ARABIC </w:instrText>
      </w:r>
      <w:r w:rsidRPr="004A0D7F">
        <w:rPr>
          <w:sz w:val="24"/>
        </w:rPr>
        <w:fldChar w:fldCharType="separate"/>
      </w:r>
      <w:r>
        <w:rPr>
          <w:noProof/>
          <w:sz w:val="24"/>
        </w:rPr>
        <w:t>8</w:t>
      </w:r>
      <w:r w:rsidRPr="004A0D7F">
        <w:rPr>
          <w:sz w:val="24"/>
        </w:rPr>
        <w:fldChar w:fldCharType="end"/>
      </w:r>
      <w:bookmarkEnd w:id="48"/>
      <w:r w:rsidRPr="004A0D7F">
        <w:rPr>
          <w:sz w:val="24"/>
        </w:rPr>
        <w:t xml:space="preserve"> EPS High-resolution Electron Channels (Based on Energy)</w:t>
      </w:r>
      <w:r>
        <w:rPr>
          <w:sz w:val="24"/>
        </w:rPr>
        <w:t>.</w:t>
      </w:r>
      <w:r w:rsidRPr="00AA6B19">
        <w:t xml:space="preserve"> </w:t>
      </w:r>
      <w:r>
        <w:rPr>
          <w:sz w:val="24"/>
        </w:rPr>
        <w:t>Valid after 2008-08-19T00:00:00.000.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744"/>
        <w:gridCol w:w="1980"/>
        <w:gridCol w:w="2610"/>
      </w:tblGrid>
      <w:tr w:rsidR="0090117E" w:rsidRPr="00855CC4" w14:paraId="2455EFB5" w14:textId="77777777" w:rsidTr="00E014A8">
        <w:trPr>
          <w:tblHeader/>
        </w:trPr>
        <w:tc>
          <w:tcPr>
            <w:tcW w:w="1334" w:type="dxa"/>
          </w:tcPr>
          <w:p w14:paraId="449D461A" w14:textId="77777777" w:rsidR="0090117E" w:rsidRPr="00855CC4" w:rsidRDefault="0090117E" w:rsidP="00EF1629">
            <w:pPr>
              <w:jc w:val="center"/>
              <w:rPr>
                <w:rFonts w:ascii="Cambria" w:eastAsia="Cambria" w:hAnsi="Cambria"/>
                <w:b/>
                <w:bCs/>
              </w:rPr>
            </w:pPr>
            <w:r w:rsidRPr="00855CC4">
              <w:rPr>
                <w:rFonts w:ascii="Cambria" w:eastAsia="Cambria" w:hAnsi="Cambria"/>
                <w:b/>
                <w:bCs/>
              </w:rPr>
              <w:lastRenderedPageBreak/>
              <w:t>Channel</w:t>
            </w:r>
          </w:p>
        </w:tc>
        <w:tc>
          <w:tcPr>
            <w:tcW w:w="1744" w:type="dxa"/>
          </w:tcPr>
          <w:p w14:paraId="60971F1F" w14:textId="77777777" w:rsidR="0090117E" w:rsidRPr="00855CC4" w:rsidRDefault="0090117E" w:rsidP="00EF1629">
            <w:pPr>
              <w:jc w:val="center"/>
              <w:rPr>
                <w:rFonts w:ascii="Cambria" w:eastAsia="Cambria" w:hAnsi="Cambria"/>
                <w:b/>
                <w:bCs/>
              </w:rPr>
            </w:pPr>
            <w:r w:rsidRPr="00855CC4">
              <w:rPr>
                <w:rFonts w:ascii="Cambria" w:eastAsia="Cambria" w:hAnsi="Cambria"/>
                <w:b/>
                <w:bCs/>
              </w:rPr>
              <w:t>E1 (keV)</w:t>
            </w:r>
          </w:p>
        </w:tc>
        <w:tc>
          <w:tcPr>
            <w:tcW w:w="1980" w:type="dxa"/>
          </w:tcPr>
          <w:p w14:paraId="2091D3A3" w14:textId="77777777" w:rsidR="0090117E" w:rsidRPr="00855CC4" w:rsidRDefault="0090117E" w:rsidP="00EF1629">
            <w:pPr>
              <w:jc w:val="center"/>
              <w:rPr>
                <w:rFonts w:ascii="Cambria" w:eastAsia="Cambria" w:hAnsi="Cambria"/>
                <w:b/>
                <w:bCs/>
              </w:rPr>
            </w:pPr>
            <w:r w:rsidRPr="00855CC4">
              <w:rPr>
                <w:rFonts w:ascii="Cambria" w:eastAsia="Cambria" w:hAnsi="Cambria"/>
                <w:b/>
                <w:bCs/>
              </w:rPr>
              <w:t>E2 (keV)</w:t>
            </w:r>
          </w:p>
        </w:tc>
        <w:tc>
          <w:tcPr>
            <w:tcW w:w="2610" w:type="dxa"/>
          </w:tcPr>
          <w:p w14:paraId="1570D2DC" w14:textId="77777777" w:rsidR="0090117E" w:rsidRPr="00855CC4" w:rsidRDefault="0090117E" w:rsidP="00EF1629">
            <w:pPr>
              <w:tabs>
                <w:tab w:val="left" w:pos="184"/>
                <w:tab w:val="center" w:pos="518"/>
              </w:tabs>
              <w:rPr>
                <w:rFonts w:ascii="Cambria" w:eastAsia="Cambria" w:hAnsi="Cambria"/>
                <w:b/>
                <w:bCs/>
              </w:rPr>
            </w:pPr>
            <w:r w:rsidRPr="00855CC4">
              <w:rPr>
                <w:rFonts w:ascii="Cambria" w:eastAsia="Cambria" w:hAnsi="Cambria"/>
                <w:b/>
                <w:bCs/>
              </w:rPr>
              <w:t>Comments</w:t>
            </w:r>
          </w:p>
        </w:tc>
      </w:tr>
      <w:tr w:rsidR="0090117E" w:rsidRPr="00855CC4" w14:paraId="541F2F8B" w14:textId="77777777" w:rsidTr="00EF1629">
        <w:tc>
          <w:tcPr>
            <w:tcW w:w="1334" w:type="dxa"/>
          </w:tcPr>
          <w:p w14:paraId="0FD9A58F" w14:textId="77777777" w:rsidR="0090117E" w:rsidRPr="00855CC4" w:rsidRDefault="0090117E" w:rsidP="00EF1629">
            <w:pPr>
              <w:jc w:val="center"/>
              <w:rPr>
                <w:rFonts w:ascii="Cambria" w:eastAsia="Cambria" w:hAnsi="Cambria"/>
              </w:rPr>
            </w:pPr>
            <w:r w:rsidRPr="00855CC4">
              <w:rPr>
                <w:rFonts w:ascii="Cambria" w:eastAsia="Cambria" w:hAnsi="Cambria"/>
              </w:rPr>
              <w:t>0</w:t>
            </w:r>
          </w:p>
        </w:tc>
        <w:tc>
          <w:tcPr>
            <w:tcW w:w="1744" w:type="dxa"/>
          </w:tcPr>
          <w:p w14:paraId="2BB11845" w14:textId="77777777" w:rsidR="0090117E" w:rsidRPr="00855CC4" w:rsidRDefault="0090117E" w:rsidP="00EF1629">
            <w:pPr>
              <w:jc w:val="center"/>
              <w:rPr>
                <w:rFonts w:ascii="Cambria" w:eastAsia="Cambria" w:hAnsi="Cambria"/>
              </w:rPr>
            </w:pPr>
            <w:r w:rsidRPr="00855CC4">
              <w:rPr>
                <w:rFonts w:ascii="Cambria" w:eastAsia="Cambria" w:hAnsi="Cambria"/>
              </w:rPr>
              <w:t>threshold</w:t>
            </w:r>
          </w:p>
        </w:tc>
        <w:tc>
          <w:tcPr>
            <w:tcW w:w="1980" w:type="dxa"/>
            <w:vAlign w:val="bottom"/>
          </w:tcPr>
          <w:p w14:paraId="43FCE72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18</w:t>
            </w:r>
          </w:p>
        </w:tc>
        <w:tc>
          <w:tcPr>
            <w:tcW w:w="2610" w:type="dxa"/>
          </w:tcPr>
          <w:p w14:paraId="583DC0ED" w14:textId="77777777" w:rsidR="0090117E" w:rsidRPr="00855CC4" w:rsidRDefault="0090117E" w:rsidP="00EF1629">
            <w:pPr>
              <w:jc w:val="center"/>
              <w:rPr>
                <w:rFonts w:ascii="Cambria" w:eastAsia="Cambria" w:hAnsi="Cambria"/>
              </w:rPr>
            </w:pPr>
          </w:p>
        </w:tc>
      </w:tr>
      <w:tr w:rsidR="0090117E" w:rsidRPr="00855CC4" w14:paraId="57265734" w14:textId="77777777" w:rsidTr="00EF1629">
        <w:tc>
          <w:tcPr>
            <w:tcW w:w="1334" w:type="dxa"/>
          </w:tcPr>
          <w:p w14:paraId="4B6FD378" w14:textId="77777777" w:rsidR="0090117E" w:rsidRPr="00855CC4" w:rsidRDefault="0090117E" w:rsidP="00EF1629">
            <w:pPr>
              <w:jc w:val="center"/>
              <w:rPr>
                <w:rFonts w:ascii="Cambria" w:eastAsia="Cambria" w:hAnsi="Cambria"/>
              </w:rPr>
            </w:pPr>
            <w:r w:rsidRPr="00855CC4">
              <w:rPr>
                <w:rFonts w:ascii="Cambria" w:eastAsia="Cambria" w:hAnsi="Cambria"/>
              </w:rPr>
              <w:t>1</w:t>
            </w:r>
          </w:p>
        </w:tc>
        <w:tc>
          <w:tcPr>
            <w:tcW w:w="1744" w:type="dxa"/>
            <w:vAlign w:val="bottom"/>
          </w:tcPr>
          <w:p w14:paraId="1C10729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18</w:t>
            </w:r>
          </w:p>
        </w:tc>
        <w:tc>
          <w:tcPr>
            <w:tcW w:w="1980" w:type="dxa"/>
            <w:vAlign w:val="bottom"/>
          </w:tcPr>
          <w:p w14:paraId="3E09F0F0"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20</w:t>
            </w:r>
          </w:p>
        </w:tc>
        <w:tc>
          <w:tcPr>
            <w:tcW w:w="2610" w:type="dxa"/>
          </w:tcPr>
          <w:p w14:paraId="1E6D035A" w14:textId="77777777" w:rsidR="0090117E" w:rsidRPr="00855CC4" w:rsidRDefault="0090117E" w:rsidP="00EF1629">
            <w:pPr>
              <w:jc w:val="center"/>
              <w:rPr>
                <w:rFonts w:ascii="Cambria" w:eastAsia="Cambria" w:hAnsi="Cambria"/>
              </w:rPr>
            </w:pPr>
          </w:p>
        </w:tc>
      </w:tr>
      <w:tr w:rsidR="0090117E" w:rsidRPr="00855CC4" w14:paraId="27BA80C2" w14:textId="77777777" w:rsidTr="00EF1629">
        <w:tc>
          <w:tcPr>
            <w:tcW w:w="1334" w:type="dxa"/>
          </w:tcPr>
          <w:p w14:paraId="74EC58FA" w14:textId="77777777" w:rsidR="0090117E" w:rsidRPr="00855CC4" w:rsidRDefault="0090117E" w:rsidP="00EF1629">
            <w:pPr>
              <w:jc w:val="center"/>
              <w:rPr>
                <w:rFonts w:ascii="Cambria" w:eastAsia="Cambria" w:hAnsi="Cambria"/>
              </w:rPr>
            </w:pPr>
            <w:r w:rsidRPr="00855CC4">
              <w:rPr>
                <w:rFonts w:ascii="Cambria" w:eastAsia="Cambria" w:hAnsi="Cambria"/>
              </w:rPr>
              <w:t>2</w:t>
            </w:r>
          </w:p>
        </w:tc>
        <w:tc>
          <w:tcPr>
            <w:tcW w:w="1744" w:type="dxa"/>
            <w:vAlign w:val="bottom"/>
          </w:tcPr>
          <w:p w14:paraId="2A1E6F0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20</w:t>
            </w:r>
          </w:p>
        </w:tc>
        <w:tc>
          <w:tcPr>
            <w:tcW w:w="1980" w:type="dxa"/>
            <w:vAlign w:val="bottom"/>
          </w:tcPr>
          <w:p w14:paraId="6C960AED"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25</w:t>
            </w:r>
          </w:p>
        </w:tc>
        <w:tc>
          <w:tcPr>
            <w:tcW w:w="2610" w:type="dxa"/>
          </w:tcPr>
          <w:p w14:paraId="532E0674" w14:textId="77777777" w:rsidR="0090117E" w:rsidRPr="00855CC4" w:rsidRDefault="0090117E" w:rsidP="00EF1629">
            <w:pPr>
              <w:jc w:val="center"/>
              <w:rPr>
                <w:rFonts w:ascii="Cambria" w:eastAsia="Cambria" w:hAnsi="Cambria"/>
              </w:rPr>
            </w:pPr>
          </w:p>
        </w:tc>
      </w:tr>
      <w:tr w:rsidR="0090117E" w:rsidRPr="00855CC4" w14:paraId="47CDD9EF" w14:textId="77777777" w:rsidTr="00EF1629">
        <w:tc>
          <w:tcPr>
            <w:tcW w:w="1334" w:type="dxa"/>
          </w:tcPr>
          <w:p w14:paraId="38EA6C8B" w14:textId="77777777" w:rsidR="0090117E" w:rsidRPr="00855CC4" w:rsidRDefault="0090117E" w:rsidP="00EF1629">
            <w:pPr>
              <w:jc w:val="center"/>
              <w:rPr>
                <w:rFonts w:ascii="Cambria" w:eastAsia="Cambria" w:hAnsi="Cambria"/>
              </w:rPr>
            </w:pPr>
            <w:r w:rsidRPr="00855CC4">
              <w:rPr>
                <w:rFonts w:ascii="Cambria" w:eastAsia="Cambria" w:hAnsi="Cambria"/>
              </w:rPr>
              <w:t>3</w:t>
            </w:r>
          </w:p>
        </w:tc>
        <w:tc>
          <w:tcPr>
            <w:tcW w:w="1744" w:type="dxa"/>
            <w:vAlign w:val="bottom"/>
          </w:tcPr>
          <w:p w14:paraId="1452D0B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25</w:t>
            </w:r>
          </w:p>
        </w:tc>
        <w:tc>
          <w:tcPr>
            <w:tcW w:w="1980" w:type="dxa"/>
            <w:vAlign w:val="bottom"/>
          </w:tcPr>
          <w:p w14:paraId="481DA325"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28</w:t>
            </w:r>
          </w:p>
        </w:tc>
        <w:tc>
          <w:tcPr>
            <w:tcW w:w="2610" w:type="dxa"/>
          </w:tcPr>
          <w:p w14:paraId="340891CB" w14:textId="77777777" w:rsidR="0090117E" w:rsidRPr="00855CC4" w:rsidRDefault="0090117E" w:rsidP="00EF1629">
            <w:pPr>
              <w:jc w:val="center"/>
              <w:rPr>
                <w:rFonts w:ascii="Cambria" w:eastAsia="Cambria" w:hAnsi="Cambria"/>
              </w:rPr>
            </w:pPr>
          </w:p>
        </w:tc>
      </w:tr>
      <w:tr w:rsidR="0090117E" w:rsidRPr="00855CC4" w14:paraId="01B69587" w14:textId="77777777" w:rsidTr="00EF1629">
        <w:tc>
          <w:tcPr>
            <w:tcW w:w="1334" w:type="dxa"/>
          </w:tcPr>
          <w:p w14:paraId="3F2E80B6" w14:textId="77777777" w:rsidR="0090117E" w:rsidRPr="00855CC4" w:rsidRDefault="0090117E" w:rsidP="00EF1629">
            <w:pPr>
              <w:jc w:val="center"/>
              <w:rPr>
                <w:rFonts w:ascii="Cambria" w:eastAsia="Cambria" w:hAnsi="Cambria"/>
              </w:rPr>
            </w:pPr>
            <w:r w:rsidRPr="00855CC4">
              <w:rPr>
                <w:rFonts w:ascii="Cambria" w:eastAsia="Cambria" w:hAnsi="Cambria"/>
              </w:rPr>
              <w:t>4</w:t>
            </w:r>
          </w:p>
        </w:tc>
        <w:tc>
          <w:tcPr>
            <w:tcW w:w="1744" w:type="dxa"/>
            <w:vAlign w:val="bottom"/>
          </w:tcPr>
          <w:p w14:paraId="760CAC9E"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28</w:t>
            </w:r>
          </w:p>
        </w:tc>
        <w:tc>
          <w:tcPr>
            <w:tcW w:w="1980" w:type="dxa"/>
            <w:vAlign w:val="bottom"/>
          </w:tcPr>
          <w:p w14:paraId="5F4715D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32</w:t>
            </w:r>
          </w:p>
        </w:tc>
        <w:tc>
          <w:tcPr>
            <w:tcW w:w="2610" w:type="dxa"/>
          </w:tcPr>
          <w:p w14:paraId="451CECD6" w14:textId="77777777" w:rsidR="0090117E" w:rsidRPr="00855CC4" w:rsidRDefault="0090117E" w:rsidP="00EF1629">
            <w:pPr>
              <w:jc w:val="center"/>
              <w:rPr>
                <w:rFonts w:ascii="Cambria" w:eastAsia="Cambria" w:hAnsi="Cambria"/>
              </w:rPr>
            </w:pPr>
          </w:p>
        </w:tc>
      </w:tr>
      <w:tr w:rsidR="0090117E" w:rsidRPr="00855CC4" w14:paraId="68F885ED" w14:textId="77777777" w:rsidTr="00EF1629">
        <w:tc>
          <w:tcPr>
            <w:tcW w:w="1334" w:type="dxa"/>
          </w:tcPr>
          <w:p w14:paraId="54930FF8" w14:textId="77777777" w:rsidR="0090117E" w:rsidRPr="00855CC4" w:rsidRDefault="0090117E" w:rsidP="00EF1629">
            <w:pPr>
              <w:jc w:val="center"/>
              <w:rPr>
                <w:rFonts w:ascii="Cambria" w:eastAsia="Cambria" w:hAnsi="Cambria"/>
              </w:rPr>
            </w:pPr>
            <w:r w:rsidRPr="00855CC4">
              <w:rPr>
                <w:rFonts w:ascii="Cambria" w:eastAsia="Cambria" w:hAnsi="Cambria"/>
              </w:rPr>
              <w:t>5</w:t>
            </w:r>
          </w:p>
        </w:tc>
        <w:tc>
          <w:tcPr>
            <w:tcW w:w="1744" w:type="dxa"/>
            <w:vAlign w:val="bottom"/>
          </w:tcPr>
          <w:p w14:paraId="28D87237"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32</w:t>
            </w:r>
          </w:p>
        </w:tc>
        <w:tc>
          <w:tcPr>
            <w:tcW w:w="1980" w:type="dxa"/>
            <w:vAlign w:val="bottom"/>
          </w:tcPr>
          <w:p w14:paraId="12A27FA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35</w:t>
            </w:r>
          </w:p>
        </w:tc>
        <w:tc>
          <w:tcPr>
            <w:tcW w:w="2610" w:type="dxa"/>
          </w:tcPr>
          <w:p w14:paraId="7F07CAB5" w14:textId="77777777" w:rsidR="0090117E" w:rsidRPr="00855CC4" w:rsidRDefault="0090117E" w:rsidP="00EF1629">
            <w:pPr>
              <w:jc w:val="center"/>
              <w:rPr>
                <w:rFonts w:ascii="Cambria" w:eastAsia="Cambria" w:hAnsi="Cambria"/>
              </w:rPr>
            </w:pPr>
          </w:p>
        </w:tc>
      </w:tr>
      <w:tr w:rsidR="0090117E" w:rsidRPr="00855CC4" w14:paraId="118E0ADE" w14:textId="77777777" w:rsidTr="00EF1629">
        <w:tc>
          <w:tcPr>
            <w:tcW w:w="1334" w:type="dxa"/>
          </w:tcPr>
          <w:p w14:paraId="2136BED3" w14:textId="77777777" w:rsidR="0090117E" w:rsidRPr="00855CC4" w:rsidRDefault="0090117E" w:rsidP="00EF1629">
            <w:pPr>
              <w:jc w:val="center"/>
              <w:rPr>
                <w:rFonts w:ascii="Cambria" w:eastAsia="Cambria" w:hAnsi="Cambria"/>
              </w:rPr>
            </w:pPr>
            <w:r w:rsidRPr="00855CC4">
              <w:rPr>
                <w:rFonts w:ascii="Cambria" w:eastAsia="Cambria" w:hAnsi="Cambria"/>
              </w:rPr>
              <w:t>6</w:t>
            </w:r>
          </w:p>
        </w:tc>
        <w:tc>
          <w:tcPr>
            <w:tcW w:w="1744" w:type="dxa"/>
            <w:vAlign w:val="bottom"/>
          </w:tcPr>
          <w:p w14:paraId="4C43637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35</w:t>
            </w:r>
          </w:p>
        </w:tc>
        <w:tc>
          <w:tcPr>
            <w:tcW w:w="1980" w:type="dxa"/>
            <w:vAlign w:val="bottom"/>
          </w:tcPr>
          <w:p w14:paraId="504AC822"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40</w:t>
            </w:r>
          </w:p>
        </w:tc>
        <w:tc>
          <w:tcPr>
            <w:tcW w:w="2610" w:type="dxa"/>
          </w:tcPr>
          <w:p w14:paraId="5FEC9146" w14:textId="77777777" w:rsidR="0090117E" w:rsidRPr="00855CC4" w:rsidRDefault="0090117E" w:rsidP="00EF1629">
            <w:pPr>
              <w:jc w:val="center"/>
              <w:rPr>
                <w:rFonts w:ascii="Cambria" w:eastAsia="Cambria" w:hAnsi="Cambria"/>
              </w:rPr>
            </w:pPr>
          </w:p>
        </w:tc>
      </w:tr>
      <w:tr w:rsidR="0090117E" w:rsidRPr="00855CC4" w14:paraId="380594A7" w14:textId="77777777" w:rsidTr="00EF1629">
        <w:tc>
          <w:tcPr>
            <w:tcW w:w="1334" w:type="dxa"/>
          </w:tcPr>
          <w:p w14:paraId="1143915C" w14:textId="77777777" w:rsidR="0090117E" w:rsidRPr="00855CC4" w:rsidRDefault="0090117E" w:rsidP="00EF1629">
            <w:pPr>
              <w:jc w:val="center"/>
              <w:rPr>
                <w:rFonts w:ascii="Cambria" w:eastAsia="Cambria" w:hAnsi="Cambria"/>
              </w:rPr>
            </w:pPr>
            <w:r w:rsidRPr="00855CC4">
              <w:rPr>
                <w:rFonts w:ascii="Cambria" w:eastAsia="Cambria" w:hAnsi="Cambria"/>
              </w:rPr>
              <w:t>7</w:t>
            </w:r>
          </w:p>
        </w:tc>
        <w:tc>
          <w:tcPr>
            <w:tcW w:w="1744" w:type="dxa"/>
            <w:vAlign w:val="bottom"/>
          </w:tcPr>
          <w:p w14:paraId="682C3E6D"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40</w:t>
            </w:r>
          </w:p>
        </w:tc>
        <w:tc>
          <w:tcPr>
            <w:tcW w:w="1980" w:type="dxa"/>
            <w:vAlign w:val="bottom"/>
          </w:tcPr>
          <w:p w14:paraId="0463CACC"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45</w:t>
            </w:r>
          </w:p>
        </w:tc>
        <w:tc>
          <w:tcPr>
            <w:tcW w:w="2610" w:type="dxa"/>
          </w:tcPr>
          <w:p w14:paraId="03679681" w14:textId="77777777" w:rsidR="0090117E" w:rsidRPr="00855CC4" w:rsidRDefault="0090117E" w:rsidP="00EF1629">
            <w:pPr>
              <w:jc w:val="center"/>
              <w:rPr>
                <w:rFonts w:ascii="Cambria" w:eastAsia="Cambria" w:hAnsi="Cambria"/>
              </w:rPr>
            </w:pPr>
          </w:p>
        </w:tc>
      </w:tr>
      <w:tr w:rsidR="0090117E" w:rsidRPr="00855CC4" w14:paraId="338F22AE" w14:textId="77777777" w:rsidTr="00EF1629">
        <w:tc>
          <w:tcPr>
            <w:tcW w:w="1334" w:type="dxa"/>
          </w:tcPr>
          <w:p w14:paraId="49249093" w14:textId="77777777" w:rsidR="0090117E" w:rsidRPr="00855CC4" w:rsidRDefault="0090117E" w:rsidP="00EF1629">
            <w:pPr>
              <w:jc w:val="center"/>
              <w:rPr>
                <w:rFonts w:ascii="Cambria" w:eastAsia="Cambria" w:hAnsi="Cambria"/>
              </w:rPr>
            </w:pPr>
            <w:r w:rsidRPr="00855CC4">
              <w:rPr>
                <w:rFonts w:ascii="Cambria" w:eastAsia="Cambria" w:hAnsi="Cambria"/>
              </w:rPr>
              <w:t>8</w:t>
            </w:r>
          </w:p>
        </w:tc>
        <w:tc>
          <w:tcPr>
            <w:tcW w:w="1744" w:type="dxa"/>
            <w:vAlign w:val="bottom"/>
          </w:tcPr>
          <w:p w14:paraId="1ACB434D"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45</w:t>
            </w:r>
          </w:p>
        </w:tc>
        <w:tc>
          <w:tcPr>
            <w:tcW w:w="1980" w:type="dxa"/>
            <w:vAlign w:val="bottom"/>
          </w:tcPr>
          <w:p w14:paraId="02E1AA08"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50</w:t>
            </w:r>
          </w:p>
        </w:tc>
        <w:tc>
          <w:tcPr>
            <w:tcW w:w="2610" w:type="dxa"/>
          </w:tcPr>
          <w:p w14:paraId="2644AC35" w14:textId="77777777" w:rsidR="0090117E" w:rsidRPr="00855CC4" w:rsidRDefault="0090117E" w:rsidP="00EF1629">
            <w:pPr>
              <w:jc w:val="center"/>
              <w:rPr>
                <w:rFonts w:ascii="Cambria" w:eastAsia="Cambria" w:hAnsi="Cambria"/>
              </w:rPr>
            </w:pPr>
          </w:p>
        </w:tc>
      </w:tr>
      <w:tr w:rsidR="0090117E" w:rsidRPr="00855CC4" w14:paraId="3C45A7FA" w14:textId="77777777" w:rsidTr="00EF1629">
        <w:tc>
          <w:tcPr>
            <w:tcW w:w="1334" w:type="dxa"/>
          </w:tcPr>
          <w:p w14:paraId="15324B40" w14:textId="77777777" w:rsidR="0090117E" w:rsidRPr="00855CC4" w:rsidRDefault="0090117E" w:rsidP="00EF1629">
            <w:pPr>
              <w:jc w:val="center"/>
              <w:rPr>
                <w:rFonts w:ascii="Cambria" w:eastAsia="Cambria" w:hAnsi="Cambria"/>
              </w:rPr>
            </w:pPr>
            <w:r w:rsidRPr="00855CC4">
              <w:rPr>
                <w:rFonts w:ascii="Cambria" w:eastAsia="Cambria" w:hAnsi="Cambria"/>
              </w:rPr>
              <w:t>9</w:t>
            </w:r>
          </w:p>
        </w:tc>
        <w:tc>
          <w:tcPr>
            <w:tcW w:w="1744" w:type="dxa"/>
            <w:vAlign w:val="bottom"/>
          </w:tcPr>
          <w:p w14:paraId="457D8827"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50</w:t>
            </w:r>
          </w:p>
        </w:tc>
        <w:tc>
          <w:tcPr>
            <w:tcW w:w="1980" w:type="dxa"/>
            <w:vAlign w:val="bottom"/>
          </w:tcPr>
          <w:p w14:paraId="7BDD18F4"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56</w:t>
            </w:r>
          </w:p>
        </w:tc>
        <w:tc>
          <w:tcPr>
            <w:tcW w:w="2610" w:type="dxa"/>
          </w:tcPr>
          <w:p w14:paraId="6C135235" w14:textId="77777777" w:rsidR="0090117E" w:rsidRPr="00855CC4" w:rsidRDefault="0090117E" w:rsidP="00EF1629">
            <w:pPr>
              <w:jc w:val="center"/>
              <w:rPr>
                <w:rFonts w:ascii="Cambria" w:eastAsia="Cambria" w:hAnsi="Cambria"/>
              </w:rPr>
            </w:pPr>
          </w:p>
        </w:tc>
      </w:tr>
      <w:tr w:rsidR="0090117E" w:rsidRPr="00855CC4" w14:paraId="7CDF5003" w14:textId="77777777" w:rsidTr="00EF1629">
        <w:tc>
          <w:tcPr>
            <w:tcW w:w="1334" w:type="dxa"/>
          </w:tcPr>
          <w:p w14:paraId="5749EAE0" w14:textId="77777777" w:rsidR="0090117E" w:rsidRPr="00855CC4" w:rsidRDefault="0090117E" w:rsidP="00EF1629">
            <w:pPr>
              <w:jc w:val="center"/>
              <w:rPr>
                <w:rFonts w:ascii="Cambria" w:eastAsia="Cambria" w:hAnsi="Cambria"/>
              </w:rPr>
            </w:pPr>
            <w:r w:rsidRPr="00855CC4">
              <w:rPr>
                <w:rFonts w:ascii="Cambria" w:eastAsia="Cambria" w:hAnsi="Cambria"/>
              </w:rPr>
              <w:t>10</w:t>
            </w:r>
          </w:p>
        </w:tc>
        <w:tc>
          <w:tcPr>
            <w:tcW w:w="1744" w:type="dxa"/>
            <w:vAlign w:val="bottom"/>
          </w:tcPr>
          <w:p w14:paraId="49C47109"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56</w:t>
            </w:r>
          </w:p>
        </w:tc>
        <w:tc>
          <w:tcPr>
            <w:tcW w:w="1980" w:type="dxa"/>
            <w:vAlign w:val="bottom"/>
          </w:tcPr>
          <w:p w14:paraId="1031420F"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63</w:t>
            </w:r>
          </w:p>
        </w:tc>
        <w:tc>
          <w:tcPr>
            <w:tcW w:w="2610" w:type="dxa"/>
          </w:tcPr>
          <w:p w14:paraId="4CC0007B" w14:textId="77777777" w:rsidR="0090117E" w:rsidRPr="00855CC4" w:rsidRDefault="0090117E" w:rsidP="00EF1629">
            <w:pPr>
              <w:jc w:val="center"/>
              <w:rPr>
                <w:rFonts w:ascii="Cambria" w:eastAsia="Cambria" w:hAnsi="Cambria"/>
              </w:rPr>
            </w:pPr>
          </w:p>
        </w:tc>
      </w:tr>
      <w:tr w:rsidR="0090117E" w:rsidRPr="00855CC4" w14:paraId="10F3441D" w14:textId="77777777" w:rsidTr="00EF1629">
        <w:tc>
          <w:tcPr>
            <w:tcW w:w="1334" w:type="dxa"/>
          </w:tcPr>
          <w:p w14:paraId="1E0D816C" w14:textId="77777777" w:rsidR="0090117E" w:rsidRPr="00855CC4" w:rsidDel="00D10C05" w:rsidRDefault="0090117E" w:rsidP="00EF1629">
            <w:pPr>
              <w:jc w:val="center"/>
              <w:rPr>
                <w:rFonts w:ascii="Cambria" w:eastAsia="Cambria" w:hAnsi="Cambria"/>
              </w:rPr>
            </w:pPr>
            <w:r w:rsidRPr="00855CC4" w:rsidDel="00D10C05">
              <w:rPr>
                <w:rFonts w:ascii="Cambria" w:eastAsia="Cambria" w:hAnsi="Cambria"/>
              </w:rPr>
              <w:t>11</w:t>
            </w:r>
          </w:p>
        </w:tc>
        <w:tc>
          <w:tcPr>
            <w:tcW w:w="1744" w:type="dxa"/>
            <w:vAlign w:val="bottom"/>
          </w:tcPr>
          <w:p w14:paraId="072AC94E"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63</w:t>
            </w:r>
          </w:p>
        </w:tc>
        <w:tc>
          <w:tcPr>
            <w:tcW w:w="1980" w:type="dxa"/>
            <w:vAlign w:val="bottom"/>
          </w:tcPr>
          <w:p w14:paraId="0F796A3D"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71</w:t>
            </w:r>
          </w:p>
        </w:tc>
        <w:tc>
          <w:tcPr>
            <w:tcW w:w="2610" w:type="dxa"/>
          </w:tcPr>
          <w:p w14:paraId="3FED62C7" w14:textId="77777777" w:rsidR="0090117E" w:rsidRPr="00855CC4" w:rsidRDefault="0090117E" w:rsidP="00EF1629">
            <w:pPr>
              <w:jc w:val="center"/>
              <w:rPr>
                <w:rFonts w:ascii="Cambria" w:eastAsia="Cambria" w:hAnsi="Cambria"/>
              </w:rPr>
            </w:pPr>
          </w:p>
        </w:tc>
      </w:tr>
      <w:tr w:rsidR="0090117E" w:rsidRPr="00855CC4" w14:paraId="6067CC01" w14:textId="77777777" w:rsidTr="00EF1629">
        <w:tc>
          <w:tcPr>
            <w:tcW w:w="1334" w:type="dxa"/>
          </w:tcPr>
          <w:p w14:paraId="5F88BB83" w14:textId="77777777" w:rsidR="0090117E" w:rsidRPr="00855CC4" w:rsidRDefault="0090117E" w:rsidP="00EF1629">
            <w:pPr>
              <w:jc w:val="center"/>
              <w:rPr>
                <w:rFonts w:ascii="Cambria" w:eastAsia="Cambria" w:hAnsi="Cambria"/>
              </w:rPr>
            </w:pPr>
            <w:r w:rsidRPr="00855CC4">
              <w:rPr>
                <w:rFonts w:ascii="Cambria" w:eastAsia="Cambria" w:hAnsi="Cambria"/>
              </w:rPr>
              <w:t>12</w:t>
            </w:r>
          </w:p>
        </w:tc>
        <w:tc>
          <w:tcPr>
            <w:tcW w:w="1744" w:type="dxa"/>
            <w:vAlign w:val="bottom"/>
          </w:tcPr>
          <w:p w14:paraId="1B8E8C8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71</w:t>
            </w:r>
          </w:p>
        </w:tc>
        <w:tc>
          <w:tcPr>
            <w:tcW w:w="1980" w:type="dxa"/>
            <w:vAlign w:val="bottom"/>
          </w:tcPr>
          <w:p w14:paraId="46B1B4CA"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79</w:t>
            </w:r>
          </w:p>
        </w:tc>
        <w:tc>
          <w:tcPr>
            <w:tcW w:w="2610" w:type="dxa"/>
          </w:tcPr>
          <w:p w14:paraId="2A71877F" w14:textId="77777777" w:rsidR="0090117E" w:rsidRPr="00855CC4" w:rsidRDefault="0090117E" w:rsidP="00EF1629">
            <w:pPr>
              <w:jc w:val="center"/>
              <w:rPr>
                <w:rFonts w:ascii="Cambria" w:eastAsia="Cambria" w:hAnsi="Cambria"/>
              </w:rPr>
            </w:pPr>
          </w:p>
        </w:tc>
      </w:tr>
      <w:tr w:rsidR="0090117E" w:rsidRPr="00855CC4" w14:paraId="0BC2F19F" w14:textId="77777777" w:rsidTr="00EF1629">
        <w:tc>
          <w:tcPr>
            <w:tcW w:w="1334" w:type="dxa"/>
          </w:tcPr>
          <w:p w14:paraId="090A3D66" w14:textId="77777777" w:rsidR="0090117E" w:rsidRPr="00855CC4" w:rsidRDefault="0090117E" w:rsidP="00EF1629">
            <w:pPr>
              <w:jc w:val="center"/>
              <w:rPr>
                <w:rFonts w:ascii="Cambria" w:eastAsia="Cambria" w:hAnsi="Cambria"/>
              </w:rPr>
            </w:pPr>
            <w:r w:rsidRPr="00855CC4">
              <w:rPr>
                <w:rFonts w:ascii="Cambria" w:eastAsia="Cambria" w:hAnsi="Cambria"/>
              </w:rPr>
              <w:t>13</w:t>
            </w:r>
          </w:p>
        </w:tc>
        <w:tc>
          <w:tcPr>
            <w:tcW w:w="1744" w:type="dxa"/>
            <w:vAlign w:val="bottom"/>
          </w:tcPr>
          <w:p w14:paraId="68E22F45"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79</w:t>
            </w:r>
          </w:p>
        </w:tc>
        <w:tc>
          <w:tcPr>
            <w:tcW w:w="1980" w:type="dxa"/>
            <w:vAlign w:val="bottom"/>
          </w:tcPr>
          <w:p w14:paraId="483C5344"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89</w:t>
            </w:r>
          </w:p>
        </w:tc>
        <w:tc>
          <w:tcPr>
            <w:tcW w:w="2610" w:type="dxa"/>
          </w:tcPr>
          <w:p w14:paraId="4D533271" w14:textId="77777777" w:rsidR="0090117E" w:rsidRPr="00855CC4" w:rsidRDefault="0090117E" w:rsidP="00EF1629">
            <w:pPr>
              <w:jc w:val="center"/>
              <w:rPr>
                <w:rFonts w:ascii="Cambria" w:eastAsia="Cambria" w:hAnsi="Cambria"/>
              </w:rPr>
            </w:pPr>
          </w:p>
        </w:tc>
      </w:tr>
      <w:tr w:rsidR="0090117E" w:rsidRPr="00855CC4" w14:paraId="1763D0AD" w14:textId="77777777" w:rsidTr="00EF1629">
        <w:tc>
          <w:tcPr>
            <w:tcW w:w="1334" w:type="dxa"/>
          </w:tcPr>
          <w:p w14:paraId="50BC08B3" w14:textId="77777777" w:rsidR="0090117E" w:rsidRPr="00855CC4" w:rsidRDefault="0090117E" w:rsidP="00EF1629">
            <w:pPr>
              <w:jc w:val="center"/>
              <w:rPr>
                <w:rFonts w:ascii="Cambria" w:eastAsia="Cambria" w:hAnsi="Cambria"/>
              </w:rPr>
            </w:pPr>
            <w:r w:rsidRPr="00855CC4">
              <w:rPr>
                <w:rFonts w:ascii="Cambria" w:eastAsia="Cambria" w:hAnsi="Cambria"/>
              </w:rPr>
              <w:t>14</w:t>
            </w:r>
          </w:p>
        </w:tc>
        <w:tc>
          <w:tcPr>
            <w:tcW w:w="1744" w:type="dxa"/>
            <w:vAlign w:val="bottom"/>
          </w:tcPr>
          <w:p w14:paraId="58A68DB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89</w:t>
            </w:r>
          </w:p>
        </w:tc>
        <w:tc>
          <w:tcPr>
            <w:tcW w:w="1980" w:type="dxa"/>
            <w:vAlign w:val="bottom"/>
          </w:tcPr>
          <w:p w14:paraId="0898C69C"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100</w:t>
            </w:r>
          </w:p>
        </w:tc>
        <w:tc>
          <w:tcPr>
            <w:tcW w:w="2610" w:type="dxa"/>
          </w:tcPr>
          <w:p w14:paraId="68080990" w14:textId="77777777" w:rsidR="0090117E" w:rsidRPr="00855CC4" w:rsidRDefault="0090117E" w:rsidP="00EF1629">
            <w:pPr>
              <w:jc w:val="center"/>
              <w:rPr>
                <w:rFonts w:ascii="Cambria" w:eastAsia="Cambria" w:hAnsi="Cambria"/>
              </w:rPr>
            </w:pPr>
          </w:p>
        </w:tc>
      </w:tr>
      <w:tr w:rsidR="0090117E" w:rsidRPr="00855CC4" w14:paraId="4367B702" w14:textId="77777777" w:rsidTr="00EF1629">
        <w:tc>
          <w:tcPr>
            <w:tcW w:w="1334" w:type="dxa"/>
          </w:tcPr>
          <w:p w14:paraId="6B493DE2" w14:textId="77777777" w:rsidR="0090117E" w:rsidRPr="00855CC4" w:rsidRDefault="0090117E" w:rsidP="00EF1629">
            <w:pPr>
              <w:jc w:val="center"/>
              <w:rPr>
                <w:rFonts w:ascii="Cambria" w:eastAsia="Cambria" w:hAnsi="Cambria"/>
              </w:rPr>
            </w:pPr>
            <w:r w:rsidRPr="00855CC4">
              <w:rPr>
                <w:rFonts w:ascii="Cambria" w:eastAsia="Cambria" w:hAnsi="Cambria"/>
              </w:rPr>
              <w:t>15</w:t>
            </w:r>
          </w:p>
        </w:tc>
        <w:tc>
          <w:tcPr>
            <w:tcW w:w="1744" w:type="dxa"/>
            <w:vAlign w:val="bottom"/>
          </w:tcPr>
          <w:p w14:paraId="73D7FA6A"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100</w:t>
            </w:r>
          </w:p>
        </w:tc>
        <w:tc>
          <w:tcPr>
            <w:tcW w:w="1980" w:type="dxa"/>
            <w:vAlign w:val="bottom"/>
          </w:tcPr>
          <w:p w14:paraId="3FAEA354"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112</w:t>
            </w:r>
          </w:p>
        </w:tc>
        <w:tc>
          <w:tcPr>
            <w:tcW w:w="2610" w:type="dxa"/>
          </w:tcPr>
          <w:p w14:paraId="29BC99DF" w14:textId="77777777" w:rsidR="0090117E" w:rsidRPr="00855CC4" w:rsidRDefault="0090117E" w:rsidP="00EF1629">
            <w:pPr>
              <w:jc w:val="center"/>
              <w:rPr>
                <w:rFonts w:ascii="Cambria" w:eastAsia="Cambria" w:hAnsi="Cambria"/>
              </w:rPr>
            </w:pPr>
          </w:p>
        </w:tc>
      </w:tr>
      <w:tr w:rsidR="0090117E" w:rsidRPr="00855CC4" w14:paraId="72EC1433" w14:textId="77777777" w:rsidTr="00EF1629">
        <w:tc>
          <w:tcPr>
            <w:tcW w:w="1334" w:type="dxa"/>
          </w:tcPr>
          <w:p w14:paraId="7CE4AE00" w14:textId="77777777" w:rsidR="0090117E" w:rsidRPr="00855CC4" w:rsidRDefault="0090117E" w:rsidP="00EF1629">
            <w:pPr>
              <w:jc w:val="center"/>
              <w:rPr>
                <w:rFonts w:ascii="Cambria" w:eastAsia="Cambria" w:hAnsi="Cambria"/>
              </w:rPr>
            </w:pPr>
            <w:r w:rsidRPr="00855CC4">
              <w:rPr>
                <w:rFonts w:ascii="Cambria" w:eastAsia="Cambria" w:hAnsi="Cambria"/>
              </w:rPr>
              <w:t>16</w:t>
            </w:r>
          </w:p>
        </w:tc>
        <w:tc>
          <w:tcPr>
            <w:tcW w:w="1744" w:type="dxa"/>
            <w:vAlign w:val="bottom"/>
          </w:tcPr>
          <w:p w14:paraId="6BF433E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112</w:t>
            </w:r>
          </w:p>
        </w:tc>
        <w:tc>
          <w:tcPr>
            <w:tcW w:w="1980" w:type="dxa"/>
            <w:vAlign w:val="bottom"/>
          </w:tcPr>
          <w:p w14:paraId="12771E93"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126</w:t>
            </w:r>
          </w:p>
        </w:tc>
        <w:tc>
          <w:tcPr>
            <w:tcW w:w="2610" w:type="dxa"/>
          </w:tcPr>
          <w:p w14:paraId="7EDCAD2A" w14:textId="77777777" w:rsidR="0090117E" w:rsidRPr="00855CC4" w:rsidRDefault="0090117E" w:rsidP="00EF1629">
            <w:pPr>
              <w:jc w:val="center"/>
              <w:rPr>
                <w:rFonts w:ascii="Cambria" w:eastAsia="Cambria" w:hAnsi="Cambria"/>
              </w:rPr>
            </w:pPr>
          </w:p>
        </w:tc>
      </w:tr>
      <w:tr w:rsidR="0090117E" w:rsidRPr="00855CC4" w14:paraId="1CD9663C" w14:textId="77777777" w:rsidTr="00EF1629">
        <w:tc>
          <w:tcPr>
            <w:tcW w:w="1334" w:type="dxa"/>
          </w:tcPr>
          <w:p w14:paraId="65CFD0C0" w14:textId="77777777" w:rsidR="0090117E" w:rsidRPr="00855CC4" w:rsidRDefault="0090117E" w:rsidP="00EF1629">
            <w:pPr>
              <w:jc w:val="center"/>
              <w:rPr>
                <w:rFonts w:ascii="Cambria" w:eastAsia="Cambria" w:hAnsi="Cambria"/>
              </w:rPr>
            </w:pPr>
            <w:r w:rsidRPr="00855CC4">
              <w:rPr>
                <w:rFonts w:ascii="Cambria" w:eastAsia="Cambria" w:hAnsi="Cambria"/>
              </w:rPr>
              <w:t>17</w:t>
            </w:r>
          </w:p>
        </w:tc>
        <w:tc>
          <w:tcPr>
            <w:tcW w:w="1744" w:type="dxa"/>
            <w:vAlign w:val="bottom"/>
          </w:tcPr>
          <w:p w14:paraId="70884910"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126</w:t>
            </w:r>
          </w:p>
        </w:tc>
        <w:tc>
          <w:tcPr>
            <w:tcW w:w="1980" w:type="dxa"/>
            <w:vAlign w:val="bottom"/>
          </w:tcPr>
          <w:p w14:paraId="3767D98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141</w:t>
            </w:r>
          </w:p>
        </w:tc>
        <w:tc>
          <w:tcPr>
            <w:tcW w:w="2610" w:type="dxa"/>
          </w:tcPr>
          <w:p w14:paraId="26120869" w14:textId="77777777" w:rsidR="0090117E" w:rsidRPr="00855CC4" w:rsidRDefault="0090117E" w:rsidP="00EF1629">
            <w:pPr>
              <w:jc w:val="center"/>
              <w:rPr>
                <w:rFonts w:ascii="Cambria" w:eastAsia="Cambria" w:hAnsi="Cambria"/>
              </w:rPr>
            </w:pPr>
          </w:p>
        </w:tc>
      </w:tr>
      <w:tr w:rsidR="0090117E" w:rsidRPr="00855CC4" w14:paraId="41E4ADD5" w14:textId="77777777" w:rsidTr="00EF1629">
        <w:tc>
          <w:tcPr>
            <w:tcW w:w="1334" w:type="dxa"/>
          </w:tcPr>
          <w:p w14:paraId="5B33C737" w14:textId="77777777" w:rsidR="0090117E" w:rsidRPr="00855CC4" w:rsidRDefault="0090117E" w:rsidP="00EF1629">
            <w:pPr>
              <w:jc w:val="center"/>
              <w:rPr>
                <w:rFonts w:ascii="Cambria" w:eastAsia="Cambria" w:hAnsi="Cambria"/>
              </w:rPr>
            </w:pPr>
            <w:r w:rsidRPr="00855CC4">
              <w:rPr>
                <w:rFonts w:ascii="Cambria" w:eastAsia="Cambria" w:hAnsi="Cambria"/>
              </w:rPr>
              <w:t>18</w:t>
            </w:r>
          </w:p>
        </w:tc>
        <w:tc>
          <w:tcPr>
            <w:tcW w:w="1744" w:type="dxa"/>
            <w:vAlign w:val="bottom"/>
          </w:tcPr>
          <w:p w14:paraId="6C6E6464"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141</w:t>
            </w:r>
          </w:p>
        </w:tc>
        <w:tc>
          <w:tcPr>
            <w:tcW w:w="1980" w:type="dxa"/>
            <w:vAlign w:val="bottom"/>
          </w:tcPr>
          <w:p w14:paraId="620E413E"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158</w:t>
            </w:r>
          </w:p>
        </w:tc>
        <w:tc>
          <w:tcPr>
            <w:tcW w:w="2610" w:type="dxa"/>
          </w:tcPr>
          <w:p w14:paraId="57E9DD89" w14:textId="77777777" w:rsidR="0090117E" w:rsidRPr="00855CC4" w:rsidRDefault="0090117E" w:rsidP="00EF1629">
            <w:pPr>
              <w:jc w:val="center"/>
              <w:rPr>
                <w:rFonts w:ascii="Cambria" w:eastAsia="Cambria" w:hAnsi="Cambria"/>
              </w:rPr>
            </w:pPr>
          </w:p>
        </w:tc>
      </w:tr>
      <w:tr w:rsidR="0090117E" w:rsidRPr="00855CC4" w14:paraId="068DB468" w14:textId="77777777" w:rsidTr="00EF1629">
        <w:tc>
          <w:tcPr>
            <w:tcW w:w="1334" w:type="dxa"/>
          </w:tcPr>
          <w:p w14:paraId="7CED8EC8" w14:textId="77777777" w:rsidR="0090117E" w:rsidRPr="00855CC4" w:rsidRDefault="0090117E" w:rsidP="00EF1629">
            <w:pPr>
              <w:jc w:val="center"/>
              <w:rPr>
                <w:rFonts w:ascii="Cambria" w:eastAsia="Cambria" w:hAnsi="Cambria"/>
              </w:rPr>
            </w:pPr>
            <w:r w:rsidRPr="00855CC4">
              <w:rPr>
                <w:rFonts w:ascii="Cambria" w:eastAsia="Cambria" w:hAnsi="Cambria"/>
              </w:rPr>
              <w:t>19</w:t>
            </w:r>
          </w:p>
        </w:tc>
        <w:tc>
          <w:tcPr>
            <w:tcW w:w="1744" w:type="dxa"/>
            <w:vAlign w:val="bottom"/>
          </w:tcPr>
          <w:p w14:paraId="408B76A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158</w:t>
            </w:r>
          </w:p>
        </w:tc>
        <w:tc>
          <w:tcPr>
            <w:tcW w:w="1980" w:type="dxa"/>
            <w:vAlign w:val="bottom"/>
          </w:tcPr>
          <w:p w14:paraId="4153E95E"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178</w:t>
            </w:r>
          </w:p>
        </w:tc>
        <w:tc>
          <w:tcPr>
            <w:tcW w:w="2610" w:type="dxa"/>
          </w:tcPr>
          <w:p w14:paraId="4B2C88EC" w14:textId="77777777" w:rsidR="0090117E" w:rsidRPr="00855CC4" w:rsidRDefault="0090117E" w:rsidP="00EF1629">
            <w:pPr>
              <w:jc w:val="center"/>
              <w:rPr>
                <w:rFonts w:ascii="Cambria" w:eastAsia="Cambria" w:hAnsi="Cambria"/>
              </w:rPr>
            </w:pPr>
          </w:p>
        </w:tc>
      </w:tr>
      <w:tr w:rsidR="0090117E" w:rsidRPr="00855CC4" w14:paraId="579F4C15" w14:textId="77777777" w:rsidTr="00EF1629">
        <w:tc>
          <w:tcPr>
            <w:tcW w:w="1334" w:type="dxa"/>
          </w:tcPr>
          <w:p w14:paraId="054EB820" w14:textId="77777777" w:rsidR="0090117E" w:rsidRPr="00855CC4" w:rsidRDefault="0090117E" w:rsidP="00EF1629">
            <w:pPr>
              <w:jc w:val="center"/>
              <w:rPr>
                <w:rFonts w:ascii="Cambria" w:eastAsia="Cambria" w:hAnsi="Cambria"/>
              </w:rPr>
            </w:pPr>
            <w:r w:rsidRPr="00855CC4">
              <w:rPr>
                <w:rFonts w:ascii="Cambria" w:eastAsia="Cambria" w:hAnsi="Cambria"/>
              </w:rPr>
              <w:t>20</w:t>
            </w:r>
          </w:p>
        </w:tc>
        <w:tc>
          <w:tcPr>
            <w:tcW w:w="1744" w:type="dxa"/>
            <w:vAlign w:val="bottom"/>
          </w:tcPr>
          <w:p w14:paraId="37FA5BE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178</w:t>
            </w:r>
          </w:p>
        </w:tc>
        <w:tc>
          <w:tcPr>
            <w:tcW w:w="1980" w:type="dxa"/>
            <w:vAlign w:val="bottom"/>
          </w:tcPr>
          <w:p w14:paraId="1AA449D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200</w:t>
            </w:r>
          </w:p>
        </w:tc>
        <w:tc>
          <w:tcPr>
            <w:tcW w:w="2610" w:type="dxa"/>
          </w:tcPr>
          <w:p w14:paraId="2BB19B4B" w14:textId="77777777" w:rsidR="0090117E" w:rsidRPr="00855CC4" w:rsidRDefault="0090117E" w:rsidP="00EF1629">
            <w:pPr>
              <w:jc w:val="center"/>
              <w:rPr>
                <w:rFonts w:ascii="Cambria" w:eastAsia="Cambria" w:hAnsi="Cambria"/>
              </w:rPr>
            </w:pPr>
          </w:p>
        </w:tc>
      </w:tr>
      <w:tr w:rsidR="0090117E" w:rsidRPr="00855CC4" w14:paraId="613FCEB5" w14:textId="77777777" w:rsidTr="00EF1629">
        <w:tc>
          <w:tcPr>
            <w:tcW w:w="1334" w:type="dxa"/>
          </w:tcPr>
          <w:p w14:paraId="1536B88B" w14:textId="77777777" w:rsidR="0090117E" w:rsidRPr="00855CC4" w:rsidRDefault="0090117E" w:rsidP="00EF1629">
            <w:pPr>
              <w:jc w:val="center"/>
              <w:rPr>
                <w:rFonts w:ascii="Cambria" w:eastAsia="Cambria" w:hAnsi="Cambria"/>
              </w:rPr>
            </w:pPr>
            <w:r w:rsidRPr="00855CC4">
              <w:rPr>
                <w:rFonts w:ascii="Cambria" w:eastAsia="Cambria" w:hAnsi="Cambria"/>
              </w:rPr>
              <w:t>21</w:t>
            </w:r>
          </w:p>
        </w:tc>
        <w:tc>
          <w:tcPr>
            <w:tcW w:w="1744" w:type="dxa"/>
            <w:vAlign w:val="bottom"/>
          </w:tcPr>
          <w:p w14:paraId="6F526A1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200</w:t>
            </w:r>
          </w:p>
        </w:tc>
        <w:tc>
          <w:tcPr>
            <w:tcW w:w="1980" w:type="dxa"/>
            <w:vAlign w:val="bottom"/>
          </w:tcPr>
          <w:p w14:paraId="47BCB3A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224</w:t>
            </w:r>
          </w:p>
        </w:tc>
        <w:tc>
          <w:tcPr>
            <w:tcW w:w="2610" w:type="dxa"/>
          </w:tcPr>
          <w:p w14:paraId="2D4593B2" w14:textId="77777777" w:rsidR="0090117E" w:rsidRPr="00855CC4" w:rsidRDefault="0090117E" w:rsidP="00EF1629">
            <w:pPr>
              <w:jc w:val="center"/>
              <w:rPr>
                <w:rFonts w:ascii="Cambria" w:eastAsia="Cambria" w:hAnsi="Cambria"/>
              </w:rPr>
            </w:pPr>
          </w:p>
        </w:tc>
      </w:tr>
      <w:tr w:rsidR="0090117E" w:rsidRPr="00855CC4" w14:paraId="4A7626E2" w14:textId="77777777" w:rsidTr="00EF1629">
        <w:tc>
          <w:tcPr>
            <w:tcW w:w="1334" w:type="dxa"/>
          </w:tcPr>
          <w:p w14:paraId="67E9D4B0" w14:textId="77777777" w:rsidR="0090117E" w:rsidRPr="00855CC4" w:rsidRDefault="0090117E" w:rsidP="00EF1629">
            <w:pPr>
              <w:jc w:val="center"/>
              <w:rPr>
                <w:rFonts w:ascii="Cambria" w:eastAsia="Cambria" w:hAnsi="Cambria"/>
              </w:rPr>
            </w:pPr>
            <w:r w:rsidRPr="00855CC4">
              <w:rPr>
                <w:rFonts w:ascii="Cambria" w:eastAsia="Cambria" w:hAnsi="Cambria"/>
              </w:rPr>
              <w:t>22</w:t>
            </w:r>
          </w:p>
        </w:tc>
        <w:tc>
          <w:tcPr>
            <w:tcW w:w="1744" w:type="dxa"/>
            <w:vAlign w:val="bottom"/>
          </w:tcPr>
          <w:p w14:paraId="1091431A"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224</w:t>
            </w:r>
          </w:p>
        </w:tc>
        <w:tc>
          <w:tcPr>
            <w:tcW w:w="1980" w:type="dxa"/>
            <w:vAlign w:val="bottom"/>
          </w:tcPr>
          <w:p w14:paraId="2FC7E3C9"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251</w:t>
            </w:r>
          </w:p>
        </w:tc>
        <w:tc>
          <w:tcPr>
            <w:tcW w:w="2610" w:type="dxa"/>
          </w:tcPr>
          <w:p w14:paraId="227A575C" w14:textId="77777777" w:rsidR="0090117E" w:rsidRPr="00855CC4" w:rsidRDefault="0090117E" w:rsidP="00EF1629">
            <w:pPr>
              <w:jc w:val="center"/>
              <w:rPr>
                <w:rFonts w:ascii="Cambria" w:eastAsia="Cambria" w:hAnsi="Cambria"/>
              </w:rPr>
            </w:pPr>
          </w:p>
        </w:tc>
      </w:tr>
      <w:tr w:rsidR="0090117E" w:rsidRPr="00855CC4" w14:paraId="3A754239" w14:textId="77777777" w:rsidTr="00EF1629">
        <w:tc>
          <w:tcPr>
            <w:tcW w:w="1334" w:type="dxa"/>
          </w:tcPr>
          <w:p w14:paraId="31BE8A5D" w14:textId="77777777" w:rsidR="0090117E" w:rsidRPr="00855CC4" w:rsidRDefault="0090117E" w:rsidP="00EF1629">
            <w:pPr>
              <w:jc w:val="center"/>
              <w:rPr>
                <w:rFonts w:ascii="Cambria" w:eastAsia="Cambria" w:hAnsi="Cambria"/>
              </w:rPr>
            </w:pPr>
            <w:r w:rsidRPr="00855CC4">
              <w:rPr>
                <w:rFonts w:ascii="Cambria" w:eastAsia="Cambria" w:hAnsi="Cambria"/>
              </w:rPr>
              <w:lastRenderedPageBreak/>
              <w:t>23</w:t>
            </w:r>
          </w:p>
        </w:tc>
        <w:tc>
          <w:tcPr>
            <w:tcW w:w="1744" w:type="dxa"/>
            <w:vAlign w:val="bottom"/>
          </w:tcPr>
          <w:p w14:paraId="75CED897"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251</w:t>
            </w:r>
          </w:p>
        </w:tc>
        <w:tc>
          <w:tcPr>
            <w:tcW w:w="1980" w:type="dxa"/>
            <w:vAlign w:val="bottom"/>
          </w:tcPr>
          <w:p w14:paraId="1B580BA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282</w:t>
            </w:r>
          </w:p>
        </w:tc>
        <w:tc>
          <w:tcPr>
            <w:tcW w:w="2610" w:type="dxa"/>
          </w:tcPr>
          <w:p w14:paraId="1BC39D46" w14:textId="77777777" w:rsidR="0090117E" w:rsidRPr="00855CC4" w:rsidRDefault="0090117E" w:rsidP="00EF1629">
            <w:pPr>
              <w:jc w:val="center"/>
              <w:rPr>
                <w:rFonts w:ascii="Cambria" w:eastAsia="Cambria" w:hAnsi="Cambria"/>
              </w:rPr>
            </w:pPr>
          </w:p>
        </w:tc>
      </w:tr>
      <w:tr w:rsidR="0090117E" w:rsidRPr="00855CC4" w14:paraId="3A6FF367" w14:textId="77777777" w:rsidTr="00EF1629">
        <w:tc>
          <w:tcPr>
            <w:tcW w:w="1334" w:type="dxa"/>
          </w:tcPr>
          <w:p w14:paraId="3F7A5C99" w14:textId="77777777" w:rsidR="0090117E" w:rsidRPr="00855CC4" w:rsidRDefault="0090117E" w:rsidP="00EF1629">
            <w:pPr>
              <w:jc w:val="center"/>
              <w:rPr>
                <w:rFonts w:ascii="Cambria" w:eastAsia="Cambria" w:hAnsi="Cambria"/>
              </w:rPr>
            </w:pPr>
            <w:r w:rsidRPr="00855CC4">
              <w:rPr>
                <w:rFonts w:ascii="Cambria" w:eastAsia="Cambria" w:hAnsi="Cambria"/>
              </w:rPr>
              <w:t>24</w:t>
            </w:r>
          </w:p>
        </w:tc>
        <w:tc>
          <w:tcPr>
            <w:tcW w:w="1744" w:type="dxa"/>
            <w:vAlign w:val="bottom"/>
          </w:tcPr>
          <w:p w14:paraId="543F35E5"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282</w:t>
            </w:r>
          </w:p>
        </w:tc>
        <w:tc>
          <w:tcPr>
            <w:tcW w:w="1980" w:type="dxa"/>
            <w:vAlign w:val="bottom"/>
          </w:tcPr>
          <w:p w14:paraId="180363A4"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316</w:t>
            </w:r>
          </w:p>
        </w:tc>
        <w:tc>
          <w:tcPr>
            <w:tcW w:w="2610" w:type="dxa"/>
          </w:tcPr>
          <w:p w14:paraId="55124F10" w14:textId="77777777" w:rsidR="0090117E" w:rsidRPr="00855CC4" w:rsidRDefault="0090117E" w:rsidP="00EF1629">
            <w:pPr>
              <w:jc w:val="center"/>
              <w:rPr>
                <w:rFonts w:ascii="Cambria" w:eastAsia="Cambria" w:hAnsi="Cambria"/>
              </w:rPr>
            </w:pPr>
          </w:p>
        </w:tc>
      </w:tr>
      <w:tr w:rsidR="0090117E" w:rsidRPr="00855CC4" w14:paraId="43FC2470" w14:textId="77777777" w:rsidTr="00EF1629">
        <w:tc>
          <w:tcPr>
            <w:tcW w:w="1334" w:type="dxa"/>
          </w:tcPr>
          <w:p w14:paraId="73D9810B" w14:textId="77777777" w:rsidR="0090117E" w:rsidRPr="00855CC4" w:rsidRDefault="0090117E" w:rsidP="00EF1629">
            <w:pPr>
              <w:jc w:val="center"/>
              <w:rPr>
                <w:rFonts w:ascii="Cambria" w:eastAsia="Cambria" w:hAnsi="Cambria"/>
              </w:rPr>
            </w:pPr>
            <w:r w:rsidRPr="00855CC4">
              <w:rPr>
                <w:rFonts w:ascii="Cambria" w:eastAsia="Cambria" w:hAnsi="Cambria"/>
              </w:rPr>
              <w:t>25</w:t>
            </w:r>
          </w:p>
        </w:tc>
        <w:tc>
          <w:tcPr>
            <w:tcW w:w="1744" w:type="dxa"/>
            <w:vAlign w:val="bottom"/>
          </w:tcPr>
          <w:p w14:paraId="7A387FE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316</w:t>
            </w:r>
          </w:p>
        </w:tc>
        <w:tc>
          <w:tcPr>
            <w:tcW w:w="1980" w:type="dxa"/>
            <w:vAlign w:val="bottom"/>
          </w:tcPr>
          <w:p w14:paraId="648F92F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355</w:t>
            </w:r>
          </w:p>
        </w:tc>
        <w:tc>
          <w:tcPr>
            <w:tcW w:w="2610" w:type="dxa"/>
          </w:tcPr>
          <w:p w14:paraId="7305E3AC" w14:textId="77777777" w:rsidR="0090117E" w:rsidRPr="00855CC4" w:rsidRDefault="0090117E" w:rsidP="00EF1629">
            <w:pPr>
              <w:jc w:val="center"/>
              <w:rPr>
                <w:rFonts w:ascii="Cambria" w:eastAsia="Cambria" w:hAnsi="Cambria"/>
              </w:rPr>
            </w:pPr>
          </w:p>
        </w:tc>
      </w:tr>
      <w:tr w:rsidR="0090117E" w:rsidRPr="00855CC4" w14:paraId="6771EC35" w14:textId="77777777" w:rsidTr="00EF1629">
        <w:tc>
          <w:tcPr>
            <w:tcW w:w="1334" w:type="dxa"/>
          </w:tcPr>
          <w:p w14:paraId="3B0EA658" w14:textId="77777777" w:rsidR="0090117E" w:rsidRPr="00855CC4" w:rsidRDefault="0090117E" w:rsidP="00EF1629">
            <w:pPr>
              <w:jc w:val="center"/>
              <w:rPr>
                <w:rFonts w:ascii="Cambria" w:eastAsia="Cambria" w:hAnsi="Cambria"/>
              </w:rPr>
            </w:pPr>
            <w:r w:rsidRPr="00855CC4">
              <w:rPr>
                <w:rFonts w:ascii="Cambria" w:eastAsia="Cambria" w:hAnsi="Cambria"/>
              </w:rPr>
              <w:t>26</w:t>
            </w:r>
          </w:p>
        </w:tc>
        <w:tc>
          <w:tcPr>
            <w:tcW w:w="1744" w:type="dxa"/>
            <w:vAlign w:val="bottom"/>
          </w:tcPr>
          <w:p w14:paraId="3C1046A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355</w:t>
            </w:r>
          </w:p>
        </w:tc>
        <w:tc>
          <w:tcPr>
            <w:tcW w:w="1980" w:type="dxa"/>
            <w:vAlign w:val="bottom"/>
          </w:tcPr>
          <w:p w14:paraId="57732F7C"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398</w:t>
            </w:r>
          </w:p>
        </w:tc>
        <w:tc>
          <w:tcPr>
            <w:tcW w:w="2610" w:type="dxa"/>
          </w:tcPr>
          <w:p w14:paraId="78F19870" w14:textId="77777777" w:rsidR="0090117E" w:rsidRPr="00855CC4" w:rsidRDefault="0090117E" w:rsidP="00EF1629">
            <w:pPr>
              <w:jc w:val="center"/>
              <w:rPr>
                <w:rFonts w:ascii="Cambria" w:eastAsia="Cambria" w:hAnsi="Cambria"/>
              </w:rPr>
            </w:pPr>
          </w:p>
        </w:tc>
      </w:tr>
      <w:tr w:rsidR="0090117E" w:rsidRPr="00855CC4" w14:paraId="51E9CD25" w14:textId="77777777" w:rsidTr="00EF1629">
        <w:tc>
          <w:tcPr>
            <w:tcW w:w="1334" w:type="dxa"/>
          </w:tcPr>
          <w:p w14:paraId="187FA046" w14:textId="77777777" w:rsidR="0090117E" w:rsidRPr="00855CC4" w:rsidRDefault="0090117E" w:rsidP="00EF1629">
            <w:pPr>
              <w:jc w:val="center"/>
              <w:rPr>
                <w:rFonts w:ascii="Cambria" w:eastAsia="Cambria" w:hAnsi="Cambria"/>
              </w:rPr>
            </w:pPr>
            <w:r w:rsidRPr="00855CC4">
              <w:rPr>
                <w:rFonts w:ascii="Cambria" w:eastAsia="Cambria" w:hAnsi="Cambria"/>
              </w:rPr>
              <w:t>27</w:t>
            </w:r>
          </w:p>
        </w:tc>
        <w:tc>
          <w:tcPr>
            <w:tcW w:w="1744" w:type="dxa"/>
            <w:vAlign w:val="bottom"/>
          </w:tcPr>
          <w:p w14:paraId="733449E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398</w:t>
            </w:r>
          </w:p>
        </w:tc>
        <w:tc>
          <w:tcPr>
            <w:tcW w:w="1980" w:type="dxa"/>
            <w:vAlign w:val="bottom"/>
          </w:tcPr>
          <w:p w14:paraId="380551F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447</w:t>
            </w:r>
          </w:p>
        </w:tc>
        <w:tc>
          <w:tcPr>
            <w:tcW w:w="2610" w:type="dxa"/>
          </w:tcPr>
          <w:p w14:paraId="3F26E346" w14:textId="77777777" w:rsidR="0090117E" w:rsidRPr="00855CC4" w:rsidRDefault="0090117E" w:rsidP="00EF1629">
            <w:pPr>
              <w:jc w:val="center"/>
              <w:rPr>
                <w:rFonts w:ascii="Cambria" w:eastAsia="Cambria" w:hAnsi="Cambria"/>
              </w:rPr>
            </w:pPr>
          </w:p>
        </w:tc>
      </w:tr>
      <w:tr w:rsidR="0090117E" w:rsidRPr="00855CC4" w14:paraId="6032AB49" w14:textId="77777777" w:rsidTr="00EF1629">
        <w:tc>
          <w:tcPr>
            <w:tcW w:w="1334" w:type="dxa"/>
          </w:tcPr>
          <w:p w14:paraId="116FE0AE" w14:textId="77777777" w:rsidR="0090117E" w:rsidRPr="00855CC4" w:rsidRDefault="0090117E" w:rsidP="00EF1629">
            <w:pPr>
              <w:jc w:val="center"/>
              <w:rPr>
                <w:rFonts w:ascii="Cambria" w:eastAsia="Cambria" w:hAnsi="Cambria"/>
              </w:rPr>
            </w:pPr>
            <w:r w:rsidRPr="00855CC4">
              <w:rPr>
                <w:rFonts w:ascii="Cambria" w:eastAsia="Cambria" w:hAnsi="Cambria"/>
              </w:rPr>
              <w:t>28</w:t>
            </w:r>
          </w:p>
        </w:tc>
        <w:tc>
          <w:tcPr>
            <w:tcW w:w="1744" w:type="dxa"/>
            <w:vAlign w:val="bottom"/>
          </w:tcPr>
          <w:p w14:paraId="0C0B3DB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447</w:t>
            </w:r>
          </w:p>
        </w:tc>
        <w:tc>
          <w:tcPr>
            <w:tcW w:w="1980" w:type="dxa"/>
            <w:vAlign w:val="bottom"/>
          </w:tcPr>
          <w:p w14:paraId="264A77E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501</w:t>
            </w:r>
          </w:p>
        </w:tc>
        <w:tc>
          <w:tcPr>
            <w:tcW w:w="2610" w:type="dxa"/>
          </w:tcPr>
          <w:p w14:paraId="11E6D980" w14:textId="77777777" w:rsidR="0090117E" w:rsidRPr="00855CC4" w:rsidRDefault="0090117E" w:rsidP="00EF1629">
            <w:pPr>
              <w:jc w:val="center"/>
              <w:rPr>
                <w:rFonts w:ascii="Cambria" w:eastAsia="Cambria" w:hAnsi="Cambria"/>
              </w:rPr>
            </w:pPr>
          </w:p>
        </w:tc>
      </w:tr>
      <w:tr w:rsidR="0090117E" w:rsidRPr="00855CC4" w14:paraId="644A440C" w14:textId="77777777" w:rsidTr="00EF1629">
        <w:tc>
          <w:tcPr>
            <w:tcW w:w="1334" w:type="dxa"/>
          </w:tcPr>
          <w:p w14:paraId="12E1FAAC" w14:textId="77777777" w:rsidR="0090117E" w:rsidRPr="00855CC4" w:rsidRDefault="0090117E" w:rsidP="00EF1629">
            <w:pPr>
              <w:jc w:val="center"/>
              <w:rPr>
                <w:rFonts w:ascii="Cambria" w:eastAsia="Cambria" w:hAnsi="Cambria"/>
              </w:rPr>
            </w:pPr>
            <w:r w:rsidRPr="00855CC4">
              <w:rPr>
                <w:rFonts w:ascii="Cambria" w:eastAsia="Cambria" w:hAnsi="Cambria"/>
              </w:rPr>
              <w:t>29</w:t>
            </w:r>
          </w:p>
        </w:tc>
        <w:tc>
          <w:tcPr>
            <w:tcW w:w="1744" w:type="dxa"/>
            <w:vAlign w:val="bottom"/>
          </w:tcPr>
          <w:p w14:paraId="025A4239"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501</w:t>
            </w:r>
          </w:p>
        </w:tc>
        <w:tc>
          <w:tcPr>
            <w:tcW w:w="1980" w:type="dxa"/>
            <w:vAlign w:val="bottom"/>
          </w:tcPr>
          <w:p w14:paraId="5BAB3EDA"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562</w:t>
            </w:r>
          </w:p>
        </w:tc>
        <w:tc>
          <w:tcPr>
            <w:tcW w:w="2610" w:type="dxa"/>
          </w:tcPr>
          <w:p w14:paraId="5397093D" w14:textId="77777777" w:rsidR="0090117E" w:rsidRPr="00855CC4" w:rsidRDefault="0090117E" w:rsidP="00EF1629">
            <w:pPr>
              <w:jc w:val="center"/>
              <w:rPr>
                <w:rFonts w:ascii="Cambria" w:eastAsia="Cambria" w:hAnsi="Cambria"/>
              </w:rPr>
            </w:pPr>
          </w:p>
        </w:tc>
      </w:tr>
      <w:tr w:rsidR="0090117E" w:rsidRPr="00855CC4" w14:paraId="3EED6470" w14:textId="77777777" w:rsidTr="00EF1629">
        <w:tc>
          <w:tcPr>
            <w:tcW w:w="1334" w:type="dxa"/>
          </w:tcPr>
          <w:p w14:paraId="102166DD" w14:textId="77777777" w:rsidR="0090117E" w:rsidRPr="00855CC4" w:rsidRDefault="0090117E" w:rsidP="00EF1629">
            <w:pPr>
              <w:jc w:val="center"/>
              <w:rPr>
                <w:rFonts w:ascii="Cambria" w:eastAsia="Cambria" w:hAnsi="Cambria"/>
              </w:rPr>
            </w:pPr>
            <w:r w:rsidRPr="00855CC4">
              <w:rPr>
                <w:rFonts w:ascii="Cambria" w:eastAsia="Cambria" w:hAnsi="Cambria"/>
              </w:rPr>
              <w:t>30</w:t>
            </w:r>
          </w:p>
        </w:tc>
        <w:tc>
          <w:tcPr>
            <w:tcW w:w="1744" w:type="dxa"/>
            <w:vAlign w:val="bottom"/>
          </w:tcPr>
          <w:p w14:paraId="6C73F257"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562</w:t>
            </w:r>
          </w:p>
        </w:tc>
        <w:tc>
          <w:tcPr>
            <w:tcW w:w="1980" w:type="dxa"/>
            <w:vAlign w:val="bottom"/>
          </w:tcPr>
          <w:p w14:paraId="3724ED7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631</w:t>
            </w:r>
          </w:p>
        </w:tc>
        <w:tc>
          <w:tcPr>
            <w:tcW w:w="2610" w:type="dxa"/>
          </w:tcPr>
          <w:p w14:paraId="1EB5C904" w14:textId="77777777" w:rsidR="0090117E" w:rsidRPr="00855CC4" w:rsidRDefault="0090117E" w:rsidP="00EF1629">
            <w:pPr>
              <w:jc w:val="center"/>
              <w:rPr>
                <w:rFonts w:ascii="Cambria" w:eastAsia="Cambria" w:hAnsi="Cambria"/>
              </w:rPr>
            </w:pPr>
          </w:p>
        </w:tc>
      </w:tr>
      <w:tr w:rsidR="0090117E" w:rsidRPr="00855CC4" w14:paraId="5FAA243B" w14:textId="77777777" w:rsidTr="00EF1629">
        <w:tc>
          <w:tcPr>
            <w:tcW w:w="1334" w:type="dxa"/>
          </w:tcPr>
          <w:p w14:paraId="3432E931" w14:textId="77777777" w:rsidR="0090117E" w:rsidRPr="00855CC4" w:rsidRDefault="0090117E" w:rsidP="00EF1629">
            <w:pPr>
              <w:jc w:val="center"/>
              <w:rPr>
                <w:rFonts w:ascii="Cambria" w:eastAsia="Cambria" w:hAnsi="Cambria"/>
              </w:rPr>
            </w:pPr>
            <w:r w:rsidRPr="00855CC4">
              <w:rPr>
                <w:rFonts w:ascii="Cambria" w:eastAsia="Cambria" w:hAnsi="Cambria"/>
              </w:rPr>
              <w:t>31</w:t>
            </w:r>
          </w:p>
        </w:tc>
        <w:tc>
          <w:tcPr>
            <w:tcW w:w="1744" w:type="dxa"/>
            <w:vAlign w:val="bottom"/>
          </w:tcPr>
          <w:p w14:paraId="2028C1BD"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631</w:t>
            </w:r>
          </w:p>
        </w:tc>
        <w:tc>
          <w:tcPr>
            <w:tcW w:w="1980" w:type="dxa"/>
            <w:vAlign w:val="bottom"/>
          </w:tcPr>
          <w:p w14:paraId="569D2755"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708</w:t>
            </w:r>
          </w:p>
        </w:tc>
        <w:tc>
          <w:tcPr>
            <w:tcW w:w="2610" w:type="dxa"/>
          </w:tcPr>
          <w:p w14:paraId="65FAC024" w14:textId="77777777" w:rsidR="0090117E" w:rsidRPr="00855CC4" w:rsidRDefault="0090117E" w:rsidP="00EF1629">
            <w:pPr>
              <w:jc w:val="center"/>
              <w:rPr>
                <w:rFonts w:ascii="Cambria" w:eastAsia="Cambria" w:hAnsi="Cambria"/>
              </w:rPr>
            </w:pPr>
          </w:p>
        </w:tc>
      </w:tr>
      <w:tr w:rsidR="0090117E" w:rsidRPr="00855CC4" w14:paraId="0A99AFF9" w14:textId="77777777" w:rsidTr="00EF1629">
        <w:tc>
          <w:tcPr>
            <w:tcW w:w="1334" w:type="dxa"/>
          </w:tcPr>
          <w:p w14:paraId="1D3CCEA4" w14:textId="77777777" w:rsidR="0090117E" w:rsidRPr="00855CC4" w:rsidRDefault="0090117E" w:rsidP="00EF1629">
            <w:pPr>
              <w:jc w:val="center"/>
              <w:rPr>
                <w:rFonts w:ascii="Cambria" w:eastAsia="Cambria" w:hAnsi="Cambria"/>
              </w:rPr>
            </w:pPr>
            <w:r w:rsidRPr="00855CC4">
              <w:rPr>
                <w:rFonts w:ascii="Cambria" w:eastAsia="Cambria" w:hAnsi="Cambria"/>
              </w:rPr>
              <w:t>32</w:t>
            </w:r>
          </w:p>
        </w:tc>
        <w:tc>
          <w:tcPr>
            <w:tcW w:w="1744" w:type="dxa"/>
            <w:vAlign w:val="bottom"/>
          </w:tcPr>
          <w:p w14:paraId="40D02FF0"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708</w:t>
            </w:r>
          </w:p>
        </w:tc>
        <w:tc>
          <w:tcPr>
            <w:tcW w:w="1980" w:type="dxa"/>
            <w:vAlign w:val="bottom"/>
          </w:tcPr>
          <w:p w14:paraId="0DCBD32C"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794</w:t>
            </w:r>
          </w:p>
        </w:tc>
        <w:tc>
          <w:tcPr>
            <w:tcW w:w="2610" w:type="dxa"/>
          </w:tcPr>
          <w:p w14:paraId="5F70EF50" w14:textId="77777777" w:rsidR="0090117E" w:rsidRPr="00855CC4" w:rsidRDefault="0090117E" w:rsidP="00EF1629">
            <w:pPr>
              <w:jc w:val="center"/>
              <w:rPr>
                <w:rFonts w:ascii="Cambria" w:eastAsia="Cambria" w:hAnsi="Cambria"/>
              </w:rPr>
            </w:pPr>
          </w:p>
        </w:tc>
      </w:tr>
      <w:tr w:rsidR="0090117E" w:rsidRPr="00855CC4" w14:paraId="10C10F49" w14:textId="77777777" w:rsidTr="00EF1629">
        <w:tc>
          <w:tcPr>
            <w:tcW w:w="1334" w:type="dxa"/>
          </w:tcPr>
          <w:p w14:paraId="4500AA1D" w14:textId="77777777" w:rsidR="0090117E" w:rsidRPr="00855CC4" w:rsidRDefault="0090117E" w:rsidP="00EF1629">
            <w:pPr>
              <w:jc w:val="center"/>
              <w:rPr>
                <w:rFonts w:ascii="Cambria" w:eastAsia="Cambria" w:hAnsi="Cambria"/>
              </w:rPr>
            </w:pPr>
            <w:r w:rsidRPr="00855CC4">
              <w:rPr>
                <w:rFonts w:ascii="Cambria" w:eastAsia="Cambria" w:hAnsi="Cambria"/>
              </w:rPr>
              <w:t>33</w:t>
            </w:r>
          </w:p>
        </w:tc>
        <w:tc>
          <w:tcPr>
            <w:tcW w:w="1744" w:type="dxa"/>
            <w:vAlign w:val="bottom"/>
          </w:tcPr>
          <w:p w14:paraId="458AFF63"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794</w:t>
            </w:r>
          </w:p>
        </w:tc>
        <w:tc>
          <w:tcPr>
            <w:tcW w:w="1980" w:type="dxa"/>
            <w:vAlign w:val="bottom"/>
          </w:tcPr>
          <w:p w14:paraId="0074658A"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891</w:t>
            </w:r>
          </w:p>
        </w:tc>
        <w:tc>
          <w:tcPr>
            <w:tcW w:w="2610" w:type="dxa"/>
          </w:tcPr>
          <w:p w14:paraId="0C681A2E" w14:textId="77777777" w:rsidR="0090117E" w:rsidRPr="00855CC4" w:rsidRDefault="0090117E" w:rsidP="00EF1629">
            <w:pPr>
              <w:jc w:val="center"/>
              <w:rPr>
                <w:rFonts w:ascii="Cambria" w:eastAsia="Cambria" w:hAnsi="Cambria"/>
              </w:rPr>
            </w:pPr>
          </w:p>
        </w:tc>
      </w:tr>
      <w:tr w:rsidR="0090117E" w:rsidRPr="00855CC4" w14:paraId="2BEBC12B" w14:textId="77777777" w:rsidTr="00EF1629">
        <w:tc>
          <w:tcPr>
            <w:tcW w:w="1334" w:type="dxa"/>
          </w:tcPr>
          <w:p w14:paraId="597427D1" w14:textId="77777777" w:rsidR="0090117E" w:rsidRPr="00855CC4" w:rsidRDefault="0090117E" w:rsidP="00EF1629">
            <w:pPr>
              <w:jc w:val="center"/>
              <w:rPr>
                <w:rFonts w:ascii="Cambria" w:eastAsia="Cambria" w:hAnsi="Cambria"/>
              </w:rPr>
            </w:pPr>
            <w:r w:rsidRPr="00855CC4">
              <w:rPr>
                <w:rFonts w:ascii="Cambria" w:eastAsia="Cambria" w:hAnsi="Cambria"/>
              </w:rPr>
              <w:t>34</w:t>
            </w:r>
          </w:p>
        </w:tc>
        <w:tc>
          <w:tcPr>
            <w:tcW w:w="1744" w:type="dxa"/>
            <w:vAlign w:val="bottom"/>
          </w:tcPr>
          <w:p w14:paraId="5828594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891</w:t>
            </w:r>
          </w:p>
        </w:tc>
        <w:tc>
          <w:tcPr>
            <w:tcW w:w="1980" w:type="dxa"/>
            <w:vAlign w:val="bottom"/>
          </w:tcPr>
          <w:p w14:paraId="1EF5BA95"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1000</w:t>
            </w:r>
          </w:p>
        </w:tc>
        <w:tc>
          <w:tcPr>
            <w:tcW w:w="2610" w:type="dxa"/>
          </w:tcPr>
          <w:p w14:paraId="5403AC09" w14:textId="77777777" w:rsidR="0090117E" w:rsidRPr="00855CC4" w:rsidRDefault="0090117E" w:rsidP="00EF1629">
            <w:pPr>
              <w:jc w:val="center"/>
              <w:rPr>
                <w:rFonts w:ascii="Cambria" w:eastAsia="Cambria" w:hAnsi="Cambria"/>
              </w:rPr>
            </w:pPr>
          </w:p>
        </w:tc>
      </w:tr>
      <w:tr w:rsidR="0090117E" w:rsidRPr="00855CC4" w14:paraId="64729E60" w14:textId="77777777" w:rsidTr="00EF1629">
        <w:tc>
          <w:tcPr>
            <w:tcW w:w="1334" w:type="dxa"/>
          </w:tcPr>
          <w:p w14:paraId="0E5E57AE" w14:textId="77777777" w:rsidR="0090117E" w:rsidRPr="00855CC4" w:rsidRDefault="0090117E" w:rsidP="00EF1629">
            <w:pPr>
              <w:jc w:val="center"/>
              <w:rPr>
                <w:rFonts w:ascii="Cambria" w:eastAsia="Cambria" w:hAnsi="Cambria"/>
              </w:rPr>
            </w:pPr>
            <w:r w:rsidRPr="00855CC4">
              <w:rPr>
                <w:rFonts w:ascii="Cambria" w:eastAsia="Cambria" w:hAnsi="Cambria"/>
              </w:rPr>
              <w:t>35</w:t>
            </w:r>
          </w:p>
        </w:tc>
        <w:tc>
          <w:tcPr>
            <w:tcW w:w="1744" w:type="dxa"/>
            <w:vAlign w:val="bottom"/>
          </w:tcPr>
          <w:p w14:paraId="54566582"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1000</w:t>
            </w:r>
          </w:p>
        </w:tc>
        <w:tc>
          <w:tcPr>
            <w:tcW w:w="1980" w:type="dxa"/>
            <w:vAlign w:val="bottom"/>
          </w:tcPr>
          <w:p w14:paraId="11810804"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5000</w:t>
            </w:r>
          </w:p>
        </w:tc>
        <w:tc>
          <w:tcPr>
            <w:tcW w:w="2610" w:type="dxa"/>
          </w:tcPr>
          <w:p w14:paraId="1E1D487D" w14:textId="77777777" w:rsidR="0090117E" w:rsidRPr="00855CC4" w:rsidRDefault="0090117E" w:rsidP="00EF1629">
            <w:pPr>
              <w:jc w:val="center"/>
              <w:rPr>
                <w:rFonts w:ascii="Cambria" w:eastAsia="Cambria" w:hAnsi="Cambria"/>
              </w:rPr>
            </w:pPr>
            <w:r w:rsidRPr="00855CC4">
              <w:rPr>
                <w:rFonts w:ascii="Cambria" w:eastAsia="Cambria" w:hAnsi="Cambria"/>
              </w:rPr>
              <w:t>Overflow</w:t>
            </w:r>
          </w:p>
        </w:tc>
      </w:tr>
    </w:tbl>
    <w:p w14:paraId="1C32C735" w14:textId="77777777" w:rsidR="0090117E" w:rsidRPr="004A0D7F" w:rsidRDefault="0090117E" w:rsidP="0090117E">
      <w:pPr>
        <w:pStyle w:val="Header"/>
        <w:tabs>
          <w:tab w:val="clear" w:pos="4320"/>
          <w:tab w:val="clear" w:pos="8640"/>
        </w:tabs>
      </w:pPr>
    </w:p>
    <w:p w14:paraId="6310F92B" w14:textId="77777777" w:rsidR="0090117E" w:rsidRPr="00900B57" w:rsidRDefault="0090117E" w:rsidP="0090117E">
      <w:pPr>
        <w:pStyle w:val="Caption"/>
        <w:rPr>
          <w:b w:val="0"/>
          <w:bCs w:val="0"/>
        </w:rPr>
      </w:pPr>
      <w:bookmarkStart w:id="49" w:name="_Ref233620968"/>
      <w:r w:rsidRPr="004A0D7F">
        <w:rPr>
          <w:sz w:val="24"/>
        </w:rPr>
        <w:t xml:space="preserve">Table </w:t>
      </w:r>
      <w:r w:rsidRPr="004A0D7F">
        <w:rPr>
          <w:sz w:val="24"/>
        </w:rPr>
        <w:fldChar w:fldCharType="begin"/>
      </w:r>
      <w:r w:rsidRPr="004A0D7F">
        <w:rPr>
          <w:sz w:val="24"/>
        </w:rPr>
        <w:instrText xml:space="preserve"> SEQ Table \* ARABIC </w:instrText>
      </w:r>
      <w:r w:rsidRPr="004A0D7F">
        <w:rPr>
          <w:sz w:val="24"/>
        </w:rPr>
        <w:fldChar w:fldCharType="separate"/>
      </w:r>
      <w:r>
        <w:rPr>
          <w:noProof/>
          <w:sz w:val="24"/>
        </w:rPr>
        <w:t>9</w:t>
      </w:r>
      <w:r w:rsidRPr="004A0D7F">
        <w:rPr>
          <w:sz w:val="24"/>
        </w:rPr>
        <w:fldChar w:fldCharType="end"/>
      </w:r>
      <w:bookmarkEnd w:id="49"/>
      <w:r w:rsidRPr="004A0D7F">
        <w:rPr>
          <w:sz w:val="24"/>
        </w:rPr>
        <w:t xml:space="preserve"> EPS </w:t>
      </w:r>
      <w:r>
        <w:rPr>
          <w:sz w:val="24"/>
        </w:rPr>
        <w:t>Low-resolution and Summary Spectra</w:t>
      </w:r>
      <w:r w:rsidRPr="004A0D7F">
        <w:rPr>
          <w:sz w:val="24"/>
        </w:rPr>
        <w:t xml:space="preserve"> </w:t>
      </w:r>
      <w:r>
        <w:rPr>
          <w:sz w:val="24"/>
        </w:rPr>
        <w:t>Ion</w:t>
      </w:r>
      <w:r w:rsidRPr="004A0D7F">
        <w:rPr>
          <w:sz w:val="24"/>
        </w:rPr>
        <w:t xml:space="preserve"> Channels (Based on Energy)</w:t>
      </w:r>
      <w:r>
        <w:rPr>
          <w:sz w:val="24"/>
        </w:rPr>
        <w:t>.</w:t>
      </w:r>
      <w:r w:rsidRPr="00AA6B19">
        <w:t xml:space="preserve"> </w:t>
      </w:r>
      <w:r>
        <w:rPr>
          <w:sz w:val="24"/>
        </w:rPr>
        <w:t>Valid after 2008-08-19T00:00:00.000.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744"/>
        <w:gridCol w:w="1980"/>
        <w:gridCol w:w="2610"/>
      </w:tblGrid>
      <w:tr w:rsidR="0090117E" w:rsidRPr="00855CC4" w14:paraId="1286276A" w14:textId="77777777" w:rsidTr="00E014A8">
        <w:trPr>
          <w:tblHeader/>
        </w:trPr>
        <w:tc>
          <w:tcPr>
            <w:tcW w:w="1334" w:type="dxa"/>
          </w:tcPr>
          <w:p w14:paraId="1D33DA50" w14:textId="77777777" w:rsidR="0090117E" w:rsidRPr="00855CC4" w:rsidRDefault="0090117E" w:rsidP="00EF1629">
            <w:pPr>
              <w:jc w:val="center"/>
              <w:rPr>
                <w:rFonts w:ascii="Cambria" w:eastAsia="Cambria" w:hAnsi="Cambria"/>
                <w:b/>
                <w:bCs/>
              </w:rPr>
            </w:pPr>
            <w:r w:rsidRPr="00855CC4">
              <w:rPr>
                <w:rFonts w:ascii="Cambria" w:eastAsia="Cambria" w:hAnsi="Cambria"/>
                <w:b/>
                <w:bCs/>
              </w:rPr>
              <w:t>Channel</w:t>
            </w:r>
          </w:p>
        </w:tc>
        <w:tc>
          <w:tcPr>
            <w:tcW w:w="1744" w:type="dxa"/>
          </w:tcPr>
          <w:p w14:paraId="694AF3EB" w14:textId="77777777" w:rsidR="0090117E" w:rsidRPr="00855CC4" w:rsidRDefault="0090117E" w:rsidP="00EF1629">
            <w:pPr>
              <w:jc w:val="center"/>
              <w:rPr>
                <w:rFonts w:ascii="Cambria" w:eastAsia="Cambria" w:hAnsi="Cambria"/>
                <w:b/>
                <w:bCs/>
              </w:rPr>
            </w:pPr>
            <w:r w:rsidRPr="00855CC4">
              <w:rPr>
                <w:rFonts w:ascii="Cambria" w:eastAsia="Cambria" w:hAnsi="Cambria"/>
                <w:b/>
                <w:bCs/>
              </w:rPr>
              <w:t>E1 (keV)</w:t>
            </w:r>
          </w:p>
        </w:tc>
        <w:tc>
          <w:tcPr>
            <w:tcW w:w="1980" w:type="dxa"/>
          </w:tcPr>
          <w:p w14:paraId="7B7C7BCC" w14:textId="77777777" w:rsidR="0090117E" w:rsidRPr="00855CC4" w:rsidRDefault="0090117E" w:rsidP="00EF1629">
            <w:pPr>
              <w:jc w:val="center"/>
              <w:rPr>
                <w:rFonts w:ascii="Cambria" w:eastAsia="Cambria" w:hAnsi="Cambria"/>
                <w:b/>
                <w:bCs/>
              </w:rPr>
            </w:pPr>
            <w:r w:rsidRPr="00855CC4">
              <w:rPr>
                <w:rFonts w:ascii="Cambria" w:eastAsia="Cambria" w:hAnsi="Cambria"/>
                <w:b/>
                <w:bCs/>
              </w:rPr>
              <w:t>E2 (keV)</w:t>
            </w:r>
          </w:p>
        </w:tc>
        <w:tc>
          <w:tcPr>
            <w:tcW w:w="2610" w:type="dxa"/>
          </w:tcPr>
          <w:p w14:paraId="71A643DB" w14:textId="77777777" w:rsidR="0090117E" w:rsidRPr="00855CC4" w:rsidRDefault="0090117E" w:rsidP="00EF1629">
            <w:pPr>
              <w:tabs>
                <w:tab w:val="left" w:pos="184"/>
                <w:tab w:val="center" w:pos="518"/>
              </w:tabs>
              <w:rPr>
                <w:rFonts w:ascii="Cambria" w:eastAsia="Cambria" w:hAnsi="Cambria"/>
                <w:b/>
                <w:bCs/>
              </w:rPr>
            </w:pPr>
            <w:r w:rsidRPr="00855CC4">
              <w:rPr>
                <w:rFonts w:ascii="Cambria" w:eastAsia="Cambria" w:hAnsi="Cambria"/>
                <w:b/>
                <w:bCs/>
              </w:rPr>
              <w:t>Comments</w:t>
            </w:r>
          </w:p>
        </w:tc>
      </w:tr>
      <w:tr w:rsidR="0090117E" w:rsidRPr="00855CC4" w14:paraId="307908BC" w14:textId="77777777" w:rsidTr="00EF1629">
        <w:tc>
          <w:tcPr>
            <w:tcW w:w="1334" w:type="dxa"/>
          </w:tcPr>
          <w:p w14:paraId="3FA2D4EA" w14:textId="77777777" w:rsidR="0090117E" w:rsidRPr="00855CC4" w:rsidRDefault="0090117E" w:rsidP="00EF1629">
            <w:pPr>
              <w:jc w:val="center"/>
              <w:rPr>
                <w:rFonts w:ascii="Cambria" w:eastAsia="Cambria" w:hAnsi="Cambria"/>
              </w:rPr>
            </w:pPr>
            <w:r w:rsidRPr="00855CC4">
              <w:rPr>
                <w:rFonts w:ascii="Cambria" w:eastAsia="Cambria" w:hAnsi="Cambria"/>
              </w:rPr>
              <w:t>0</w:t>
            </w:r>
          </w:p>
        </w:tc>
        <w:tc>
          <w:tcPr>
            <w:tcW w:w="1744" w:type="dxa"/>
            <w:vAlign w:val="bottom"/>
          </w:tcPr>
          <w:p w14:paraId="64CEF2D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threshold</w:t>
            </w:r>
          </w:p>
        </w:tc>
        <w:tc>
          <w:tcPr>
            <w:tcW w:w="1980" w:type="dxa"/>
            <w:vAlign w:val="bottom"/>
          </w:tcPr>
          <w:p w14:paraId="724625A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20</w:t>
            </w:r>
          </w:p>
        </w:tc>
        <w:tc>
          <w:tcPr>
            <w:tcW w:w="2610" w:type="dxa"/>
            <w:vAlign w:val="bottom"/>
          </w:tcPr>
          <w:p w14:paraId="081F3676" w14:textId="77777777" w:rsidR="0090117E" w:rsidRPr="00855CC4" w:rsidRDefault="0090117E" w:rsidP="00EF1629">
            <w:pPr>
              <w:jc w:val="center"/>
              <w:rPr>
                <w:rFonts w:ascii="Cambria" w:eastAsia="Cambria" w:hAnsi="Cambria"/>
              </w:rPr>
            </w:pPr>
          </w:p>
        </w:tc>
      </w:tr>
      <w:tr w:rsidR="0090117E" w:rsidRPr="00855CC4" w14:paraId="5A2F2BFE" w14:textId="77777777" w:rsidTr="00EF1629">
        <w:tc>
          <w:tcPr>
            <w:tcW w:w="1334" w:type="dxa"/>
          </w:tcPr>
          <w:p w14:paraId="2E50F328" w14:textId="77777777" w:rsidR="0090117E" w:rsidRPr="00855CC4" w:rsidRDefault="0090117E" w:rsidP="00EF1629">
            <w:pPr>
              <w:jc w:val="center"/>
              <w:rPr>
                <w:rFonts w:ascii="Cambria" w:eastAsia="Cambria" w:hAnsi="Cambria"/>
              </w:rPr>
            </w:pPr>
            <w:r w:rsidRPr="00855CC4">
              <w:rPr>
                <w:rFonts w:ascii="Cambria" w:eastAsia="Cambria" w:hAnsi="Cambria"/>
              </w:rPr>
              <w:t>1</w:t>
            </w:r>
          </w:p>
        </w:tc>
        <w:tc>
          <w:tcPr>
            <w:tcW w:w="1744" w:type="dxa"/>
            <w:vAlign w:val="bottom"/>
          </w:tcPr>
          <w:p w14:paraId="728D1DB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20</w:t>
            </w:r>
          </w:p>
        </w:tc>
        <w:tc>
          <w:tcPr>
            <w:tcW w:w="1980" w:type="dxa"/>
            <w:vAlign w:val="bottom"/>
          </w:tcPr>
          <w:p w14:paraId="2ABA140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27</w:t>
            </w:r>
          </w:p>
        </w:tc>
        <w:tc>
          <w:tcPr>
            <w:tcW w:w="2610" w:type="dxa"/>
            <w:vAlign w:val="bottom"/>
          </w:tcPr>
          <w:p w14:paraId="3F9F37DF" w14:textId="77777777" w:rsidR="0090117E" w:rsidRPr="00855CC4" w:rsidRDefault="0090117E" w:rsidP="00EF1629">
            <w:pPr>
              <w:jc w:val="center"/>
              <w:rPr>
                <w:rFonts w:ascii="Cambria" w:eastAsia="Cambria" w:hAnsi="Cambria"/>
              </w:rPr>
            </w:pPr>
          </w:p>
        </w:tc>
      </w:tr>
      <w:tr w:rsidR="0090117E" w:rsidRPr="00855CC4" w14:paraId="5C4EE7C4" w14:textId="77777777" w:rsidTr="00EF1629">
        <w:tc>
          <w:tcPr>
            <w:tcW w:w="1334" w:type="dxa"/>
          </w:tcPr>
          <w:p w14:paraId="5EB7A223" w14:textId="77777777" w:rsidR="0090117E" w:rsidRPr="00855CC4" w:rsidRDefault="0090117E" w:rsidP="00EF1629">
            <w:pPr>
              <w:jc w:val="center"/>
              <w:rPr>
                <w:rFonts w:ascii="Cambria" w:eastAsia="Cambria" w:hAnsi="Cambria"/>
              </w:rPr>
            </w:pPr>
            <w:r w:rsidRPr="00855CC4">
              <w:rPr>
                <w:rFonts w:ascii="Cambria" w:eastAsia="Cambria" w:hAnsi="Cambria"/>
              </w:rPr>
              <w:t>2</w:t>
            </w:r>
          </w:p>
        </w:tc>
        <w:tc>
          <w:tcPr>
            <w:tcW w:w="1744" w:type="dxa"/>
            <w:vAlign w:val="bottom"/>
          </w:tcPr>
          <w:p w14:paraId="45D40403"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27</w:t>
            </w:r>
          </w:p>
        </w:tc>
        <w:tc>
          <w:tcPr>
            <w:tcW w:w="1980" w:type="dxa"/>
            <w:vAlign w:val="bottom"/>
          </w:tcPr>
          <w:p w14:paraId="71AAC51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36</w:t>
            </w:r>
          </w:p>
        </w:tc>
        <w:tc>
          <w:tcPr>
            <w:tcW w:w="2610" w:type="dxa"/>
            <w:vAlign w:val="bottom"/>
          </w:tcPr>
          <w:p w14:paraId="3F5934E4" w14:textId="77777777" w:rsidR="0090117E" w:rsidRPr="00855CC4" w:rsidRDefault="0090117E" w:rsidP="00EF1629">
            <w:pPr>
              <w:jc w:val="center"/>
              <w:rPr>
                <w:rFonts w:ascii="Cambria" w:eastAsia="Cambria" w:hAnsi="Cambria"/>
              </w:rPr>
            </w:pPr>
          </w:p>
        </w:tc>
      </w:tr>
      <w:tr w:rsidR="0090117E" w:rsidRPr="00855CC4" w14:paraId="6FB5CC82" w14:textId="77777777" w:rsidTr="00EF1629">
        <w:tc>
          <w:tcPr>
            <w:tcW w:w="1334" w:type="dxa"/>
          </w:tcPr>
          <w:p w14:paraId="5A1E3B58" w14:textId="77777777" w:rsidR="0090117E" w:rsidRPr="00855CC4" w:rsidRDefault="0090117E" w:rsidP="00EF1629">
            <w:pPr>
              <w:jc w:val="center"/>
              <w:rPr>
                <w:rFonts w:ascii="Cambria" w:eastAsia="Cambria" w:hAnsi="Cambria"/>
              </w:rPr>
            </w:pPr>
            <w:r w:rsidRPr="00855CC4">
              <w:rPr>
                <w:rFonts w:ascii="Cambria" w:eastAsia="Cambria" w:hAnsi="Cambria"/>
              </w:rPr>
              <w:t>3</w:t>
            </w:r>
          </w:p>
        </w:tc>
        <w:tc>
          <w:tcPr>
            <w:tcW w:w="1744" w:type="dxa"/>
            <w:vAlign w:val="bottom"/>
          </w:tcPr>
          <w:p w14:paraId="54D78372"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36</w:t>
            </w:r>
          </w:p>
        </w:tc>
        <w:tc>
          <w:tcPr>
            <w:tcW w:w="1980" w:type="dxa"/>
            <w:vAlign w:val="bottom"/>
          </w:tcPr>
          <w:p w14:paraId="6ADA9C8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57</w:t>
            </w:r>
          </w:p>
        </w:tc>
        <w:tc>
          <w:tcPr>
            <w:tcW w:w="2610" w:type="dxa"/>
            <w:vAlign w:val="bottom"/>
          </w:tcPr>
          <w:p w14:paraId="5FB2F6E0" w14:textId="77777777" w:rsidR="0090117E" w:rsidRPr="00855CC4" w:rsidRDefault="0090117E" w:rsidP="00EF1629">
            <w:pPr>
              <w:jc w:val="center"/>
              <w:rPr>
                <w:rFonts w:ascii="Cambria" w:eastAsia="Cambria" w:hAnsi="Cambria"/>
              </w:rPr>
            </w:pPr>
          </w:p>
        </w:tc>
      </w:tr>
      <w:tr w:rsidR="0090117E" w:rsidRPr="00855CC4" w14:paraId="7AF9C135" w14:textId="77777777" w:rsidTr="00EF1629">
        <w:tc>
          <w:tcPr>
            <w:tcW w:w="1334" w:type="dxa"/>
          </w:tcPr>
          <w:p w14:paraId="2C738EF7" w14:textId="77777777" w:rsidR="0090117E" w:rsidRPr="00855CC4" w:rsidRDefault="0090117E" w:rsidP="00EF1629">
            <w:pPr>
              <w:jc w:val="center"/>
              <w:rPr>
                <w:rFonts w:ascii="Cambria" w:eastAsia="Cambria" w:hAnsi="Cambria"/>
              </w:rPr>
            </w:pPr>
            <w:r w:rsidRPr="00855CC4">
              <w:rPr>
                <w:rFonts w:ascii="Cambria" w:eastAsia="Cambria" w:hAnsi="Cambria"/>
              </w:rPr>
              <w:t>4</w:t>
            </w:r>
          </w:p>
        </w:tc>
        <w:tc>
          <w:tcPr>
            <w:tcW w:w="1744" w:type="dxa"/>
            <w:vAlign w:val="bottom"/>
          </w:tcPr>
          <w:p w14:paraId="68405765"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57</w:t>
            </w:r>
          </w:p>
        </w:tc>
        <w:tc>
          <w:tcPr>
            <w:tcW w:w="1980" w:type="dxa"/>
            <w:vAlign w:val="bottom"/>
          </w:tcPr>
          <w:p w14:paraId="0765AA57"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89</w:t>
            </w:r>
          </w:p>
        </w:tc>
        <w:tc>
          <w:tcPr>
            <w:tcW w:w="2610" w:type="dxa"/>
            <w:vAlign w:val="bottom"/>
          </w:tcPr>
          <w:p w14:paraId="62448D9E" w14:textId="77777777" w:rsidR="0090117E" w:rsidRPr="00855CC4" w:rsidRDefault="0090117E" w:rsidP="00EF1629">
            <w:pPr>
              <w:jc w:val="center"/>
              <w:rPr>
                <w:rFonts w:ascii="Cambria" w:eastAsia="Cambria" w:hAnsi="Cambria"/>
              </w:rPr>
            </w:pPr>
          </w:p>
        </w:tc>
      </w:tr>
      <w:tr w:rsidR="0090117E" w:rsidRPr="00855CC4" w14:paraId="76B92F34" w14:textId="77777777" w:rsidTr="00EF1629">
        <w:tc>
          <w:tcPr>
            <w:tcW w:w="1334" w:type="dxa"/>
          </w:tcPr>
          <w:p w14:paraId="5A761426" w14:textId="77777777" w:rsidR="0090117E" w:rsidRPr="00855CC4" w:rsidRDefault="0090117E" w:rsidP="00EF1629">
            <w:pPr>
              <w:jc w:val="center"/>
              <w:rPr>
                <w:rFonts w:ascii="Cambria" w:eastAsia="Cambria" w:hAnsi="Cambria"/>
              </w:rPr>
            </w:pPr>
            <w:r w:rsidRPr="00855CC4">
              <w:rPr>
                <w:rFonts w:ascii="Cambria" w:eastAsia="Cambria" w:hAnsi="Cambria"/>
              </w:rPr>
              <w:t>5</w:t>
            </w:r>
          </w:p>
        </w:tc>
        <w:tc>
          <w:tcPr>
            <w:tcW w:w="1744" w:type="dxa"/>
            <w:vAlign w:val="bottom"/>
          </w:tcPr>
          <w:p w14:paraId="7EEFE66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89</w:t>
            </w:r>
          </w:p>
        </w:tc>
        <w:tc>
          <w:tcPr>
            <w:tcW w:w="1980" w:type="dxa"/>
            <w:vAlign w:val="bottom"/>
          </w:tcPr>
          <w:p w14:paraId="5467974C"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140</w:t>
            </w:r>
          </w:p>
        </w:tc>
        <w:tc>
          <w:tcPr>
            <w:tcW w:w="2610" w:type="dxa"/>
            <w:vAlign w:val="bottom"/>
          </w:tcPr>
          <w:p w14:paraId="25242557" w14:textId="77777777" w:rsidR="0090117E" w:rsidRPr="00855CC4" w:rsidRDefault="0090117E" w:rsidP="00EF1629">
            <w:pPr>
              <w:jc w:val="center"/>
              <w:rPr>
                <w:rFonts w:ascii="Cambria" w:eastAsia="Cambria" w:hAnsi="Cambria"/>
              </w:rPr>
            </w:pPr>
          </w:p>
        </w:tc>
      </w:tr>
      <w:tr w:rsidR="0090117E" w:rsidRPr="00855CC4" w14:paraId="2D334652" w14:textId="77777777" w:rsidTr="00EF1629">
        <w:tc>
          <w:tcPr>
            <w:tcW w:w="1334" w:type="dxa"/>
          </w:tcPr>
          <w:p w14:paraId="3954CB5D" w14:textId="77777777" w:rsidR="0090117E" w:rsidRPr="00855CC4" w:rsidRDefault="0090117E" w:rsidP="00EF1629">
            <w:pPr>
              <w:jc w:val="center"/>
              <w:rPr>
                <w:rFonts w:ascii="Cambria" w:eastAsia="Cambria" w:hAnsi="Cambria"/>
              </w:rPr>
            </w:pPr>
            <w:r w:rsidRPr="00855CC4">
              <w:rPr>
                <w:rFonts w:ascii="Cambria" w:eastAsia="Cambria" w:hAnsi="Cambria"/>
              </w:rPr>
              <w:lastRenderedPageBreak/>
              <w:t>6</w:t>
            </w:r>
          </w:p>
        </w:tc>
        <w:tc>
          <w:tcPr>
            <w:tcW w:w="1744" w:type="dxa"/>
            <w:vAlign w:val="bottom"/>
          </w:tcPr>
          <w:p w14:paraId="050A70CD"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140</w:t>
            </w:r>
          </w:p>
        </w:tc>
        <w:tc>
          <w:tcPr>
            <w:tcW w:w="1980" w:type="dxa"/>
            <w:vAlign w:val="bottom"/>
          </w:tcPr>
          <w:p w14:paraId="7C961CE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343</w:t>
            </w:r>
          </w:p>
        </w:tc>
        <w:tc>
          <w:tcPr>
            <w:tcW w:w="2610" w:type="dxa"/>
            <w:vAlign w:val="bottom"/>
          </w:tcPr>
          <w:p w14:paraId="25E06945" w14:textId="77777777" w:rsidR="0090117E" w:rsidRPr="00855CC4" w:rsidRDefault="0090117E" w:rsidP="00EF1629">
            <w:pPr>
              <w:jc w:val="center"/>
              <w:rPr>
                <w:rFonts w:ascii="Cambria" w:eastAsia="Cambria" w:hAnsi="Cambria"/>
              </w:rPr>
            </w:pPr>
          </w:p>
        </w:tc>
      </w:tr>
      <w:tr w:rsidR="0090117E" w:rsidRPr="00855CC4" w14:paraId="6192803F" w14:textId="77777777" w:rsidTr="00EF1629">
        <w:tc>
          <w:tcPr>
            <w:tcW w:w="1334" w:type="dxa"/>
          </w:tcPr>
          <w:p w14:paraId="231D91DB" w14:textId="77777777" w:rsidR="0090117E" w:rsidRPr="00855CC4" w:rsidRDefault="0090117E" w:rsidP="00EF1629">
            <w:pPr>
              <w:jc w:val="center"/>
              <w:rPr>
                <w:rFonts w:ascii="Cambria" w:eastAsia="Cambria" w:hAnsi="Cambria"/>
              </w:rPr>
            </w:pPr>
            <w:r w:rsidRPr="00855CC4">
              <w:rPr>
                <w:rFonts w:ascii="Cambria" w:eastAsia="Cambria" w:hAnsi="Cambria"/>
              </w:rPr>
              <w:t>7</w:t>
            </w:r>
          </w:p>
        </w:tc>
        <w:tc>
          <w:tcPr>
            <w:tcW w:w="1744" w:type="dxa"/>
            <w:vAlign w:val="bottom"/>
          </w:tcPr>
          <w:p w14:paraId="40713EC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343</w:t>
            </w:r>
          </w:p>
        </w:tc>
        <w:tc>
          <w:tcPr>
            <w:tcW w:w="1980" w:type="dxa"/>
            <w:vAlign w:val="bottom"/>
          </w:tcPr>
          <w:p w14:paraId="5381FEF5"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537</w:t>
            </w:r>
          </w:p>
        </w:tc>
        <w:tc>
          <w:tcPr>
            <w:tcW w:w="2610" w:type="dxa"/>
            <w:vAlign w:val="bottom"/>
          </w:tcPr>
          <w:p w14:paraId="3D1ECC5A" w14:textId="77777777" w:rsidR="0090117E" w:rsidRPr="00855CC4" w:rsidRDefault="0090117E" w:rsidP="00EF1629">
            <w:pPr>
              <w:jc w:val="center"/>
              <w:rPr>
                <w:rFonts w:ascii="Cambria" w:eastAsia="Cambria" w:hAnsi="Cambria"/>
              </w:rPr>
            </w:pPr>
          </w:p>
        </w:tc>
      </w:tr>
      <w:tr w:rsidR="0090117E" w:rsidRPr="00855CC4" w14:paraId="21446DB8" w14:textId="77777777" w:rsidTr="00EF1629">
        <w:tc>
          <w:tcPr>
            <w:tcW w:w="1334" w:type="dxa"/>
          </w:tcPr>
          <w:p w14:paraId="4C4ECBC6" w14:textId="77777777" w:rsidR="0090117E" w:rsidRPr="00855CC4" w:rsidRDefault="0090117E" w:rsidP="00EF1629">
            <w:pPr>
              <w:jc w:val="center"/>
              <w:rPr>
                <w:rFonts w:ascii="Cambria" w:eastAsia="Cambria" w:hAnsi="Cambria"/>
              </w:rPr>
            </w:pPr>
            <w:r w:rsidRPr="00855CC4">
              <w:rPr>
                <w:rFonts w:ascii="Cambria" w:eastAsia="Cambria" w:hAnsi="Cambria"/>
              </w:rPr>
              <w:t>8</w:t>
            </w:r>
          </w:p>
        </w:tc>
        <w:tc>
          <w:tcPr>
            <w:tcW w:w="1744" w:type="dxa"/>
            <w:vAlign w:val="bottom"/>
          </w:tcPr>
          <w:p w14:paraId="05EC516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537</w:t>
            </w:r>
          </w:p>
        </w:tc>
        <w:tc>
          <w:tcPr>
            <w:tcW w:w="1980" w:type="dxa"/>
            <w:vAlign w:val="bottom"/>
          </w:tcPr>
          <w:p w14:paraId="55FCD562"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841</w:t>
            </w:r>
          </w:p>
        </w:tc>
        <w:tc>
          <w:tcPr>
            <w:tcW w:w="2610" w:type="dxa"/>
            <w:vAlign w:val="bottom"/>
          </w:tcPr>
          <w:p w14:paraId="5F92E412" w14:textId="77777777" w:rsidR="0090117E" w:rsidRPr="00855CC4" w:rsidRDefault="0090117E" w:rsidP="00EF1629">
            <w:pPr>
              <w:jc w:val="center"/>
              <w:rPr>
                <w:rFonts w:ascii="Cambria" w:eastAsia="Cambria" w:hAnsi="Cambria"/>
              </w:rPr>
            </w:pPr>
          </w:p>
        </w:tc>
      </w:tr>
      <w:tr w:rsidR="0090117E" w:rsidRPr="00855CC4" w14:paraId="5A78F027" w14:textId="77777777" w:rsidTr="00EF1629">
        <w:tc>
          <w:tcPr>
            <w:tcW w:w="1334" w:type="dxa"/>
          </w:tcPr>
          <w:p w14:paraId="5931E3E4" w14:textId="77777777" w:rsidR="0090117E" w:rsidRPr="00855CC4" w:rsidRDefault="0090117E" w:rsidP="00EF1629">
            <w:pPr>
              <w:jc w:val="center"/>
              <w:rPr>
                <w:rFonts w:ascii="Cambria" w:eastAsia="Cambria" w:hAnsi="Cambria"/>
              </w:rPr>
            </w:pPr>
            <w:r w:rsidRPr="00855CC4">
              <w:rPr>
                <w:rFonts w:ascii="Cambria" w:eastAsia="Cambria" w:hAnsi="Cambria"/>
              </w:rPr>
              <w:t>9</w:t>
            </w:r>
          </w:p>
        </w:tc>
        <w:tc>
          <w:tcPr>
            <w:tcW w:w="1744" w:type="dxa"/>
            <w:vAlign w:val="bottom"/>
          </w:tcPr>
          <w:p w14:paraId="6A007692"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841</w:t>
            </w:r>
          </w:p>
        </w:tc>
        <w:tc>
          <w:tcPr>
            <w:tcW w:w="1980" w:type="dxa"/>
            <w:vAlign w:val="bottom"/>
          </w:tcPr>
          <w:p w14:paraId="2ED1A997"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2065</w:t>
            </w:r>
          </w:p>
        </w:tc>
        <w:tc>
          <w:tcPr>
            <w:tcW w:w="2610" w:type="dxa"/>
            <w:vAlign w:val="bottom"/>
          </w:tcPr>
          <w:p w14:paraId="3C63C492" w14:textId="77777777" w:rsidR="0090117E" w:rsidRPr="00855CC4" w:rsidRDefault="0090117E" w:rsidP="00EF1629">
            <w:pPr>
              <w:jc w:val="center"/>
              <w:rPr>
                <w:rFonts w:ascii="Cambria" w:eastAsia="Cambria" w:hAnsi="Cambria"/>
              </w:rPr>
            </w:pPr>
          </w:p>
        </w:tc>
      </w:tr>
      <w:tr w:rsidR="0090117E" w:rsidRPr="00855CC4" w14:paraId="18039C80" w14:textId="77777777" w:rsidTr="00EF1629">
        <w:tc>
          <w:tcPr>
            <w:tcW w:w="1334" w:type="dxa"/>
          </w:tcPr>
          <w:p w14:paraId="6CA1DD36" w14:textId="77777777" w:rsidR="0090117E" w:rsidRPr="00855CC4" w:rsidRDefault="0090117E" w:rsidP="00EF1629">
            <w:pPr>
              <w:jc w:val="center"/>
              <w:rPr>
                <w:rFonts w:ascii="Cambria" w:eastAsia="Cambria" w:hAnsi="Cambria"/>
              </w:rPr>
            </w:pPr>
            <w:r w:rsidRPr="00855CC4">
              <w:rPr>
                <w:rFonts w:ascii="Cambria" w:eastAsia="Cambria" w:hAnsi="Cambria"/>
              </w:rPr>
              <w:t>10</w:t>
            </w:r>
          </w:p>
        </w:tc>
        <w:tc>
          <w:tcPr>
            <w:tcW w:w="1744" w:type="dxa"/>
            <w:vAlign w:val="bottom"/>
          </w:tcPr>
          <w:p w14:paraId="18B040AE"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2065</w:t>
            </w:r>
          </w:p>
        </w:tc>
        <w:tc>
          <w:tcPr>
            <w:tcW w:w="1980" w:type="dxa"/>
            <w:vAlign w:val="bottom"/>
          </w:tcPr>
          <w:p w14:paraId="3CAE019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2750</w:t>
            </w:r>
          </w:p>
        </w:tc>
        <w:tc>
          <w:tcPr>
            <w:tcW w:w="2610" w:type="dxa"/>
            <w:vAlign w:val="bottom"/>
          </w:tcPr>
          <w:p w14:paraId="7A7FE866" w14:textId="77777777" w:rsidR="0090117E" w:rsidRPr="00855CC4" w:rsidRDefault="0090117E" w:rsidP="00EF1629">
            <w:pPr>
              <w:jc w:val="center"/>
              <w:rPr>
                <w:rFonts w:ascii="Cambria" w:eastAsia="Cambria" w:hAnsi="Cambria"/>
              </w:rPr>
            </w:pPr>
          </w:p>
        </w:tc>
      </w:tr>
      <w:tr w:rsidR="0090117E" w:rsidRPr="00855CC4" w14:paraId="26BDF271" w14:textId="77777777" w:rsidTr="00EF1629">
        <w:tc>
          <w:tcPr>
            <w:tcW w:w="1334" w:type="dxa"/>
          </w:tcPr>
          <w:p w14:paraId="5D978F53" w14:textId="77777777" w:rsidR="0090117E" w:rsidRPr="00855CC4" w:rsidRDefault="0090117E" w:rsidP="00EF1629">
            <w:pPr>
              <w:jc w:val="center"/>
              <w:rPr>
                <w:rFonts w:ascii="Cambria" w:eastAsia="Cambria" w:hAnsi="Cambria"/>
              </w:rPr>
            </w:pPr>
            <w:r w:rsidRPr="00855CC4" w:rsidDel="00D10C05">
              <w:rPr>
                <w:rFonts w:ascii="Cambria" w:eastAsia="Cambria" w:hAnsi="Cambria"/>
              </w:rPr>
              <w:t>11</w:t>
            </w:r>
          </w:p>
        </w:tc>
        <w:tc>
          <w:tcPr>
            <w:tcW w:w="1744" w:type="dxa"/>
            <w:vAlign w:val="bottom"/>
          </w:tcPr>
          <w:p w14:paraId="1A623F2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2750</w:t>
            </w:r>
          </w:p>
        </w:tc>
        <w:tc>
          <w:tcPr>
            <w:tcW w:w="1980" w:type="dxa"/>
            <w:vAlign w:val="bottom"/>
          </w:tcPr>
          <w:p w14:paraId="461E0A32"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5000</w:t>
            </w:r>
          </w:p>
        </w:tc>
        <w:tc>
          <w:tcPr>
            <w:tcW w:w="2610" w:type="dxa"/>
            <w:vAlign w:val="bottom"/>
          </w:tcPr>
          <w:p w14:paraId="0979F523" w14:textId="77777777" w:rsidR="0090117E" w:rsidRPr="00855CC4" w:rsidRDefault="0090117E" w:rsidP="00EF1629">
            <w:pPr>
              <w:jc w:val="center"/>
              <w:rPr>
                <w:rFonts w:ascii="Cambria" w:eastAsia="Cambria" w:hAnsi="Cambria"/>
              </w:rPr>
            </w:pPr>
            <w:r w:rsidRPr="00855CC4">
              <w:rPr>
                <w:rFonts w:ascii="Cambria" w:eastAsia="Cambria" w:hAnsi="Cambria"/>
              </w:rPr>
              <w:t>Overflow</w:t>
            </w:r>
          </w:p>
        </w:tc>
      </w:tr>
    </w:tbl>
    <w:p w14:paraId="600AB1C4" w14:textId="77777777" w:rsidR="0090117E" w:rsidRPr="004A0D7F" w:rsidRDefault="0090117E" w:rsidP="0090117E">
      <w:pPr>
        <w:pStyle w:val="Header"/>
        <w:tabs>
          <w:tab w:val="clear" w:pos="4320"/>
          <w:tab w:val="clear" w:pos="8640"/>
        </w:tabs>
      </w:pPr>
    </w:p>
    <w:p w14:paraId="15528871" w14:textId="77777777" w:rsidR="0090117E" w:rsidRPr="00900B57" w:rsidRDefault="0090117E" w:rsidP="0090117E">
      <w:pPr>
        <w:pStyle w:val="Caption"/>
        <w:rPr>
          <w:b w:val="0"/>
          <w:bCs w:val="0"/>
        </w:rPr>
      </w:pPr>
      <w:bookmarkStart w:id="50" w:name="_Ref233620974"/>
      <w:r w:rsidRPr="004A0D7F">
        <w:rPr>
          <w:sz w:val="24"/>
        </w:rPr>
        <w:t xml:space="preserve">Table </w:t>
      </w:r>
      <w:r w:rsidRPr="004A0D7F">
        <w:rPr>
          <w:sz w:val="24"/>
        </w:rPr>
        <w:fldChar w:fldCharType="begin"/>
      </w:r>
      <w:r w:rsidRPr="004A0D7F">
        <w:rPr>
          <w:sz w:val="24"/>
        </w:rPr>
        <w:instrText xml:space="preserve"> SEQ Table \* ARABIC </w:instrText>
      </w:r>
      <w:r w:rsidRPr="004A0D7F">
        <w:rPr>
          <w:sz w:val="24"/>
        </w:rPr>
        <w:fldChar w:fldCharType="separate"/>
      </w:r>
      <w:r>
        <w:rPr>
          <w:noProof/>
          <w:sz w:val="24"/>
        </w:rPr>
        <w:t>10</w:t>
      </w:r>
      <w:r w:rsidRPr="004A0D7F">
        <w:rPr>
          <w:sz w:val="24"/>
        </w:rPr>
        <w:fldChar w:fldCharType="end"/>
      </w:r>
      <w:bookmarkEnd w:id="50"/>
      <w:r w:rsidRPr="004A0D7F">
        <w:rPr>
          <w:sz w:val="24"/>
        </w:rPr>
        <w:t xml:space="preserve"> EPS </w:t>
      </w:r>
      <w:r>
        <w:rPr>
          <w:sz w:val="24"/>
        </w:rPr>
        <w:t>Low-resolution and Summary Spectra</w:t>
      </w:r>
      <w:r w:rsidRPr="004A0D7F">
        <w:rPr>
          <w:sz w:val="24"/>
        </w:rPr>
        <w:t xml:space="preserve"> </w:t>
      </w:r>
      <w:r>
        <w:rPr>
          <w:sz w:val="24"/>
        </w:rPr>
        <w:t>Electron</w:t>
      </w:r>
      <w:r w:rsidRPr="004A0D7F">
        <w:rPr>
          <w:sz w:val="24"/>
        </w:rPr>
        <w:t xml:space="preserve"> Channels (Based on Energy)</w:t>
      </w:r>
      <w:r>
        <w:rPr>
          <w:sz w:val="24"/>
        </w:rPr>
        <w:t>.</w:t>
      </w:r>
      <w:r w:rsidRPr="00AA6B19">
        <w:t xml:space="preserve"> </w:t>
      </w:r>
      <w:r>
        <w:rPr>
          <w:sz w:val="24"/>
        </w:rPr>
        <w:t>Valid after 2008-08-19T00:00:00.000.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744"/>
        <w:gridCol w:w="1980"/>
        <w:gridCol w:w="2610"/>
      </w:tblGrid>
      <w:tr w:rsidR="0090117E" w:rsidRPr="00855CC4" w14:paraId="28749533" w14:textId="77777777" w:rsidTr="00EF1629">
        <w:tc>
          <w:tcPr>
            <w:tcW w:w="1334" w:type="dxa"/>
          </w:tcPr>
          <w:p w14:paraId="1A492188" w14:textId="77777777" w:rsidR="0090117E" w:rsidRPr="00855CC4" w:rsidRDefault="0090117E" w:rsidP="00EF1629">
            <w:pPr>
              <w:jc w:val="center"/>
              <w:rPr>
                <w:rFonts w:ascii="Cambria" w:eastAsia="Cambria" w:hAnsi="Cambria"/>
                <w:b/>
                <w:bCs/>
              </w:rPr>
            </w:pPr>
            <w:r w:rsidRPr="00855CC4">
              <w:rPr>
                <w:rFonts w:ascii="Cambria" w:eastAsia="Cambria" w:hAnsi="Cambria"/>
                <w:b/>
                <w:bCs/>
              </w:rPr>
              <w:t>Channel</w:t>
            </w:r>
          </w:p>
        </w:tc>
        <w:tc>
          <w:tcPr>
            <w:tcW w:w="1744" w:type="dxa"/>
          </w:tcPr>
          <w:p w14:paraId="02982704" w14:textId="77777777" w:rsidR="0090117E" w:rsidRPr="00855CC4" w:rsidRDefault="0090117E" w:rsidP="00EF1629">
            <w:pPr>
              <w:jc w:val="center"/>
              <w:rPr>
                <w:rFonts w:ascii="Cambria" w:eastAsia="Cambria" w:hAnsi="Cambria"/>
                <w:b/>
                <w:bCs/>
              </w:rPr>
            </w:pPr>
            <w:r w:rsidRPr="00855CC4">
              <w:rPr>
                <w:rFonts w:ascii="Cambria" w:eastAsia="Cambria" w:hAnsi="Cambria"/>
                <w:b/>
                <w:bCs/>
              </w:rPr>
              <w:t>E1 (keV)</w:t>
            </w:r>
          </w:p>
        </w:tc>
        <w:tc>
          <w:tcPr>
            <w:tcW w:w="1980" w:type="dxa"/>
          </w:tcPr>
          <w:p w14:paraId="221D784E" w14:textId="77777777" w:rsidR="0090117E" w:rsidRPr="00855CC4" w:rsidRDefault="0090117E" w:rsidP="00EF1629">
            <w:pPr>
              <w:jc w:val="center"/>
              <w:rPr>
                <w:rFonts w:ascii="Cambria" w:eastAsia="Cambria" w:hAnsi="Cambria"/>
                <w:b/>
                <w:bCs/>
              </w:rPr>
            </w:pPr>
            <w:r w:rsidRPr="00855CC4">
              <w:rPr>
                <w:rFonts w:ascii="Cambria" w:eastAsia="Cambria" w:hAnsi="Cambria"/>
                <w:b/>
                <w:bCs/>
              </w:rPr>
              <w:t>E2 (keV)</w:t>
            </w:r>
          </w:p>
        </w:tc>
        <w:tc>
          <w:tcPr>
            <w:tcW w:w="2610" w:type="dxa"/>
          </w:tcPr>
          <w:p w14:paraId="5F9D167D" w14:textId="77777777" w:rsidR="0090117E" w:rsidRPr="00855CC4" w:rsidRDefault="0090117E" w:rsidP="00EF1629">
            <w:pPr>
              <w:tabs>
                <w:tab w:val="left" w:pos="184"/>
                <w:tab w:val="center" w:pos="518"/>
              </w:tabs>
              <w:rPr>
                <w:rFonts w:ascii="Cambria" w:eastAsia="Cambria" w:hAnsi="Cambria"/>
                <w:b/>
                <w:bCs/>
              </w:rPr>
            </w:pPr>
            <w:r w:rsidRPr="00855CC4">
              <w:rPr>
                <w:rFonts w:ascii="Cambria" w:eastAsia="Cambria" w:hAnsi="Cambria"/>
                <w:b/>
                <w:bCs/>
              </w:rPr>
              <w:t>Comments</w:t>
            </w:r>
          </w:p>
        </w:tc>
      </w:tr>
      <w:tr w:rsidR="0090117E" w:rsidRPr="00855CC4" w14:paraId="1D53D291" w14:textId="77777777" w:rsidTr="00EF1629">
        <w:tc>
          <w:tcPr>
            <w:tcW w:w="1334" w:type="dxa"/>
          </w:tcPr>
          <w:p w14:paraId="1B8C8C90" w14:textId="77777777" w:rsidR="0090117E" w:rsidRPr="00855CC4" w:rsidRDefault="0090117E" w:rsidP="00EF1629">
            <w:pPr>
              <w:jc w:val="center"/>
              <w:rPr>
                <w:rFonts w:ascii="Cambria" w:eastAsia="Cambria" w:hAnsi="Cambria"/>
              </w:rPr>
            </w:pPr>
            <w:r w:rsidRPr="00855CC4">
              <w:rPr>
                <w:rFonts w:ascii="Cambria" w:eastAsia="Cambria" w:hAnsi="Cambria"/>
              </w:rPr>
              <w:t>0</w:t>
            </w:r>
          </w:p>
        </w:tc>
        <w:tc>
          <w:tcPr>
            <w:tcW w:w="1744" w:type="dxa"/>
            <w:vAlign w:val="bottom"/>
          </w:tcPr>
          <w:p w14:paraId="79F92B47"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threshold</w:t>
            </w:r>
          </w:p>
        </w:tc>
        <w:tc>
          <w:tcPr>
            <w:tcW w:w="1980" w:type="dxa"/>
            <w:vAlign w:val="bottom"/>
          </w:tcPr>
          <w:p w14:paraId="66FE411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20</w:t>
            </w:r>
          </w:p>
        </w:tc>
        <w:tc>
          <w:tcPr>
            <w:tcW w:w="2610" w:type="dxa"/>
            <w:vAlign w:val="bottom"/>
          </w:tcPr>
          <w:p w14:paraId="431525B1" w14:textId="77777777" w:rsidR="0090117E" w:rsidRPr="00855CC4" w:rsidRDefault="0090117E" w:rsidP="00EF1629">
            <w:pPr>
              <w:jc w:val="center"/>
              <w:rPr>
                <w:rFonts w:ascii="Cambria" w:eastAsia="Cambria" w:hAnsi="Cambria"/>
              </w:rPr>
            </w:pPr>
          </w:p>
        </w:tc>
      </w:tr>
      <w:tr w:rsidR="0090117E" w:rsidRPr="00855CC4" w14:paraId="3B99FA8E" w14:textId="77777777" w:rsidTr="00EF1629">
        <w:tc>
          <w:tcPr>
            <w:tcW w:w="1334" w:type="dxa"/>
          </w:tcPr>
          <w:p w14:paraId="33C1C14B" w14:textId="77777777" w:rsidR="0090117E" w:rsidRPr="00855CC4" w:rsidRDefault="0090117E" w:rsidP="00EF1629">
            <w:pPr>
              <w:jc w:val="center"/>
              <w:rPr>
                <w:rFonts w:ascii="Cambria" w:eastAsia="Cambria" w:hAnsi="Cambria"/>
              </w:rPr>
            </w:pPr>
            <w:r w:rsidRPr="00855CC4">
              <w:rPr>
                <w:rFonts w:ascii="Cambria" w:eastAsia="Cambria" w:hAnsi="Cambria"/>
              </w:rPr>
              <w:t>1</w:t>
            </w:r>
          </w:p>
        </w:tc>
        <w:tc>
          <w:tcPr>
            <w:tcW w:w="1744" w:type="dxa"/>
            <w:vAlign w:val="bottom"/>
          </w:tcPr>
          <w:p w14:paraId="2B213210"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20</w:t>
            </w:r>
          </w:p>
        </w:tc>
        <w:tc>
          <w:tcPr>
            <w:tcW w:w="1980" w:type="dxa"/>
            <w:vAlign w:val="bottom"/>
          </w:tcPr>
          <w:p w14:paraId="338A652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28</w:t>
            </w:r>
          </w:p>
        </w:tc>
        <w:tc>
          <w:tcPr>
            <w:tcW w:w="2610" w:type="dxa"/>
            <w:vAlign w:val="bottom"/>
          </w:tcPr>
          <w:p w14:paraId="5F578519" w14:textId="77777777" w:rsidR="0090117E" w:rsidRPr="00855CC4" w:rsidRDefault="0090117E" w:rsidP="00EF1629">
            <w:pPr>
              <w:jc w:val="center"/>
              <w:rPr>
                <w:rFonts w:ascii="Cambria" w:eastAsia="Cambria" w:hAnsi="Cambria"/>
              </w:rPr>
            </w:pPr>
          </w:p>
        </w:tc>
      </w:tr>
      <w:tr w:rsidR="0090117E" w:rsidRPr="00855CC4" w14:paraId="45B8D9CB" w14:textId="77777777" w:rsidTr="00EF1629">
        <w:tc>
          <w:tcPr>
            <w:tcW w:w="1334" w:type="dxa"/>
          </w:tcPr>
          <w:p w14:paraId="1D2DF7B3" w14:textId="77777777" w:rsidR="0090117E" w:rsidRPr="00855CC4" w:rsidRDefault="0090117E" w:rsidP="00EF1629">
            <w:pPr>
              <w:jc w:val="center"/>
              <w:rPr>
                <w:rFonts w:ascii="Cambria" w:eastAsia="Cambria" w:hAnsi="Cambria"/>
              </w:rPr>
            </w:pPr>
            <w:r w:rsidRPr="00855CC4">
              <w:rPr>
                <w:rFonts w:ascii="Cambria" w:eastAsia="Cambria" w:hAnsi="Cambria"/>
              </w:rPr>
              <w:t>2</w:t>
            </w:r>
          </w:p>
        </w:tc>
        <w:tc>
          <w:tcPr>
            <w:tcW w:w="1744" w:type="dxa"/>
            <w:vAlign w:val="bottom"/>
          </w:tcPr>
          <w:p w14:paraId="078446E7"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28</w:t>
            </w:r>
          </w:p>
        </w:tc>
        <w:tc>
          <w:tcPr>
            <w:tcW w:w="1980" w:type="dxa"/>
            <w:vAlign w:val="bottom"/>
          </w:tcPr>
          <w:p w14:paraId="78A0BA3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35</w:t>
            </w:r>
          </w:p>
        </w:tc>
        <w:tc>
          <w:tcPr>
            <w:tcW w:w="2610" w:type="dxa"/>
            <w:vAlign w:val="bottom"/>
          </w:tcPr>
          <w:p w14:paraId="49150049" w14:textId="77777777" w:rsidR="0090117E" w:rsidRPr="00855CC4" w:rsidRDefault="0090117E" w:rsidP="00EF1629">
            <w:pPr>
              <w:jc w:val="center"/>
              <w:rPr>
                <w:rFonts w:ascii="Cambria" w:eastAsia="Cambria" w:hAnsi="Cambria"/>
              </w:rPr>
            </w:pPr>
          </w:p>
        </w:tc>
      </w:tr>
      <w:tr w:rsidR="0090117E" w:rsidRPr="00855CC4" w14:paraId="46DCB2E7" w14:textId="77777777" w:rsidTr="00EF1629">
        <w:tc>
          <w:tcPr>
            <w:tcW w:w="1334" w:type="dxa"/>
          </w:tcPr>
          <w:p w14:paraId="5F882273" w14:textId="77777777" w:rsidR="0090117E" w:rsidRPr="00855CC4" w:rsidRDefault="0090117E" w:rsidP="00EF1629">
            <w:pPr>
              <w:jc w:val="center"/>
              <w:rPr>
                <w:rFonts w:ascii="Cambria" w:eastAsia="Cambria" w:hAnsi="Cambria"/>
              </w:rPr>
            </w:pPr>
            <w:r w:rsidRPr="00855CC4">
              <w:rPr>
                <w:rFonts w:ascii="Cambria" w:eastAsia="Cambria" w:hAnsi="Cambria"/>
              </w:rPr>
              <w:t>3</w:t>
            </w:r>
          </w:p>
        </w:tc>
        <w:tc>
          <w:tcPr>
            <w:tcW w:w="1744" w:type="dxa"/>
            <w:vAlign w:val="bottom"/>
          </w:tcPr>
          <w:p w14:paraId="049E9097"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35</w:t>
            </w:r>
          </w:p>
        </w:tc>
        <w:tc>
          <w:tcPr>
            <w:tcW w:w="1980" w:type="dxa"/>
            <w:vAlign w:val="bottom"/>
          </w:tcPr>
          <w:p w14:paraId="521D992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56</w:t>
            </w:r>
          </w:p>
        </w:tc>
        <w:tc>
          <w:tcPr>
            <w:tcW w:w="2610" w:type="dxa"/>
            <w:vAlign w:val="bottom"/>
          </w:tcPr>
          <w:p w14:paraId="5489D5D2" w14:textId="77777777" w:rsidR="0090117E" w:rsidRPr="00855CC4" w:rsidRDefault="0090117E" w:rsidP="00EF1629">
            <w:pPr>
              <w:jc w:val="center"/>
              <w:rPr>
                <w:rFonts w:ascii="Cambria" w:eastAsia="Cambria" w:hAnsi="Cambria"/>
              </w:rPr>
            </w:pPr>
          </w:p>
        </w:tc>
      </w:tr>
      <w:tr w:rsidR="0090117E" w:rsidRPr="00855CC4" w14:paraId="53753DD6" w14:textId="77777777" w:rsidTr="00EF1629">
        <w:tc>
          <w:tcPr>
            <w:tcW w:w="1334" w:type="dxa"/>
          </w:tcPr>
          <w:p w14:paraId="1BC82B0D" w14:textId="77777777" w:rsidR="0090117E" w:rsidRPr="00855CC4" w:rsidRDefault="0090117E" w:rsidP="00EF1629">
            <w:pPr>
              <w:jc w:val="center"/>
              <w:rPr>
                <w:rFonts w:ascii="Cambria" w:eastAsia="Cambria" w:hAnsi="Cambria"/>
              </w:rPr>
            </w:pPr>
            <w:r w:rsidRPr="00855CC4">
              <w:rPr>
                <w:rFonts w:ascii="Cambria" w:eastAsia="Cambria" w:hAnsi="Cambria"/>
              </w:rPr>
              <w:t>4</w:t>
            </w:r>
          </w:p>
        </w:tc>
        <w:tc>
          <w:tcPr>
            <w:tcW w:w="1744" w:type="dxa"/>
            <w:vAlign w:val="bottom"/>
          </w:tcPr>
          <w:p w14:paraId="6928511C"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56</w:t>
            </w:r>
          </w:p>
        </w:tc>
        <w:tc>
          <w:tcPr>
            <w:tcW w:w="1980" w:type="dxa"/>
            <w:vAlign w:val="bottom"/>
          </w:tcPr>
          <w:p w14:paraId="4ABC92A3"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71</w:t>
            </w:r>
          </w:p>
        </w:tc>
        <w:tc>
          <w:tcPr>
            <w:tcW w:w="2610" w:type="dxa"/>
            <w:vAlign w:val="bottom"/>
          </w:tcPr>
          <w:p w14:paraId="3F524D88" w14:textId="77777777" w:rsidR="0090117E" w:rsidRPr="00855CC4" w:rsidRDefault="0090117E" w:rsidP="00EF1629">
            <w:pPr>
              <w:jc w:val="center"/>
              <w:rPr>
                <w:rFonts w:ascii="Cambria" w:eastAsia="Cambria" w:hAnsi="Cambria"/>
              </w:rPr>
            </w:pPr>
          </w:p>
        </w:tc>
      </w:tr>
      <w:tr w:rsidR="0090117E" w:rsidRPr="00855CC4" w14:paraId="682F0B5A" w14:textId="77777777" w:rsidTr="00EF1629">
        <w:tc>
          <w:tcPr>
            <w:tcW w:w="1334" w:type="dxa"/>
          </w:tcPr>
          <w:p w14:paraId="53D21601" w14:textId="77777777" w:rsidR="0090117E" w:rsidRPr="00855CC4" w:rsidRDefault="0090117E" w:rsidP="00EF1629">
            <w:pPr>
              <w:jc w:val="center"/>
              <w:rPr>
                <w:rFonts w:ascii="Cambria" w:eastAsia="Cambria" w:hAnsi="Cambria"/>
              </w:rPr>
            </w:pPr>
            <w:r w:rsidRPr="00855CC4">
              <w:rPr>
                <w:rFonts w:ascii="Cambria" w:eastAsia="Cambria" w:hAnsi="Cambria"/>
              </w:rPr>
              <w:t>5</w:t>
            </w:r>
          </w:p>
        </w:tc>
        <w:tc>
          <w:tcPr>
            <w:tcW w:w="1744" w:type="dxa"/>
            <w:vAlign w:val="bottom"/>
          </w:tcPr>
          <w:p w14:paraId="3DA3075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71</w:t>
            </w:r>
          </w:p>
        </w:tc>
        <w:tc>
          <w:tcPr>
            <w:tcW w:w="1980" w:type="dxa"/>
            <w:vAlign w:val="bottom"/>
          </w:tcPr>
          <w:p w14:paraId="325D92C9"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112</w:t>
            </w:r>
          </w:p>
        </w:tc>
        <w:tc>
          <w:tcPr>
            <w:tcW w:w="2610" w:type="dxa"/>
            <w:vAlign w:val="bottom"/>
          </w:tcPr>
          <w:p w14:paraId="4AD4FE5D" w14:textId="77777777" w:rsidR="0090117E" w:rsidRPr="00855CC4" w:rsidRDefault="0090117E" w:rsidP="00EF1629">
            <w:pPr>
              <w:jc w:val="center"/>
              <w:rPr>
                <w:rFonts w:ascii="Cambria" w:eastAsia="Cambria" w:hAnsi="Cambria"/>
              </w:rPr>
            </w:pPr>
          </w:p>
        </w:tc>
      </w:tr>
      <w:tr w:rsidR="0090117E" w:rsidRPr="00855CC4" w14:paraId="00620677" w14:textId="77777777" w:rsidTr="00EF1629">
        <w:tc>
          <w:tcPr>
            <w:tcW w:w="1334" w:type="dxa"/>
          </w:tcPr>
          <w:p w14:paraId="6FD3662A" w14:textId="77777777" w:rsidR="0090117E" w:rsidRPr="00855CC4" w:rsidRDefault="0090117E" w:rsidP="00EF1629">
            <w:pPr>
              <w:jc w:val="center"/>
              <w:rPr>
                <w:rFonts w:ascii="Cambria" w:eastAsia="Cambria" w:hAnsi="Cambria"/>
              </w:rPr>
            </w:pPr>
            <w:r w:rsidRPr="00855CC4">
              <w:rPr>
                <w:rFonts w:ascii="Cambria" w:eastAsia="Cambria" w:hAnsi="Cambria"/>
              </w:rPr>
              <w:t>6</w:t>
            </w:r>
          </w:p>
        </w:tc>
        <w:tc>
          <w:tcPr>
            <w:tcW w:w="1744" w:type="dxa"/>
            <w:vAlign w:val="bottom"/>
          </w:tcPr>
          <w:p w14:paraId="1C035DBC"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112</w:t>
            </w:r>
          </w:p>
        </w:tc>
        <w:tc>
          <w:tcPr>
            <w:tcW w:w="1980" w:type="dxa"/>
            <w:vAlign w:val="bottom"/>
          </w:tcPr>
          <w:p w14:paraId="482FAE2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141</w:t>
            </w:r>
          </w:p>
        </w:tc>
        <w:tc>
          <w:tcPr>
            <w:tcW w:w="2610" w:type="dxa"/>
            <w:vAlign w:val="bottom"/>
          </w:tcPr>
          <w:p w14:paraId="68397C4A" w14:textId="77777777" w:rsidR="0090117E" w:rsidRPr="00855CC4" w:rsidRDefault="0090117E" w:rsidP="00EF1629">
            <w:pPr>
              <w:jc w:val="center"/>
              <w:rPr>
                <w:rFonts w:ascii="Cambria" w:eastAsia="Cambria" w:hAnsi="Cambria"/>
              </w:rPr>
            </w:pPr>
          </w:p>
        </w:tc>
      </w:tr>
      <w:tr w:rsidR="0090117E" w:rsidRPr="00855CC4" w14:paraId="65262D1E" w14:textId="77777777" w:rsidTr="00EF1629">
        <w:tc>
          <w:tcPr>
            <w:tcW w:w="1334" w:type="dxa"/>
          </w:tcPr>
          <w:p w14:paraId="4B9EC611" w14:textId="77777777" w:rsidR="0090117E" w:rsidRPr="00855CC4" w:rsidRDefault="0090117E" w:rsidP="00EF1629">
            <w:pPr>
              <w:jc w:val="center"/>
              <w:rPr>
                <w:rFonts w:ascii="Cambria" w:eastAsia="Cambria" w:hAnsi="Cambria"/>
              </w:rPr>
            </w:pPr>
            <w:r w:rsidRPr="00855CC4">
              <w:rPr>
                <w:rFonts w:ascii="Cambria" w:eastAsia="Cambria" w:hAnsi="Cambria"/>
              </w:rPr>
              <w:t>7</w:t>
            </w:r>
          </w:p>
        </w:tc>
        <w:tc>
          <w:tcPr>
            <w:tcW w:w="1744" w:type="dxa"/>
            <w:vAlign w:val="bottom"/>
          </w:tcPr>
          <w:p w14:paraId="252154E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141</w:t>
            </w:r>
          </w:p>
        </w:tc>
        <w:tc>
          <w:tcPr>
            <w:tcW w:w="1980" w:type="dxa"/>
            <w:vAlign w:val="bottom"/>
          </w:tcPr>
          <w:p w14:paraId="0AC37BF6"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224</w:t>
            </w:r>
          </w:p>
        </w:tc>
        <w:tc>
          <w:tcPr>
            <w:tcW w:w="2610" w:type="dxa"/>
            <w:vAlign w:val="bottom"/>
          </w:tcPr>
          <w:p w14:paraId="087755E0" w14:textId="77777777" w:rsidR="0090117E" w:rsidRPr="00855CC4" w:rsidRDefault="0090117E" w:rsidP="00EF1629">
            <w:pPr>
              <w:jc w:val="center"/>
              <w:rPr>
                <w:rFonts w:ascii="Cambria" w:eastAsia="Cambria" w:hAnsi="Cambria"/>
              </w:rPr>
            </w:pPr>
          </w:p>
        </w:tc>
      </w:tr>
      <w:tr w:rsidR="0090117E" w:rsidRPr="00855CC4" w14:paraId="086471C1" w14:textId="77777777" w:rsidTr="00EF1629">
        <w:tc>
          <w:tcPr>
            <w:tcW w:w="1334" w:type="dxa"/>
          </w:tcPr>
          <w:p w14:paraId="049DC154" w14:textId="77777777" w:rsidR="0090117E" w:rsidRPr="00855CC4" w:rsidRDefault="0090117E" w:rsidP="00EF1629">
            <w:pPr>
              <w:jc w:val="center"/>
              <w:rPr>
                <w:rFonts w:ascii="Cambria" w:eastAsia="Cambria" w:hAnsi="Cambria"/>
              </w:rPr>
            </w:pPr>
            <w:r w:rsidRPr="00855CC4">
              <w:rPr>
                <w:rFonts w:ascii="Cambria" w:eastAsia="Cambria" w:hAnsi="Cambria"/>
              </w:rPr>
              <w:t>8</w:t>
            </w:r>
          </w:p>
        </w:tc>
        <w:tc>
          <w:tcPr>
            <w:tcW w:w="1744" w:type="dxa"/>
            <w:vAlign w:val="bottom"/>
          </w:tcPr>
          <w:p w14:paraId="330E566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224</w:t>
            </w:r>
          </w:p>
        </w:tc>
        <w:tc>
          <w:tcPr>
            <w:tcW w:w="1980" w:type="dxa"/>
            <w:vAlign w:val="bottom"/>
          </w:tcPr>
          <w:p w14:paraId="4816AC87"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447</w:t>
            </w:r>
          </w:p>
        </w:tc>
        <w:tc>
          <w:tcPr>
            <w:tcW w:w="2610" w:type="dxa"/>
            <w:vAlign w:val="bottom"/>
          </w:tcPr>
          <w:p w14:paraId="28E58678" w14:textId="77777777" w:rsidR="0090117E" w:rsidRPr="00855CC4" w:rsidRDefault="0090117E" w:rsidP="00EF1629">
            <w:pPr>
              <w:jc w:val="center"/>
              <w:rPr>
                <w:rFonts w:ascii="Cambria" w:eastAsia="Cambria" w:hAnsi="Cambria"/>
              </w:rPr>
            </w:pPr>
          </w:p>
        </w:tc>
      </w:tr>
      <w:tr w:rsidR="0090117E" w:rsidRPr="00855CC4" w14:paraId="391B78D9" w14:textId="77777777" w:rsidTr="00EF1629">
        <w:tc>
          <w:tcPr>
            <w:tcW w:w="1334" w:type="dxa"/>
          </w:tcPr>
          <w:p w14:paraId="106CA985" w14:textId="77777777" w:rsidR="0090117E" w:rsidRPr="00855CC4" w:rsidRDefault="0090117E" w:rsidP="00EF1629">
            <w:pPr>
              <w:jc w:val="center"/>
              <w:rPr>
                <w:rFonts w:ascii="Cambria" w:eastAsia="Cambria" w:hAnsi="Cambria"/>
              </w:rPr>
            </w:pPr>
            <w:r w:rsidRPr="00855CC4">
              <w:rPr>
                <w:rFonts w:ascii="Cambria" w:eastAsia="Cambria" w:hAnsi="Cambria"/>
              </w:rPr>
              <w:t>9</w:t>
            </w:r>
          </w:p>
        </w:tc>
        <w:tc>
          <w:tcPr>
            <w:tcW w:w="1744" w:type="dxa"/>
            <w:vAlign w:val="bottom"/>
          </w:tcPr>
          <w:p w14:paraId="33B013D5"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447</w:t>
            </w:r>
          </w:p>
        </w:tc>
        <w:tc>
          <w:tcPr>
            <w:tcW w:w="1980" w:type="dxa"/>
            <w:vAlign w:val="bottom"/>
          </w:tcPr>
          <w:p w14:paraId="04F594E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708</w:t>
            </w:r>
          </w:p>
        </w:tc>
        <w:tc>
          <w:tcPr>
            <w:tcW w:w="2610" w:type="dxa"/>
            <w:vAlign w:val="bottom"/>
          </w:tcPr>
          <w:p w14:paraId="5C5EBA3C" w14:textId="77777777" w:rsidR="0090117E" w:rsidRPr="00855CC4" w:rsidRDefault="0090117E" w:rsidP="00EF1629">
            <w:pPr>
              <w:jc w:val="center"/>
              <w:rPr>
                <w:rFonts w:ascii="Cambria" w:eastAsia="Cambria" w:hAnsi="Cambria"/>
              </w:rPr>
            </w:pPr>
          </w:p>
        </w:tc>
      </w:tr>
      <w:tr w:rsidR="0090117E" w:rsidRPr="00855CC4" w14:paraId="763182E9" w14:textId="77777777" w:rsidTr="00EF1629">
        <w:tc>
          <w:tcPr>
            <w:tcW w:w="1334" w:type="dxa"/>
          </w:tcPr>
          <w:p w14:paraId="6DF7E9A2" w14:textId="77777777" w:rsidR="0090117E" w:rsidRPr="00855CC4" w:rsidRDefault="0090117E" w:rsidP="00EF1629">
            <w:pPr>
              <w:jc w:val="center"/>
              <w:rPr>
                <w:rFonts w:ascii="Cambria" w:eastAsia="Cambria" w:hAnsi="Cambria"/>
              </w:rPr>
            </w:pPr>
            <w:r w:rsidRPr="00855CC4">
              <w:rPr>
                <w:rFonts w:ascii="Cambria" w:eastAsia="Cambria" w:hAnsi="Cambria"/>
              </w:rPr>
              <w:t>10</w:t>
            </w:r>
          </w:p>
        </w:tc>
        <w:tc>
          <w:tcPr>
            <w:tcW w:w="1744" w:type="dxa"/>
            <w:vAlign w:val="bottom"/>
          </w:tcPr>
          <w:p w14:paraId="5ACACCA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708</w:t>
            </w:r>
          </w:p>
        </w:tc>
        <w:tc>
          <w:tcPr>
            <w:tcW w:w="1980" w:type="dxa"/>
            <w:vAlign w:val="bottom"/>
          </w:tcPr>
          <w:p w14:paraId="311A3CF2"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1000</w:t>
            </w:r>
          </w:p>
        </w:tc>
        <w:tc>
          <w:tcPr>
            <w:tcW w:w="2610" w:type="dxa"/>
            <w:vAlign w:val="bottom"/>
          </w:tcPr>
          <w:p w14:paraId="56A0E9AD" w14:textId="77777777" w:rsidR="0090117E" w:rsidRPr="00855CC4" w:rsidRDefault="0090117E" w:rsidP="00EF1629">
            <w:pPr>
              <w:jc w:val="center"/>
              <w:rPr>
                <w:rFonts w:ascii="Cambria" w:eastAsia="Cambria" w:hAnsi="Cambria"/>
              </w:rPr>
            </w:pPr>
          </w:p>
        </w:tc>
      </w:tr>
      <w:tr w:rsidR="0090117E" w:rsidRPr="00855CC4" w14:paraId="21ACABAF" w14:textId="77777777" w:rsidTr="00EF1629">
        <w:tc>
          <w:tcPr>
            <w:tcW w:w="1334" w:type="dxa"/>
          </w:tcPr>
          <w:p w14:paraId="64782884" w14:textId="77777777" w:rsidR="0090117E" w:rsidRPr="00855CC4" w:rsidRDefault="0090117E" w:rsidP="00EF1629">
            <w:pPr>
              <w:jc w:val="center"/>
              <w:rPr>
                <w:rFonts w:ascii="Cambria" w:eastAsia="Cambria" w:hAnsi="Cambria"/>
              </w:rPr>
            </w:pPr>
            <w:r w:rsidRPr="00855CC4" w:rsidDel="00D10C05">
              <w:rPr>
                <w:rFonts w:ascii="Cambria" w:eastAsia="Cambria" w:hAnsi="Cambria"/>
              </w:rPr>
              <w:t>11</w:t>
            </w:r>
          </w:p>
        </w:tc>
        <w:tc>
          <w:tcPr>
            <w:tcW w:w="1744" w:type="dxa"/>
            <w:vAlign w:val="bottom"/>
          </w:tcPr>
          <w:p w14:paraId="70B7442A"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1000</w:t>
            </w:r>
          </w:p>
        </w:tc>
        <w:tc>
          <w:tcPr>
            <w:tcW w:w="1980" w:type="dxa"/>
            <w:vAlign w:val="bottom"/>
          </w:tcPr>
          <w:p w14:paraId="41BEF4E5"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5000</w:t>
            </w:r>
          </w:p>
        </w:tc>
        <w:tc>
          <w:tcPr>
            <w:tcW w:w="2610" w:type="dxa"/>
            <w:vAlign w:val="bottom"/>
          </w:tcPr>
          <w:p w14:paraId="55C5D5EC" w14:textId="77777777" w:rsidR="0090117E" w:rsidRPr="00855CC4" w:rsidRDefault="0090117E" w:rsidP="00EF1629">
            <w:pPr>
              <w:jc w:val="center"/>
              <w:rPr>
                <w:rFonts w:ascii="Cambria" w:eastAsia="Cambria" w:hAnsi="Cambria"/>
              </w:rPr>
            </w:pPr>
            <w:r w:rsidRPr="00855CC4">
              <w:rPr>
                <w:rFonts w:ascii="Cambria" w:eastAsia="Cambria" w:hAnsi="Cambria"/>
              </w:rPr>
              <w:t>Overflow</w:t>
            </w:r>
          </w:p>
        </w:tc>
      </w:tr>
    </w:tbl>
    <w:p w14:paraId="78431018" w14:textId="77777777" w:rsidR="0090117E" w:rsidRPr="004A0D7F" w:rsidRDefault="0090117E" w:rsidP="0090117E">
      <w:pPr>
        <w:pStyle w:val="Header"/>
        <w:tabs>
          <w:tab w:val="clear" w:pos="4320"/>
          <w:tab w:val="clear" w:pos="8640"/>
        </w:tabs>
      </w:pPr>
    </w:p>
    <w:p w14:paraId="3FCD5969" w14:textId="77777777" w:rsidR="0090117E" w:rsidRPr="00900B57" w:rsidRDefault="0090117E" w:rsidP="0090117E">
      <w:pPr>
        <w:pStyle w:val="Caption"/>
        <w:rPr>
          <w:b w:val="0"/>
          <w:bCs w:val="0"/>
        </w:rPr>
      </w:pPr>
      <w:bookmarkStart w:id="51" w:name="_Ref233626747"/>
      <w:r w:rsidRPr="004A0D7F">
        <w:rPr>
          <w:sz w:val="24"/>
        </w:rPr>
        <w:t xml:space="preserve">Table </w:t>
      </w:r>
      <w:r w:rsidRPr="004A0D7F">
        <w:rPr>
          <w:sz w:val="24"/>
        </w:rPr>
        <w:fldChar w:fldCharType="begin"/>
      </w:r>
      <w:r w:rsidRPr="004A0D7F">
        <w:rPr>
          <w:sz w:val="24"/>
        </w:rPr>
        <w:instrText xml:space="preserve"> SEQ Table \* ARABIC </w:instrText>
      </w:r>
      <w:r w:rsidRPr="004A0D7F">
        <w:rPr>
          <w:sz w:val="24"/>
        </w:rPr>
        <w:fldChar w:fldCharType="separate"/>
      </w:r>
      <w:r>
        <w:rPr>
          <w:noProof/>
          <w:sz w:val="24"/>
        </w:rPr>
        <w:t>11</w:t>
      </w:r>
      <w:r w:rsidRPr="004A0D7F">
        <w:rPr>
          <w:sz w:val="24"/>
        </w:rPr>
        <w:fldChar w:fldCharType="end"/>
      </w:r>
      <w:bookmarkEnd w:id="51"/>
      <w:r w:rsidRPr="004A0D7F">
        <w:rPr>
          <w:sz w:val="24"/>
        </w:rPr>
        <w:t xml:space="preserve"> EPS </w:t>
      </w:r>
      <w:r>
        <w:rPr>
          <w:sz w:val="24"/>
        </w:rPr>
        <w:t>Scan Thresholds (keV) Fast Counts</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744"/>
        <w:gridCol w:w="1980"/>
        <w:gridCol w:w="1980"/>
        <w:gridCol w:w="1980"/>
      </w:tblGrid>
      <w:tr w:rsidR="0090117E" w:rsidRPr="00855CC4" w14:paraId="58F6A752" w14:textId="77777777" w:rsidTr="00EF1629">
        <w:tc>
          <w:tcPr>
            <w:tcW w:w="1334" w:type="dxa"/>
          </w:tcPr>
          <w:p w14:paraId="43EBF22D" w14:textId="77777777" w:rsidR="0090117E" w:rsidRPr="00855CC4" w:rsidRDefault="0090117E" w:rsidP="00EF1629">
            <w:pPr>
              <w:jc w:val="center"/>
              <w:rPr>
                <w:rFonts w:ascii="Cambria" w:eastAsia="Cambria" w:hAnsi="Cambria"/>
                <w:b/>
                <w:bCs/>
              </w:rPr>
            </w:pPr>
            <w:r w:rsidRPr="00855CC4">
              <w:rPr>
                <w:rFonts w:ascii="Cambria" w:eastAsia="Cambria" w:hAnsi="Cambria"/>
                <w:b/>
                <w:bCs/>
              </w:rPr>
              <w:lastRenderedPageBreak/>
              <w:t>Detector</w:t>
            </w:r>
          </w:p>
        </w:tc>
        <w:tc>
          <w:tcPr>
            <w:tcW w:w="1744" w:type="dxa"/>
          </w:tcPr>
          <w:p w14:paraId="4DB68ACE" w14:textId="77777777" w:rsidR="0090117E" w:rsidRPr="00855CC4" w:rsidRDefault="0090117E" w:rsidP="00EF1629">
            <w:pPr>
              <w:jc w:val="center"/>
              <w:rPr>
                <w:rFonts w:ascii="Cambria" w:eastAsia="Cambria" w:hAnsi="Cambria"/>
                <w:b/>
                <w:bCs/>
              </w:rPr>
            </w:pPr>
            <w:r w:rsidRPr="00855CC4">
              <w:rPr>
                <w:rFonts w:ascii="Cambria" w:eastAsia="Cambria" w:hAnsi="Cambria"/>
                <w:b/>
                <w:bCs/>
              </w:rPr>
              <w:t>Offset A Threshold</w:t>
            </w:r>
          </w:p>
        </w:tc>
        <w:tc>
          <w:tcPr>
            <w:tcW w:w="1980" w:type="dxa"/>
          </w:tcPr>
          <w:p w14:paraId="6EF7CE3C" w14:textId="77777777" w:rsidR="0090117E" w:rsidRPr="00855CC4" w:rsidRDefault="0090117E" w:rsidP="00EF1629">
            <w:pPr>
              <w:jc w:val="center"/>
              <w:rPr>
                <w:rFonts w:ascii="Cambria" w:eastAsia="Cambria" w:hAnsi="Cambria"/>
                <w:b/>
                <w:bCs/>
              </w:rPr>
            </w:pPr>
            <w:r w:rsidRPr="00855CC4">
              <w:rPr>
                <w:rFonts w:ascii="Cambria" w:eastAsia="Cambria" w:hAnsi="Cambria"/>
                <w:b/>
                <w:bCs/>
              </w:rPr>
              <w:t>Offset B Threshold</w:t>
            </w:r>
          </w:p>
        </w:tc>
        <w:tc>
          <w:tcPr>
            <w:tcW w:w="1980" w:type="dxa"/>
          </w:tcPr>
          <w:p w14:paraId="33AFC5FD" w14:textId="77777777" w:rsidR="0090117E" w:rsidRPr="00855CC4" w:rsidRDefault="0090117E" w:rsidP="00EF1629">
            <w:pPr>
              <w:jc w:val="center"/>
              <w:rPr>
                <w:rFonts w:ascii="Cambria" w:eastAsia="Cambria" w:hAnsi="Cambria"/>
                <w:b/>
                <w:bCs/>
              </w:rPr>
            </w:pPr>
            <w:r w:rsidRPr="00855CC4">
              <w:rPr>
                <w:rFonts w:ascii="Cambria" w:eastAsia="Cambria" w:hAnsi="Cambria"/>
                <w:b/>
                <w:bCs/>
              </w:rPr>
              <w:t>Offset C Threshold</w:t>
            </w:r>
          </w:p>
        </w:tc>
        <w:tc>
          <w:tcPr>
            <w:tcW w:w="1980" w:type="dxa"/>
          </w:tcPr>
          <w:p w14:paraId="794B4DDA" w14:textId="77777777" w:rsidR="0090117E" w:rsidRPr="00855CC4" w:rsidRDefault="0090117E" w:rsidP="00EF1629">
            <w:pPr>
              <w:jc w:val="center"/>
              <w:rPr>
                <w:rFonts w:ascii="Cambria" w:eastAsia="Cambria" w:hAnsi="Cambria"/>
                <w:b/>
                <w:bCs/>
              </w:rPr>
            </w:pPr>
            <w:r w:rsidRPr="00855CC4">
              <w:rPr>
                <w:rFonts w:ascii="Cambria" w:eastAsia="Cambria" w:hAnsi="Cambria"/>
                <w:b/>
                <w:bCs/>
              </w:rPr>
              <w:t>Offset D Threshold</w:t>
            </w:r>
          </w:p>
        </w:tc>
      </w:tr>
      <w:tr w:rsidR="0090117E" w:rsidRPr="00855CC4" w14:paraId="436FC20B" w14:textId="77777777" w:rsidTr="00EF1629">
        <w:tc>
          <w:tcPr>
            <w:tcW w:w="1334" w:type="dxa"/>
          </w:tcPr>
          <w:p w14:paraId="097DC9D6" w14:textId="77777777" w:rsidR="0090117E" w:rsidRPr="00855CC4" w:rsidRDefault="0090117E" w:rsidP="00EF1629">
            <w:pPr>
              <w:jc w:val="center"/>
              <w:rPr>
                <w:rFonts w:ascii="Cambria" w:eastAsia="Cambria" w:hAnsi="Cambria"/>
              </w:rPr>
            </w:pPr>
            <w:r w:rsidRPr="00855CC4">
              <w:rPr>
                <w:rFonts w:ascii="Cambria" w:eastAsia="Cambria" w:hAnsi="Cambria"/>
              </w:rPr>
              <w:t>0</w:t>
            </w:r>
          </w:p>
        </w:tc>
        <w:tc>
          <w:tcPr>
            <w:tcW w:w="1744" w:type="dxa"/>
            <w:vAlign w:val="bottom"/>
          </w:tcPr>
          <w:p w14:paraId="39B4D070"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1.221</w:t>
            </w:r>
          </w:p>
        </w:tc>
        <w:tc>
          <w:tcPr>
            <w:tcW w:w="1980" w:type="dxa"/>
            <w:vAlign w:val="bottom"/>
          </w:tcPr>
          <w:p w14:paraId="68AD2D4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2.442</w:t>
            </w:r>
          </w:p>
        </w:tc>
        <w:tc>
          <w:tcPr>
            <w:tcW w:w="1980" w:type="dxa"/>
            <w:vAlign w:val="bottom"/>
          </w:tcPr>
          <w:p w14:paraId="56AEFFC4"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3.663</w:t>
            </w:r>
          </w:p>
        </w:tc>
        <w:tc>
          <w:tcPr>
            <w:tcW w:w="1980" w:type="dxa"/>
            <w:vAlign w:val="bottom"/>
          </w:tcPr>
          <w:p w14:paraId="1296EF87"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4.884</w:t>
            </w:r>
          </w:p>
        </w:tc>
      </w:tr>
      <w:tr w:rsidR="0090117E" w:rsidRPr="00855CC4" w14:paraId="72A33F50" w14:textId="77777777" w:rsidTr="00EF1629">
        <w:tc>
          <w:tcPr>
            <w:tcW w:w="1334" w:type="dxa"/>
          </w:tcPr>
          <w:p w14:paraId="3173FC16" w14:textId="77777777" w:rsidR="0090117E" w:rsidRPr="00855CC4" w:rsidRDefault="0090117E" w:rsidP="00EF1629">
            <w:pPr>
              <w:jc w:val="center"/>
              <w:rPr>
                <w:rFonts w:ascii="Cambria" w:eastAsia="Cambria" w:hAnsi="Cambria"/>
              </w:rPr>
            </w:pPr>
            <w:r w:rsidRPr="00855CC4">
              <w:rPr>
                <w:rFonts w:ascii="Cambria" w:eastAsia="Cambria" w:hAnsi="Cambria"/>
              </w:rPr>
              <w:t>1</w:t>
            </w:r>
          </w:p>
        </w:tc>
        <w:tc>
          <w:tcPr>
            <w:tcW w:w="1744" w:type="dxa"/>
            <w:vAlign w:val="bottom"/>
          </w:tcPr>
          <w:p w14:paraId="499A9489"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-1.221</w:t>
            </w:r>
          </w:p>
        </w:tc>
        <w:tc>
          <w:tcPr>
            <w:tcW w:w="1980" w:type="dxa"/>
            <w:vAlign w:val="bottom"/>
          </w:tcPr>
          <w:p w14:paraId="4A411C9E"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0</w:t>
            </w:r>
          </w:p>
        </w:tc>
        <w:tc>
          <w:tcPr>
            <w:tcW w:w="1980" w:type="dxa"/>
            <w:vAlign w:val="bottom"/>
          </w:tcPr>
          <w:p w14:paraId="3EF3B2DD"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1.221</w:t>
            </w:r>
          </w:p>
        </w:tc>
        <w:tc>
          <w:tcPr>
            <w:tcW w:w="1980" w:type="dxa"/>
            <w:vAlign w:val="bottom"/>
          </w:tcPr>
          <w:p w14:paraId="26219D7B"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2.442</w:t>
            </w:r>
          </w:p>
        </w:tc>
      </w:tr>
      <w:tr w:rsidR="0090117E" w:rsidRPr="00855CC4" w14:paraId="67DBB75F" w14:textId="77777777" w:rsidTr="00EF1629">
        <w:tc>
          <w:tcPr>
            <w:tcW w:w="1334" w:type="dxa"/>
          </w:tcPr>
          <w:p w14:paraId="7BC0D2C6" w14:textId="77777777" w:rsidR="0090117E" w:rsidRPr="00855CC4" w:rsidRDefault="0090117E" w:rsidP="00EF1629">
            <w:pPr>
              <w:jc w:val="center"/>
              <w:rPr>
                <w:rFonts w:ascii="Cambria" w:eastAsia="Cambria" w:hAnsi="Cambria"/>
              </w:rPr>
            </w:pPr>
            <w:r w:rsidRPr="00855CC4">
              <w:rPr>
                <w:rFonts w:ascii="Cambria" w:eastAsia="Cambria" w:hAnsi="Cambria"/>
              </w:rPr>
              <w:t>2</w:t>
            </w:r>
          </w:p>
        </w:tc>
        <w:tc>
          <w:tcPr>
            <w:tcW w:w="1744" w:type="dxa"/>
            <w:vAlign w:val="bottom"/>
          </w:tcPr>
          <w:p w14:paraId="2F62F9B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1.221</w:t>
            </w:r>
          </w:p>
        </w:tc>
        <w:tc>
          <w:tcPr>
            <w:tcW w:w="1980" w:type="dxa"/>
            <w:vAlign w:val="bottom"/>
          </w:tcPr>
          <w:p w14:paraId="031341E5"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2.442</w:t>
            </w:r>
          </w:p>
        </w:tc>
        <w:tc>
          <w:tcPr>
            <w:tcW w:w="1980" w:type="dxa"/>
            <w:vAlign w:val="bottom"/>
          </w:tcPr>
          <w:p w14:paraId="14D3A232"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3.663</w:t>
            </w:r>
          </w:p>
        </w:tc>
        <w:tc>
          <w:tcPr>
            <w:tcW w:w="1980" w:type="dxa"/>
            <w:vAlign w:val="bottom"/>
          </w:tcPr>
          <w:p w14:paraId="16020DE5"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4.884</w:t>
            </w:r>
          </w:p>
        </w:tc>
      </w:tr>
      <w:tr w:rsidR="0090117E" w:rsidRPr="00855CC4" w14:paraId="48B7C12C" w14:textId="77777777" w:rsidTr="00EF1629">
        <w:tc>
          <w:tcPr>
            <w:tcW w:w="1334" w:type="dxa"/>
          </w:tcPr>
          <w:p w14:paraId="7316A5A7" w14:textId="77777777" w:rsidR="0090117E" w:rsidRPr="00855CC4" w:rsidRDefault="0090117E" w:rsidP="00EF1629">
            <w:pPr>
              <w:jc w:val="center"/>
              <w:rPr>
                <w:rFonts w:ascii="Cambria" w:eastAsia="Cambria" w:hAnsi="Cambria"/>
              </w:rPr>
            </w:pPr>
            <w:r w:rsidRPr="00855CC4">
              <w:rPr>
                <w:rFonts w:ascii="Cambria" w:eastAsia="Cambria" w:hAnsi="Cambria"/>
              </w:rPr>
              <w:t>3</w:t>
            </w:r>
          </w:p>
        </w:tc>
        <w:tc>
          <w:tcPr>
            <w:tcW w:w="1744" w:type="dxa"/>
            <w:vAlign w:val="bottom"/>
          </w:tcPr>
          <w:p w14:paraId="46DDF852"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-1.221</w:t>
            </w:r>
          </w:p>
        </w:tc>
        <w:tc>
          <w:tcPr>
            <w:tcW w:w="1980" w:type="dxa"/>
            <w:vAlign w:val="bottom"/>
          </w:tcPr>
          <w:p w14:paraId="4C8C36F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0</w:t>
            </w:r>
          </w:p>
        </w:tc>
        <w:tc>
          <w:tcPr>
            <w:tcW w:w="1980" w:type="dxa"/>
            <w:vAlign w:val="bottom"/>
          </w:tcPr>
          <w:p w14:paraId="3A26292E"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1.221</w:t>
            </w:r>
          </w:p>
        </w:tc>
        <w:tc>
          <w:tcPr>
            <w:tcW w:w="1980" w:type="dxa"/>
            <w:vAlign w:val="bottom"/>
          </w:tcPr>
          <w:p w14:paraId="65069610"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2.442</w:t>
            </w:r>
          </w:p>
        </w:tc>
      </w:tr>
      <w:tr w:rsidR="0090117E" w:rsidRPr="00855CC4" w14:paraId="446E84D0" w14:textId="77777777" w:rsidTr="00EF1629">
        <w:tc>
          <w:tcPr>
            <w:tcW w:w="1334" w:type="dxa"/>
          </w:tcPr>
          <w:p w14:paraId="4C7A9B43" w14:textId="77777777" w:rsidR="0090117E" w:rsidRPr="00855CC4" w:rsidRDefault="0090117E" w:rsidP="00EF1629">
            <w:pPr>
              <w:jc w:val="center"/>
              <w:rPr>
                <w:rFonts w:ascii="Cambria" w:eastAsia="Cambria" w:hAnsi="Cambria"/>
              </w:rPr>
            </w:pPr>
            <w:r w:rsidRPr="00855CC4">
              <w:rPr>
                <w:rFonts w:ascii="Cambria" w:eastAsia="Cambria" w:hAnsi="Cambria"/>
              </w:rPr>
              <w:t>4</w:t>
            </w:r>
          </w:p>
        </w:tc>
        <w:tc>
          <w:tcPr>
            <w:tcW w:w="1744" w:type="dxa"/>
            <w:vAlign w:val="bottom"/>
          </w:tcPr>
          <w:p w14:paraId="16A330DC"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1.221</w:t>
            </w:r>
          </w:p>
        </w:tc>
        <w:tc>
          <w:tcPr>
            <w:tcW w:w="1980" w:type="dxa"/>
            <w:vAlign w:val="bottom"/>
          </w:tcPr>
          <w:p w14:paraId="0D962165"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2.442</w:t>
            </w:r>
          </w:p>
        </w:tc>
        <w:tc>
          <w:tcPr>
            <w:tcW w:w="1980" w:type="dxa"/>
            <w:vAlign w:val="bottom"/>
          </w:tcPr>
          <w:p w14:paraId="538BDF61"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3.663</w:t>
            </w:r>
          </w:p>
        </w:tc>
        <w:tc>
          <w:tcPr>
            <w:tcW w:w="1980" w:type="dxa"/>
            <w:vAlign w:val="bottom"/>
          </w:tcPr>
          <w:p w14:paraId="38057537"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4.884</w:t>
            </w:r>
          </w:p>
        </w:tc>
      </w:tr>
      <w:tr w:rsidR="0090117E" w:rsidRPr="00855CC4" w14:paraId="15402B84" w14:textId="77777777" w:rsidTr="00EF1629">
        <w:tc>
          <w:tcPr>
            <w:tcW w:w="1334" w:type="dxa"/>
          </w:tcPr>
          <w:p w14:paraId="5EEA047D" w14:textId="77777777" w:rsidR="0090117E" w:rsidRPr="00855CC4" w:rsidRDefault="0090117E" w:rsidP="00EF1629">
            <w:pPr>
              <w:jc w:val="center"/>
              <w:rPr>
                <w:rFonts w:ascii="Cambria" w:eastAsia="Cambria" w:hAnsi="Cambria"/>
              </w:rPr>
            </w:pPr>
            <w:r w:rsidRPr="00855CC4">
              <w:rPr>
                <w:rFonts w:ascii="Cambria" w:eastAsia="Cambria" w:hAnsi="Cambria"/>
              </w:rPr>
              <w:t>5</w:t>
            </w:r>
          </w:p>
        </w:tc>
        <w:tc>
          <w:tcPr>
            <w:tcW w:w="1744" w:type="dxa"/>
            <w:vAlign w:val="bottom"/>
          </w:tcPr>
          <w:p w14:paraId="52BB22F3"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-1.221</w:t>
            </w:r>
          </w:p>
        </w:tc>
        <w:tc>
          <w:tcPr>
            <w:tcW w:w="1980" w:type="dxa"/>
            <w:vAlign w:val="bottom"/>
          </w:tcPr>
          <w:p w14:paraId="7038A18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0</w:t>
            </w:r>
          </w:p>
        </w:tc>
        <w:tc>
          <w:tcPr>
            <w:tcW w:w="1980" w:type="dxa"/>
            <w:vAlign w:val="bottom"/>
          </w:tcPr>
          <w:p w14:paraId="479AF09F"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1.221</w:t>
            </w:r>
          </w:p>
        </w:tc>
        <w:tc>
          <w:tcPr>
            <w:tcW w:w="1980" w:type="dxa"/>
            <w:vAlign w:val="bottom"/>
          </w:tcPr>
          <w:p w14:paraId="1E0DDF67"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2.442</w:t>
            </w:r>
          </w:p>
        </w:tc>
      </w:tr>
      <w:tr w:rsidR="0090117E" w:rsidRPr="00855CC4" w14:paraId="07348116" w14:textId="77777777" w:rsidTr="00EF1629">
        <w:tc>
          <w:tcPr>
            <w:tcW w:w="1334" w:type="dxa"/>
          </w:tcPr>
          <w:p w14:paraId="59D22A2A" w14:textId="77777777" w:rsidR="0090117E" w:rsidRPr="00855CC4" w:rsidRDefault="0090117E" w:rsidP="00EF1629">
            <w:pPr>
              <w:jc w:val="center"/>
              <w:rPr>
                <w:rFonts w:ascii="Cambria" w:eastAsia="Cambria" w:hAnsi="Cambria"/>
              </w:rPr>
            </w:pPr>
            <w:r w:rsidRPr="00855CC4">
              <w:rPr>
                <w:rFonts w:ascii="Cambria" w:eastAsia="Cambria" w:hAnsi="Cambria"/>
              </w:rPr>
              <w:t>6</w:t>
            </w:r>
          </w:p>
        </w:tc>
        <w:tc>
          <w:tcPr>
            <w:tcW w:w="1744" w:type="dxa"/>
            <w:vAlign w:val="bottom"/>
          </w:tcPr>
          <w:p w14:paraId="6EA86479"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42.735</w:t>
            </w:r>
          </w:p>
        </w:tc>
        <w:tc>
          <w:tcPr>
            <w:tcW w:w="1980" w:type="dxa"/>
            <w:vAlign w:val="bottom"/>
          </w:tcPr>
          <w:p w14:paraId="4D23604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43.956</w:t>
            </w:r>
          </w:p>
        </w:tc>
        <w:tc>
          <w:tcPr>
            <w:tcW w:w="1980" w:type="dxa"/>
            <w:vAlign w:val="bottom"/>
          </w:tcPr>
          <w:p w14:paraId="61317A67"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45.177</w:t>
            </w:r>
          </w:p>
        </w:tc>
        <w:tc>
          <w:tcPr>
            <w:tcW w:w="1980" w:type="dxa"/>
            <w:vAlign w:val="bottom"/>
          </w:tcPr>
          <w:p w14:paraId="4231AFDD"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46.398</w:t>
            </w:r>
          </w:p>
        </w:tc>
      </w:tr>
      <w:tr w:rsidR="0090117E" w:rsidRPr="00855CC4" w14:paraId="4851BD53" w14:textId="77777777" w:rsidTr="00EF1629">
        <w:tc>
          <w:tcPr>
            <w:tcW w:w="1334" w:type="dxa"/>
          </w:tcPr>
          <w:p w14:paraId="0448EDA1" w14:textId="77777777" w:rsidR="0090117E" w:rsidRPr="00855CC4" w:rsidRDefault="0090117E" w:rsidP="00EF1629">
            <w:pPr>
              <w:jc w:val="center"/>
              <w:rPr>
                <w:rFonts w:ascii="Cambria" w:eastAsia="Cambria" w:hAnsi="Cambria"/>
              </w:rPr>
            </w:pPr>
            <w:r w:rsidRPr="00855CC4">
              <w:rPr>
                <w:rFonts w:ascii="Cambria" w:eastAsia="Cambria" w:hAnsi="Cambria"/>
              </w:rPr>
              <w:t>7</w:t>
            </w:r>
          </w:p>
        </w:tc>
        <w:tc>
          <w:tcPr>
            <w:tcW w:w="1744" w:type="dxa"/>
            <w:vAlign w:val="bottom"/>
          </w:tcPr>
          <w:p w14:paraId="7CD0FBA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1.221</w:t>
            </w:r>
          </w:p>
        </w:tc>
        <w:tc>
          <w:tcPr>
            <w:tcW w:w="1980" w:type="dxa"/>
            <w:vAlign w:val="bottom"/>
          </w:tcPr>
          <w:p w14:paraId="7852F80D"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2.442</w:t>
            </w:r>
          </w:p>
        </w:tc>
        <w:tc>
          <w:tcPr>
            <w:tcW w:w="1980" w:type="dxa"/>
            <w:vAlign w:val="bottom"/>
          </w:tcPr>
          <w:p w14:paraId="22030888"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3.663</w:t>
            </w:r>
          </w:p>
        </w:tc>
        <w:tc>
          <w:tcPr>
            <w:tcW w:w="1980" w:type="dxa"/>
            <w:vAlign w:val="bottom"/>
          </w:tcPr>
          <w:p w14:paraId="696AFBFB"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4.884</w:t>
            </w:r>
          </w:p>
        </w:tc>
      </w:tr>
      <w:tr w:rsidR="0090117E" w:rsidRPr="00855CC4" w14:paraId="60758B4D" w14:textId="77777777" w:rsidTr="00EF1629">
        <w:tc>
          <w:tcPr>
            <w:tcW w:w="1334" w:type="dxa"/>
          </w:tcPr>
          <w:p w14:paraId="02D8FDA3" w14:textId="77777777" w:rsidR="0090117E" w:rsidRPr="00855CC4" w:rsidRDefault="0090117E" w:rsidP="00EF1629">
            <w:pPr>
              <w:jc w:val="center"/>
              <w:rPr>
                <w:rFonts w:ascii="Cambria" w:eastAsia="Cambria" w:hAnsi="Cambria"/>
              </w:rPr>
            </w:pPr>
            <w:r w:rsidRPr="00855CC4">
              <w:rPr>
                <w:rFonts w:ascii="Cambria" w:eastAsia="Cambria" w:hAnsi="Cambria"/>
              </w:rPr>
              <w:t>8</w:t>
            </w:r>
          </w:p>
        </w:tc>
        <w:tc>
          <w:tcPr>
            <w:tcW w:w="1744" w:type="dxa"/>
            <w:vAlign w:val="bottom"/>
          </w:tcPr>
          <w:p w14:paraId="5986F994"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42.735</w:t>
            </w:r>
          </w:p>
        </w:tc>
        <w:tc>
          <w:tcPr>
            <w:tcW w:w="1980" w:type="dxa"/>
            <w:vAlign w:val="bottom"/>
          </w:tcPr>
          <w:p w14:paraId="2A2198C8"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43.956</w:t>
            </w:r>
          </w:p>
        </w:tc>
        <w:tc>
          <w:tcPr>
            <w:tcW w:w="1980" w:type="dxa"/>
            <w:vAlign w:val="bottom"/>
          </w:tcPr>
          <w:p w14:paraId="65EEFE5B"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45.177</w:t>
            </w:r>
          </w:p>
        </w:tc>
        <w:tc>
          <w:tcPr>
            <w:tcW w:w="1980" w:type="dxa"/>
            <w:vAlign w:val="bottom"/>
          </w:tcPr>
          <w:p w14:paraId="1CA0D0C3"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46.398</w:t>
            </w:r>
          </w:p>
        </w:tc>
      </w:tr>
      <w:tr w:rsidR="0090117E" w:rsidRPr="00855CC4" w14:paraId="56991B0C" w14:textId="77777777" w:rsidTr="00EF1629">
        <w:tc>
          <w:tcPr>
            <w:tcW w:w="1334" w:type="dxa"/>
          </w:tcPr>
          <w:p w14:paraId="186DE73C" w14:textId="77777777" w:rsidR="0090117E" w:rsidRPr="00855CC4" w:rsidRDefault="0090117E" w:rsidP="00EF1629">
            <w:pPr>
              <w:jc w:val="center"/>
              <w:rPr>
                <w:rFonts w:ascii="Cambria" w:eastAsia="Cambria" w:hAnsi="Cambria"/>
              </w:rPr>
            </w:pPr>
            <w:r w:rsidRPr="00855CC4">
              <w:rPr>
                <w:rFonts w:ascii="Cambria" w:eastAsia="Cambria" w:hAnsi="Cambria"/>
              </w:rPr>
              <w:t>9</w:t>
            </w:r>
          </w:p>
        </w:tc>
        <w:tc>
          <w:tcPr>
            <w:tcW w:w="1744" w:type="dxa"/>
            <w:vAlign w:val="bottom"/>
          </w:tcPr>
          <w:p w14:paraId="4B4CAF9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1.221</w:t>
            </w:r>
          </w:p>
        </w:tc>
        <w:tc>
          <w:tcPr>
            <w:tcW w:w="1980" w:type="dxa"/>
            <w:vAlign w:val="bottom"/>
          </w:tcPr>
          <w:p w14:paraId="57F999BC"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2.442</w:t>
            </w:r>
          </w:p>
        </w:tc>
        <w:tc>
          <w:tcPr>
            <w:tcW w:w="1980" w:type="dxa"/>
            <w:vAlign w:val="bottom"/>
          </w:tcPr>
          <w:p w14:paraId="1D8BA5A1"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3.663</w:t>
            </w:r>
          </w:p>
        </w:tc>
        <w:tc>
          <w:tcPr>
            <w:tcW w:w="1980" w:type="dxa"/>
            <w:vAlign w:val="bottom"/>
          </w:tcPr>
          <w:p w14:paraId="115DCD49"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4.884</w:t>
            </w:r>
          </w:p>
        </w:tc>
      </w:tr>
      <w:tr w:rsidR="0090117E" w:rsidRPr="00855CC4" w14:paraId="4CB58922" w14:textId="77777777" w:rsidTr="00EF1629">
        <w:tc>
          <w:tcPr>
            <w:tcW w:w="1334" w:type="dxa"/>
          </w:tcPr>
          <w:p w14:paraId="4AAF77AC" w14:textId="77777777" w:rsidR="0090117E" w:rsidRPr="00855CC4" w:rsidRDefault="0090117E" w:rsidP="00EF1629">
            <w:pPr>
              <w:jc w:val="center"/>
              <w:rPr>
                <w:rFonts w:ascii="Cambria" w:eastAsia="Cambria" w:hAnsi="Cambria"/>
              </w:rPr>
            </w:pPr>
            <w:r w:rsidRPr="00855CC4">
              <w:rPr>
                <w:rFonts w:ascii="Cambria" w:eastAsia="Cambria" w:hAnsi="Cambria"/>
              </w:rPr>
              <w:t>10</w:t>
            </w:r>
          </w:p>
        </w:tc>
        <w:tc>
          <w:tcPr>
            <w:tcW w:w="1744" w:type="dxa"/>
            <w:vAlign w:val="bottom"/>
          </w:tcPr>
          <w:p w14:paraId="488ED2EE"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42.735</w:t>
            </w:r>
          </w:p>
        </w:tc>
        <w:tc>
          <w:tcPr>
            <w:tcW w:w="1980" w:type="dxa"/>
            <w:vAlign w:val="bottom"/>
          </w:tcPr>
          <w:p w14:paraId="2A3EDF4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43.956</w:t>
            </w:r>
          </w:p>
        </w:tc>
        <w:tc>
          <w:tcPr>
            <w:tcW w:w="1980" w:type="dxa"/>
            <w:vAlign w:val="bottom"/>
          </w:tcPr>
          <w:p w14:paraId="4909B44A"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45.177</w:t>
            </w:r>
          </w:p>
        </w:tc>
        <w:tc>
          <w:tcPr>
            <w:tcW w:w="1980" w:type="dxa"/>
            <w:vAlign w:val="bottom"/>
          </w:tcPr>
          <w:p w14:paraId="14564584"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46.398</w:t>
            </w:r>
          </w:p>
        </w:tc>
      </w:tr>
      <w:tr w:rsidR="0090117E" w:rsidRPr="00855CC4" w14:paraId="248873DC" w14:textId="77777777" w:rsidTr="00EF1629">
        <w:tc>
          <w:tcPr>
            <w:tcW w:w="1334" w:type="dxa"/>
          </w:tcPr>
          <w:p w14:paraId="6B5AAF52" w14:textId="77777777" w:rsidR="0090117E" w:rsidRPr="00855CC4" w:rsidRDefault="0090117E" w:rsidP="00EF1629">
            <w:pPr>
              <w:jc w:val="center"/>
              <w:rPr>
                <w:rFonts w:ascii="Cambria" w:eastAsia="Cambria" w:hAnsi="Cambria"/>
              </w:rPr>
            </w:pPr>
            <w:r w:rsidRPr="00855CC4" w:rsidDel="00D10C05">
              <w:rPr>
                <w:rFonts w:ascii="Cambria" w:eastAsia="Cambria" w:hAnsi="Cambria"/>
              </w:rPr>
              <w:t>11</w:t>
            </w:r>
          </w:p>
        </w:tc>
        <w:tc>
          <w:tcPr>
            <w:tcW w:w="1744" w:type="dxa"/>
            <w:vAlign w:val="bottom"/>
          </w:tcPr>
          <w:p w14:paraId="1104D20E"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1.221</w:t>
            </w:r>
          </w:p>
        </w:tc>
        <w:tc>
          <w:tcPr>
            <w:tcW w:w="1980" w:type="dxa"/>
            <w:vAlign w:val="bottom"/>
          </w:tcPr>
          <w:p w14:paraId="00FB20E8"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2.442</w:t>
            </w:r>
          </w:p>
        </w:tc>
        <w:tc>
          <w:tcPr>
            <w:tcW w:w="1980" w:type="dxa"/>
            <w:vAlign w:val="bottom"/>
          </w:tcPr>
          <w:p w14:paraId="3D2A1223"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3.663</w:t>
            </w:r>
          </w:p>
        </w:tc>
        <w:tc>
          <w:tcPr>
            <w:tcW w:w="1980" w:type="dxa"/>
            <w:vAlign w:val="bottom"/>
          </w:tcPr>
          <w:p w14:paraId="1206A8DA"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4.884</w:t>
            </w:r>
          </w:p>
        </w:tc>
      </w:tr>
    </w:tbl>
    <w:p w14:paraId="21D18F66" w14:textId="77777777" w:rsidR="0090117E" w:rsidRPr="004A0D7F" w:rsidRDefault="0090117E" w:rsidP="0090117E">
      <w:pPr>
        <w:pStyle w:val="Header"/>
        <w:tabs>
          <w:tab w:val="clear" w:pos="4320"/>
          <w:tab w:val="clear" w:pos="8640"/>
        </w:tabs>
      </w:pPr>
    </w:p>
    <w:p w14:paraId="7F76F2AD" w14:textId="77777777" w:rsidR="0090117E" w:rsidRPr="00900B57" w:rsidRDefault="0090117E" w:rsidP="0090117E">
      <w:pPr>
        <w:pStyle w:val="Caption"/>
        <w:rPr>
          <w:b w:val="0"/>
          <w:bCs w:val="0"/>
        </w:rPr>
      </w:pPr>
      <w:bookmarkStart w:id="52" w:name="_Ref233544349"/>
      <w:r w:rsidRPr="004A0D7F">
        <w:rPr>
          <w:sz w:val="24"/>
        </w:rPr>
        <w:t xml:space="preserve">Table </w:t>
      </w:r>
      <w:r w:rsidRPr="004A0D7F">
        <w:rPr>
          <w:sz w:val="24"/>
        </w:rPr>
        <w:fldChar w:fldCharType="begin"/>
      </w:r>
      <w:r w:rsidRPr="004A0D7F">
        <w:rPr>
          <w:sz w:val="24"/>
        </w:rPr>
        <w:instrText xml:space="preserve"> SEQ Table \* ARABIC </w:instrText>
      </w:r>
      <w:r w:rsidRPr="004A0D7F">
        <w:rPr>
          <w:sz w:val="24"/>
        </w:rPr>
        <w:fldChar w:fldCharType="separate"/>
      </w:r>
      <w:r>
        <w:rPr>
          <w:noProof/>
          <w:sz w:val="24"/>
        </w:rPr>
        <w:t>12</w:t>
      </w:r>
      <w:r w:rsidRPr="004A0D7F">
        <w:rPr>
          <w:sz w:val="24"/>
        </w:rPr>
        <w:fldChar w:fldCharType="end"/>
      </w:r>
      <w:bookmarkEnd w:id="52"/>
      <w:r w:rsidRPr="004A0D7F">
        <w:rPr>
          <w:sz w:val="24"/>
        </w:rPr>
        <w:t xml:space="preserve"> EPS </w:t>
      </w:r>
      <w:r>
        <w:rPr>
          <w:sz w:val="24"/>
        </w:rPr>
        <w:t>Scan Thresholds (keV) Shaped Counts</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744"/>
        <w:gridCol w:w="1980"/>
        <w:gridCol w:w="1980"/>
        <w:gridCol w:w="1980"/>
      </w:tblGrid>
      <w:tr w:rsidR="0090117E" w:rsidRPr="00855CC4" w14:paraId="441E7304" w14:textId="77777777" w:rsidTr="00E014A8">
        <w:trPr>
          <w:tblHeader/>
        </w:trPr>
        <w:tc>
          <w:tcPr>
            <w:tcW w:w="1334" w:type="dxa"/>
          </w:tcPr>
          <w:p w14:paraId="1148C0A6" w14:textId="77777777" w:rsidR="0090117E" w:rsidRPr="00855CC4" w:rsidRDefault="0090117E" w:rsidP="00EF1629">
            <w:pPr>
              <w:jc w:val="center"/>
              <w:rPr>
                <w:rFonts w:ascii="Cambria" w:eastAsia="Cambria" w:hAnsi="Cambria"/>
                <w:b/>
                <w:bCs/>
              </w:rPr>
            </w:pPr>
            <w:r w:rsidRPr="00855CC4">
              <w:rPr>
                <w:rFonts w:ascii="Cambria" w:eastAsia="Cambria" w:hAnsi="Cambria"/>
                <w:b/>
                <w:bCs/>
              </w:rPr>
              <w:t>Detector</w:t>
            </w:r>
          </w:p>
        </w:tc>
        <w:tc>
          <w:tcPr>
            <w:tcW w:w="1744" w:type="dxa"/>
          </w:tcPr>
          <w:p w14:paraId="2F136610" w14:textId="77777777" w:rsidR="0090117E" w:rsidRPr="00855CC4" w:rsidRDefault="0090117E" w:rsidP="00EF1629">
            <w:pPr>
              <w:jc w:val="center"/>
              <w:rPr>
                <w:rFonts w:ascii="Cambria" w:eastAsia="Cambria" w:hAnsi="Cambria"/>
                <w:b/>
                <w:bCs/>
              </w:rPr>
            </w:pPr>
            <w:r w:rsidRPr="00855CC4">
              <w:rPr>
                <w:rFonts w:ascii="Cambria" w:eastAsia="Cambria" w:hAnsi="Cambria"/>
                <w:b/>
                <w:bCs/>
              </w:rPr>
              <w:t>Offset A Threshold</w:t>
            </w:r>
          </w:p>
        </w:tc>
        <w:tc>
          <w:tcPr>
            <w:tcW w:w="1980" w:type="dxa"/>
          </w:tcPr>
          <w:p w14:paraId="163F51C7" w14:textId="77777777" w:rsidR="0090117E" w:rsidRPr="00855CC4" w:rsidRDefault="0090117E" w:rsidP="00EF1629">
            <w:pPr>
              <w:jc w:val="center"/>
              <w:rPr>
                <w:rFonts w:ascii="Cambria" w:eastAsia="Cambria" w:hAnsi="Cambria"/>
                <w:b/>
                <w:bCs/>
              </w:rPr>
            </w:pPr>
            <w:r w:rsidRPr="00855CC4">
              <w:rPr>
                <w:rFonts w:ascii="Cambria" w:eastAsia="Cambria" w:hAnsi="Cambria"/>
                <w:b/>
                <w:bCs/>
              </w:rPr>
              <w:t>Offset B Threshold</w:t>
            </w:r>
          </w:p>
        </w:tc>
        <w:tc>
          <w:tcPr>
            <w:tcW w:w="1980" w:type="dxa"/>
          </w:tcPr>
          <w:p w14:paraId="1630EA3B" w14:textId="77777777" w:rsidR="0090117E" w:rsidRPr="00855CC4" w:rsidRDefault="0090117E" w:rsidP="00EF1629">
            <w:pPr>
              <w:jc w:val="center"/>
              <w:rPr>
                <w:rFonts w:ascii="Cambria" w:eastAsia="Cambria" w:hAnsi="Cambria"/>
                <w:b/>
                <w:bCs/>
              </w:rPr>
            </w:pPr>
            <w:r w:rsidRPr="00855CC4">
              <w:rPr>
                <w:rFonts w:ascii="Cambria" w:eastAsia="Cambria" w:hAnsi="Cambria"/>
                <w:b/>
                <w:bCs/>
              </w:rPr>
              <w:t>Offset C Threshold</w:t>
            </w:r>
          </w:p>
        </w:tc>
        <w:tc>
          <w:tcPr>
            <w:tcW w:w="1980" w:type="dxa"/>
          </w:tcPr>
          <w:p w14:paraId="6D968FFB" w14:textId="77777777" w:rsidR="0090117E" w:rsidRPr="00855CC4" w:rsidRDefault="0090117E" w:rsidP="00EF1629">
            <w:pPr>
              <w:jc w:val="center"/>
              <w:rPr>
                <w:rFonts w:ascii="Cambria" w:eastAsia="Cambria" w:hAnsi="Cambria"/>
                <w:b/>
                <w:bCs/>
              </w:rPr>
            </w:pPr>
            <w:r w:rsidRPr="00855CC4">
              <w:rPr>
                <w:rFonts w:ascii="Cambria" w:eastAsia="Cambria" w:hAnsi="Cambria"/>
                <w:b/>
                <w:bCs/>
              </w:rPr>
              <w:t>Offset D Threshold</w:t>
            </w:r>
          </w:p>
        </w:tc>
      </w:tr>
      <w:tr w:rsidR="0090117E" w:rsidRPr="00855CC4" w14:paraId="602E9859" w14:textId="77777777" w:rsidTr="00EF1629">
        <w:tc>
          <w:tcPr>
            <w:tcW w:w="1334" w:type="dxa"/>
          </w:tcPr>
          <w:p w14:paraId="5F2F2A68" w14:textId="77777777" w:rsidR="0090117E" w:rsidRPr="00855CC4" w:rsidRDefault="0090117E" w:rsidP="00EF1629">
            <w:pPr>
              <w:jc w:val="center"/>
              <w:rPr>
                <w:rFonts w:ascii="Cambria" w:eastAsia="Cambria" w:hAnsi="Cambria"/>
              </w:rPr>
            </w:pPr>
            <w:r w:rsidRPr="00855CC4">
              <w:rPr>
                <w:rFonts w:ascii="Cambria" w:eastAsia="Cambria" w:hAnsi="Cambria"/>
              </w:rPr>
              <w:t>0</w:t>
            </w:r>
          </w:p>
        </w:tc>
        <w:tc>
          <w:tcPr>
            <w:tcW w:w="1744" w:type="dxa"/>
            <w:vAlign w:val="bottom"/>
          </w:tcPr>
          <w:p w14:paraId="2F7ABC5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-0.977</w:t>
            </w:r>
          </w:p>
        </w:tc>
        <w:tc>
          <w:tcPr>
            <w:tcW w:w="1980" w:type="dxa"/>
            <w:vAlign w:val="bottom"/>
          </w:tcPr>
          <w:p w14:paraId="1297FFF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0.977</w:t>
            </w:r>
          </w:p>
        </w:tc>
        <w:tc>
          <w:tcPr>
            <w:tcW w:w="1980" w:type="dxa"/>
            <w:vAlign w:val="bottom"/>
          </w:tcPr>
          <w:p w14:paraId="6C428C13"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2.93</w:t>
            </w:r>
          </w:p>
        </w:tc>
        <w:tc>
          <w:tcPr>
            <w:tcW w:w="1980" w:type="dxa"/>
            <w:vAlign w:val="bottom"/>
          </w:tcPr>
          <w:p w14:paraId="5004B8B3"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4.884</w:t>
            </w:r>
          </w:p>
        </w:tc>
      </w:tr>
      <w:tr w:rsidR="0090117E" w:rsidRPr="00855CC4" w14:paraId="5007DA5C" w14:textId="77777777" w:rsidTr="00EF1629">
        <w:tc>
          <w:tcPr>
            <w:tcW w:w="1334" w:type="dxa"/>
          </w:tcPr>
          <w:p w14:paraId="769768B1" w14:textId="77777777" w:rsidR="0090117E" w:rsidRPr="00855CC4" w:rsidRDefault="0090117E" w:rsidP="00EF1629">
            <w:pPr>
              <w:jc w:val="center"/>
              <w:rPr>
                <w:rFonts w:ascii="Cambria" w:eastAsia="Cambria" w:hAnsi="Cambria"/>
              </w:rPr>
            </w:pPr>
            <w:r w:rsidRPr="00855CC4">
              <w:rPr>
                <w:rFonts w:ascii="Cambria" w:eastAsia="Cambria" w:hAnsi="Cambria"/>
              </w:rPr>
              <w:t>1</w:t>
            </w:r>
          </w:p>
        </w:tc>
        <w:tc>
          <w:tcPr>
            <w:tcW w:w="1744" w:type="dxa"/>
            <w:vAlign w:val="bottom"/>
          </w:tcPr>
          <w:p w14:paraId="299850C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-1.221</w:t>
            </w:r>
          </w:p>
        </w:tc>
        <w:tc>
          <w:tcPr>
            <w:tcW w:w="1980" w:type="dxa"/>
            <w:vAlign w:val="bottom"/>
          </w:tcPr>
          <w:p w14:paraId="535EB8BB"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0</w:t>
            </w:r>
          </w:p>
        </w:tc>
        <w:tc>
          <w:tcPr>
            <w:tcW w:w="1980" w:type="dxa"/>
            <w:vAlign w:val="bottom"/>
          </w:tcPr>
          <w:p w14:paraId="73E1B5BF"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1.221</w:t>
            </w:r>
          </w:p>
        </w:tc>
        <w:tc>
          <w:tcPr>
            <w:tcW w:w="1980" w:type="dxa"/>
            <w:vAlign w:val="bottom"/>
          </w:tcPr>
          <w:p w14:paraId="35065C18"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2.442</w:t>
            </w:r>
          </w:p>
        </w:tc>
      </w:tr>
      <w:tr w:rsidR="0090117E" w:rsidRPr="00855CC4" w14:paraId="092FCB6F" w14:textId="77777777" w:rsidTr="00EF1629">
        <w:tc>
          <w:tcPr>
            <w:tcW w:w="1334" w:type="dxa"/>
          </w:tcPr>
          <w:p w14:paraId="5850ECDD" w14:textId="77777777" w:rsidR="0090117E" w:rsidRPr="00855CC4" w:rsidRDefault="0090117E" w:rsidP="00EF1629">
            <w:pPr>
              <w:jc w:val="center"/>
              <w:rPr>
                <w:rFonts w:ascii="Cambria" w:eastAsia="Cambria" w:hAnsi="Cambria"/>
              </w:rPr>
            </w:pPr>
            <w:r w:rsidRPr="00855CC4">
              <w:rPr>
                <w:rFonts w:ascii="Cambria" w:eastAsia="Cambria" w:hAnsi="Cambria"/>
              </w:rPr>
              <w:t>2</w:t>
            </w:r>
          </w:p>
        </w:tc>
        <w:tc>
          <w:tcPr>
            <w:tcW w:w="1744" w:type="dxa"/>
            <w:vAlign w:val="bottom"/>
          </w:tcPr>
          <w:p w14:paraId="339BB44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-0.977</w:t>
            </w:r>
          </w:p>
        </w:tc>
        <w:tc>
          <w:tcPr>
            <w:tcW w:w="1980" w:type="dxa"/>
            <w:vAlign w:val="bottom"/>
          </w:tcPr>
          <w:p w14:paraId="775FC109"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0.977</w:t>
            </w:r>
          </w:p>
        </w:tc>
        <w:tc>
          <w:tcPr>
            <w:tcW w:w="1980" w:type="dxa"/>
            <w:vAlign w:val="bottom"/>
          </w:tcPr>
          <w:p w14:paraId="2F7D6DC8"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2.93</w:t>
            </w:r>
          </w:p>
        </w:tc>
        <w:tc>
          <w:tcPr>
            <w:tcW w:w="1980" w:type="dxa"/>
            <w:vAlign w:val="bottom"/>
          </w:tcPr>
          <w:p w14:paraId="79E960B4"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4.884</w:t>
            </w:r>
          </w:p>
        </w:tc>
      </w:tr>
      <w:tr w:rsidR="0090117E" w:rsidRPr="00855CC4" w14:paraId="50BD70B6" w14:textId="77777777" w:rsidTr="00EF1629">
        <w:tc>
          <w:tcPr>
            <w:tcW w:w="1334" w:type="dxa"/>
          </w:tcPr>
          <w:p w14:paraId="099C267D" w14:textId="77777777" w:rsidR="0090117E" w:rsidRPr="00855CC4" w:rsidRDefault="0090117E" w:rsidP="00EF1629">
            <w:pPr>
              <w:jc w:val="center"/>
              <w:rPr>
                <w:rFonts w:ascii="Cambria" w:eastAsia="Cambria" w:hAnsi="Cambria"/>
              </w:rPr>
            </w:pPr>
            <w:r w:rsidRPr="00855CC4">
              <w:rPr>
                <w:rFonts w:ascii="Cambria" w:eastAsia="Cambria" w:hAnsi="Cambria"/>
              </w:rPr>
              <w:t>3</w:t>
            </w:r>
          </w:p>
        </w:tc>
        <w:tc>
          <w:tcPr>
            <w:tcW w:w="1744" w:type="dxa"/>
            <w:vAlign w:val="bottom"/>
          </w:tcPr>
          <w:p w14:paraId="467D2FA0"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-1.221</w:t>
            </w:r>
          </w:p>
        </w:tc>
        <w:tc>
          <w:tcPr>
            <w:tcW w:w="1980" w:type="dxa"/>
            <w:vAlign w:val="bottom"/>
          </w:tcPr>
          <w:p w14:paraId="4B98D907"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0</w:t>
            </w:r>
          </w:p>
        </w:tc>
        <w:tc>
          <w:tcPr>
            <w:tcW w:w="1980" w:type="dxa"/>
            <w:vAlign w:val="bottom"/>
          </w:tcPr>
          <w:p w14:paraId="41CABB75"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1.221</w:t>
            </w:r>
          </w:p>
        </w:tc>
        <w:tc>
          <w:tcPr>
            <w:tcW w:w="1980" w:type="dxa"/>
            <w:vAlign w:val="bottom"/>
          </w:tcPr>
          <w:p w14:paraId="19865026"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2.442</w:t>
            </w:r>
          </w:p>
        </w:tc>
      </w:tr>
      <w:tr w:rsidR="0090117E" w:rsidRPr="00855CC4" w14:paraId="781432DA" w14:textId="77777777" w:rsidTr="00EF1629">
        <w:tc>
          <w:tcPr>
            <w:tcW w:w="1334" w:type="dxa"/>
          </w:tcPr>
          <w:p w14:paraId="0E99C4B8" w14:textId="77777777" w:rsidR="0090117E" w:rsidRPr="00855CC4" w:rsidRDefault="0090117E" w:rsidP="00EF1629">
            <w:pPr>
              <w:jc w:val="center"/>
              <w:rPr>
                <w:rFonts w:ascii="Cambria" w:eastAsia="Cambria" w:hAnsi="Cambria"/>
              </w:rPr>
            </w:pPr>
            <w:r w:rsidRPr="00855CC4">
              <w:rPr>
                <w:rFonts w:ascii="Cambria" w:eastAsia="Cambria" w:hAnsi="Cambria"/>
              </w:rPr>
              <w:t>4</w:t>
            </w:r>
          </w:p>
        </w:tc>
        <w:tc>
          <w:tcPr>
            <w:tcW w:w="1744" w:type="dxa"/>
            <w:vAlign w:val="bottom"/>
          </w:tcPr>
          <w:p w14:paraId="3C1C8F13"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-0.977</w:t>
            </w:r>
          </w:p>
        </w:tc>
        <w:tc>
          <w:tcPr>
            <w:tcW w:w="1980" w:type="dxa"/>
            <w:vAlign w:val="bottom"/>
          </w:tcPr>
          <w:p w14:paraId="2EA9A9A4"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0.977</w:t>
            </w:r>
          </w:p>
        </w:tc>
        <w:tc>
          <w:tcPr>
            <w:tcW w:w="1980" w:type="dxa"/>
            <w:vAlign w:val="bottom"/>
          </w:tcPr>
          <w:p w14:paraId="3DDDB4F9"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2.93</w:t>
            </w:r>
          </w:p>
        </w:tc>
        <w:tc>
          <w:tcPr>
            <w:tcW w:w="1980" w:type="dxa"/>
            <w:vAlign w:val="bottom"/>
          </w:tcPr>
          <w:p w14:paraId="7D74775D"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4.884</w:t>
            </w:r>
          </w:p>
        </w:tc>
      </w:tr>
      <w:tr w:rsidR="0090117E" w:rsidRPr="00855CC4" w14:paraId="3C4D728B" w14:textId="77777777" w:rsidTr="00EF1629">
        <w:tc>
          <w:tcPr>
            <w:tcW w:w="1334" w:type="dxa"/>
          </w:tcPr>
          <w:p w14:paraId="39EFD001" w14:textId="77777777" w:rsidR="0090117E" w:rsidRPr="00855CC4" w:rsidRDefault="0090117E" w:rsidP="00EF1629">
            <w:pPr>
              <w:jc w:val="center"/>
              <w:rPr>
                <w:rFonts w:ascii="Cambria" w:eastAsia="Cambria" w:hAnsi="Cambria"/>
              </w:rPr>
            </w:pPr>
            <w:r w:rsidRPr="00855CC4">
              <w:rPr>
                <w:rFonts w:ascii="Cambria" w:eastAsia="Cambria" w:hAnsi="Cambria"/>
              </w:rPr>
              <w:t>5</w:t>
            </w:r>
          </w:p>
        </w:tc>
        <w:tc>
          <w:tcPr>
            <w:tcW w:w="1744" w:type="dxa"/>
            <w:vAlign w:val="bottom"/>
          </w:tcPr>
          <w:p w14:paraId="400B851D"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-1.221</w:t>
            </w:r>
          </w:p>
        </w:tc>
        <w:tc>
          <w:tcPr>
            <w:tcW w:w="1980" w:type="dxa"/>
            <w:vAlign w:val="bottom"/>
          </w:tcPr>
          <w:p w14:paraId="14FE7FB5"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0</w:t>
            </w:r>
          </w:p>
        </w:tc>
        <w:tc>
          <w:tcPr>
            <w:tcW w:w="1980" w:type="dxa"/>
            <w:vAlign w:val="bottom"/>
          </w:tcPr>
          <w:p w14:paraId="0275F1E3"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1.221</w:t>
            </w:r>
          </w:p>
        </w:tc>
        <w:tc>
          <w:tcPr>
            <w:tcW w:w="1980" w:type="dxa"/>
            <w:vAlign w:val="bottom"/>
          </w:tcPr>
          <w:p w14:paraId="01CD4E9C"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2.442</w:t>
            </w:r>
          </w:p>
        </w:tc>
      </w:tr>
      <w:tr w:rsidR="0090117E" w:rsidRPr="00855CC4" w14:paraId="59FB0216" w14:textId="77777777" w:rsidTr="00EF1629">
        <w:tc>
          <w:tcPr>
            <w:tcW w:w="1334" w:type="dxa"/>
          </w:tcPr>
          <w:p w14:paraId="02300DFF" w14:textId="77777777" w:rsidR="0090117E" w:rsidRPr="00855CC4" w:rsidRDefault="0090117E" w:rsidP="00EF1629">
            <w:pPr>
              <w:jc w:val="center"/>
              <w:rPr>
                <w:rFonts w:ascii="Cambria" w:eastAsia="Cambria" w:hAnsi="Cambria"/>
              </w:rPr>
            </w:pPr>
            <w:r w:rsidRPr="00855CC4">
              <w:rPr>
                <w:rFonts w:ascii="Cambria" w:eastAsia="Cambria" w:hAnsi="Cambria"/>
              </w:rPr>
              <w:t>6</w:t>
            </w:r>
          </w:p>
        </w:tc>
        <w:tc>
          <w:tcPr>
            <w:tcW w:w="1744" w:type="dxa"/>
            <w:vAlign w:val="bottom"/>
          </w:tcPr>
          <w:p w14:paraId="089590C2"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40.537</w:t>
            </w:r>
          </w:p>
        </w:tc>
        <w:tc>
          <w:tcPr>
            <w:tcW w:w="1980" w:type="dxa"/>
            <w:vAlign w:val="bottom"/>
          </w:tcPr>
          <w:p w14:paraId="6CDF20E4"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42.491</w:t>
            </w:r>
          </w:p>
        </w:tc>
        <w:tc>
          <w:tcPr>
            <w:tcW w:w="1980" w:type="dxa"/>
            <w:vAlign w:val="bottom"/>
          </w:tcPr>
          <w:p w14:paraId="46FDC76D"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44.444</w:t>
            </w:r>
          </w:p>
        </w:tc>
        <w:tc>
          <w:tcPr>
            <w:tcW w:w="1980" w:type="dxa"/>
            <w:vAlign w:val="bottom"/>
          </w:tcPr>
          <w:p w14:paraId="10D86DDA"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46.398</w:t>
            </w:r>
          </w:p>
        </w:tc>
      </w:tr>
      <w:tr w:rsidR="0090117E" w:rsidRPr="00855CC4" w14:paraId="6F314D82" w14:textId="77777777" w:rsidTr="00EF1629">
        <w:tc>
          <w:tcPr>
            <w:tcW w:w="1334" w:type="dxa"/>
          </w:tcPr>
          <w:p w14:paraId="0D8BE12F" w14:textId="77777777" w:rsidR="0090117E" w:rsidRPr="00855CC4" w:rsidRDefault="0090117E" w:rsidP="00EF1629">
            <w:pPr>
              <w:jc w:val="center"/>
              <w:rPr>
                <w:rFonts w:ascii="Cambria" w:eastAsia="Cambria" w:hAnsi="Cambria"/>
              </w:rPr>
            </w:pPr>
            <w:r w:rsidRPr="00855CC4">
              <w:rPr>
                <w:rFonts w:ascii="Cambria" w:eastAsia="Cambria" w:hAnsi="Cambria"/>
              </w:rPr>
              <w:lastRenderedPageBreak/>
              <w:t>7</w:t>
            </w:r>
          </w:p>
        </w:tc>
        <w:tc>
          <w:tcPr>
            <w:tcW w:w="1744" w:type="dxa"/>
            <w:vAlign w:val="bottom"/>
          </w:tcPr>
          <w:p w14:paraId="4A4A7DB9"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1.221</w:t>
            </w:r>
          </w:p>
        </w:tc>
        <w:tc>
          <w:tcPr>
            <w:tcW w:w="1980" w:type="dxa"/>
            <w:vAlign w:val="bottom"/>
          </w:tcPr>
          <w:p w14:paraId="26C5FE25"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2.442</w:t>
            </w:r>
          </w:p>
        </w:tc>
        <w:tc>
          <w:tcPr>
            <w:tcW w:w="1980" w:type="dxa"/>
            <w:vAlign w:val="bottom"/>
          </w:tcPr>
          <w:p w14:paraId="14B3A66A"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3.663</w:t>
            </w:r>
          </w:p>
        </w:tc>
        <w:tc>
          <w:tcPr>
            <w:tcW w:w="1980" w:type="dxa"/>
            <w:vAlign w:val="bottom"/>
          </w:tcPr>
          <w:p w14:paraId="4B03E33C"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4.884</w:t>
            </w:r>
          </w:p>
        </w:tc>
      </w:tr>
      <w:tr w:rsidR="0090117E" w:rsidRPr="00855CC4" w14:paraId="032D8F00" w14:textId="77777777" w:rsidTr="00EF1629">
        <w:tc>
          <w:tcPr>
            <w:tcW w:w="1334" w:type="dxa"/>
          </w:tcPr>
          <w:p w14:paraId="517776D3" w14:textId="77777777" w:rsidR="0090117E" w:rsidRPr="00855CC4" w:rsidRDefault="0090117E" w:rsidP="00EF1629">
            <w:pPr>
              <w:jc w:val="center"/>
              <w:rPr>
                <w:rFonts w:ascii="Cambria" w:eastAsia="Cambria" w:hAnsi="Cambria"/>
              </w:rPr>
            </w:pPr>
            <w:r w:rsidRPr="00855CC4">
              <w:rPr>
                <w:rFonts w:ascii="Cambria" w:eastAsia="Cambria" w:hAnsi="Cambria"/>
              </w:rPr>
              <w:t>8</w:t>
            </w:r>
          </w:p>
        </w:tc>
        <w:tc>
          <w:tcPr>
            <w:tcW w:w="1744" w:type="dxa"/>
            <w:vAlign w:val="bottom"/>
          </w:tcPr>
          <w:p w14:paraId="6F166D91"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40.537</w:t>
            </w:r>
          </w:p>
        </w:tc>
        <w:tc>
          <w:tcPr>
            <w:tcW w:w="1980" w:type="dxa"/>
            <w:vAlign w:val="bottom"/>
          </w:tcPr>
          <w:p w14:paraId="4A76499D"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42.491</w:t>
            </w:r>
          </w:p>
        </w:tc>
        <w:tc>
          <w:tcPr>
            <w:tcW w:w="1980" w:type="dxa"/>
            <w:vAlign w:val="bottom"/>
          </w:tcPr>
          <w:p w14:paraId="36F2E247"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44.444</w:t>
            </w:r>
          </w:p>
        </w:tc>
        <w:tc>
          <w:tcPr>
            <w:tcW w:w="1980" w:type="dxa"/>
            <w:vAlign w:val="bottom"/>
          </w:tcPr>
          <w:p w14:paraId="1EDF9A42"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46.398</w:t>
            </w:r>
          </w:p>
        </w:tc>
      </w:tr>
      <w:tr w:rsidR="0090117E" w:rsidRPr="00855CC4" w14:paraId="1A1AB16E" w14:textId="77777777" w:rsidTr="00EF1629">
        <w:tc>
          <w:tcPr>
            <w:tcW w:w="1334" w:type="dxa"/>
          </w:tcPr>
          <w:p w14:paraId="05D3AF3F" w14:textId="77777777" w:rsidR="0090117E" w:rsidRPr="00855CC4" w:rsidRDefault="0090117E" w:rsidP="00EF1629">
            <w:pPr>
              <w:jc w:val="center"/>
              <w:rPr>
                <w:rFonts w:ascii="Cambria" w:eastAsia="Cambria" w:hAnsi="Cambria"/>
              </w:rPr>
            </w:pPr>
            <w:r w:rsidRPr="00855CC4">
              <w:rPr>
                <w:rFonts w:ascii="Cambria" w:eastAsia="Cambria" w:hAnsi="Cambria"/>
              </w:rPr>
              <w:t>9</w:t>
            </w:r>
          </w:p>
        </w:tc>
        <w:tc>
          <w:tcPr>
            <w:tcW w:w="1744" w:type="dxa"/>
            <w:vAlign w:val="bottom"/>
          </w:tcPr>
          <w:p w14:paraId="24F6B8DE"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1.221</w:t>
            </w:r>
          </w:p>
        </w:tc>
        <w:tc>
          <w:tcPr>
            <w:tcW w:w="1980" w:type="dxa"/>
            <w:vAlign w:val="bottom"/>
          </w:tcPr>
          <w:p w14:paraId="281ED0DE"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2.442</w:t>
            </w:r>
          </w:p>
        </w:tc>
        <w:tc>
          <w:tcPr>
            <w:tcW w:w="1980" w:type="dxa"/>
            <w:vAlign w:val="bottom"/>
          </w:tcPr>
          <w:p w14:paraId="413F9008"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3.663</w:t>
            </w:r>
          </w:p>
        </w:tc>
        <w:tc>
          <w:tcPr>
            <w:tcW w:w="1980" w:type="dxa"/>
            <w:vAlign w:val="bottom"/>
          </w:tcPr>
          <w:p w14:paraId="3E8547A7"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4.884</w:t>
            </w:r>
          </w:p>
        </w:tc>
      </w:tr>
      <w:tr w:rsidR="0090117E" w:rsidRPr="00855CC4" w14:paraId="11B8B425" w14:textId="77777777" w:rsidTr="00EF1629">
        <w:tc>
          <w:tcPr>
            <w:tcW w:w="1334" w:type="dxa"/>
          </w:tcPr>
          <w:p w14:paraId="0D1581AF" w14:textId="77777777" w:rsidR="0090117E" w:rsidRPr="00855CC4" w:rsidRDefault="0090117E" w:rsidP="00EF1629">
            <w:pPr>
              <w:jc w:val="center"/>
              <w:rPr>
                <w:rFonts w:ascii="Cambria" w:eastAsia="Cambria" w:hAnsi="Cambria"/>
              </w:rPr>
            </w:pPr>
            <w:r w:rsidRPr="00855CC4">
              <w:rPr>
                <w:rFonts w:ascii="Cambria" w:eastAsia="Cambria" w:hAnsi="Cambria"/>
              </w:rPr>
              <w:t>10</w:t>
            </w:r>
          </w:p>
        </w:tc>
        <w:tc>
          <w:tcPr>
            <w:tcW w:w="1744" w:type="dxa"/>
            <w:vAlign w:val="bottom"/>
          </w:tcPr>
          <w:p w14:paraId="0D1CDD4F"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40.537</w:t>
            </w:r>
          </w:p>
        </w:tc>
        <w:tc>
          <w:tcPr>
            <w:tcW w:w="1980" w:type="dxa"/>
            <w:vAlign w:val="bottom"/>
          </w:tcPr>
          <w:p w14:paraId="2762E529"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42.491</w:t>
            </w:r>
          </w:p>
        </w:tc>
        <w:tc>
          <w:tcPr>
            <w:tcW w:w="1980" w:type="dxa"/>
            <w:vAlign w:val="bottom"/>
          </w:tcPr>
          <w:p w14:paraId="17FE17FC"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44.444</w:t>
            </w:r>
          </w:p>
        </w:tc>
        <w:tc>
          <w:tcPr>
            <w:tcW w:w="1980" w:type="dxa"/>
            <w:vAlign w:val="bottom"/>
          </w:tcPr>
          <w:p w14:paraId="09EAD9F8"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46.398</w:t>
            </w:r>
          </w:p>
        </w:tc>
      </w:tr>
      <w:tr w:rsidR="0090117E" w:rsidRPr="00855CC4" w14:paraId="35197C27" w14:textId="77777777" w:rsidTr="00EF1629">
        <w:tc>
          <w:tcPr>
            <w:tcW w:w="1334" w:type="dxa"/>
          </w:tcPr>
          <w:p w14:paraId="75E3B9FE" w14:textId="77777777" w:rsidR="0090117E" w:rsidRPr="00855CC4" w:rsidRDefault="0090117E" w:rsidP="00EF1629">
            <w:pPr>
              <w:jc w:val="center"/>
              <w:rPr>
                <w:rFonts w:ascii="Cambria" w:eastAsia="Cambria" w:hAnsi="Cambria"/>
              </w:rPr>
            </w:pPr>
            <w:r w:rsidRPr="00855CC4" w:rsidDel="00D10C05">
              <w:rPr>
                <w:rFonts w:ascii="Cambria" w:eastAsia="Cambria" w:hAnsi="Cambria"/>
              </w:rPr>
              <w:t>11</w:t>
            </w:r>
          </w:p>
        </w:tc>
        <w:tc>
          <w:tcPr>
            <w:tcW w:w="1744" w:type="dxa"/>
            <w:vAlign w:val="bottom"/>
          </w:tcPr>
          <w:p w14:paraId="3C633B36" w14:textId="77777777" w:rsidR="0090117E" w:rsidRPr="00855CC4" w:rsidRDefault="0090117E" w:rsidP="00EF1629">
            <w:pPr>
              <w:jc w:val="center"/>
              <w:rPr>
                <w:rFonts w:ascii="Cambria" w:eastAsia="Cambria" w:hAnsi="Cambria"/>
              </w:rPr>
            </w:pPr>
            <w:r w:rsidRPr="00855CC4">
              <w:rPr>
                <w:rFonts w:ascii="Verdana" w:eastAsia="Cambria" w:hAnsi="Verdana"/>
                <w:sz w:val="20"/>
                <w:szCs w:val="20"/>
              </w:rPr>
              <w:t>1.221</w:t>
            </w:r>
          </w:p>
        </w:tc>
        <w:tc>
          <w:tcPr>
            <w:tcW w:w="1980" w:type="dxa"/>
            <w:vAlign w:val="bottom"/>
          </w:tcPr>
          <w:p w14:paraId="45E35CDC" w14:textId="77777777" w:rsidR="0090117E" w:rsidRPr="00855CC4" w:rsidDel="00D10C05" w:rsidRDefault="0090117E" w:rsidP="00EF1629">
            <w:pPr>
              <w:jc w:val="center"/>
              <w:rPr>
                <w:rFonts w:ascii="Cambria" w:eastAsia="Cambria" w:hAnsi="Cambria"/>
              </w:rPr>
            </w:pPr>
            <w:r w:rsidRPr="00855CC4">
              <w:rPr>
                <w:rFonts w:ascii="Verdana" w:eastAsia="Cambria" w:hAnsi="Verdana"/>
                <w:sz w:val="20"/>
                <w:szCs w:val="20"/>
              </w:rPr>
              <w:t>2.442</w:t>
            </w:r>
          </w:p>
        </w:tc>
        <w:tc>
          <w:tcPr>
            <w:tcW w:w="1980" w:type="dxa"/>
            <w:vAlign w:val="bottom"/>
          </w:tcPr>
          <w:p w14:paraId="3E6E4062"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3.663</w:t>
            </w:r>
          </w:p>
        </w:tc>
        <w:tc>
          <w:tcPr>
            <w:tcW w:w="1980" w:type="dxa"/>
            <w:vAlign w:val="bottom"/>
          </w:tcPr>
          <w:p w14:paraId="26A8CEFD" w14:textId="77777777" w:rsidR="0090117E" w:rsidRPr="00855CC4" w:rsidRDefault="0090117E" w:rsidP="00EF1629">
            <w:pPr>
              <w:jc w:val="center"/>
              <w:rPr>
                <w:rFonts w:ascii="Verdana" w:eastAsia="Cambria" w:hAnsi="Verdana"/>
                <w:sz w:val="20"/>
                <w:szCs w:val="20"/>
              </w:rPr>
            </w:pPr>
            <w:r w:rsidRPr="00855CC4">
              <w:rPr>
                <w:rFonts w:ascii="Verdana" w:eastAsia="Cambria" w:hAnsi="Verdana"/>
                <w:sz w:val="20"/>
                <w:szCs w:val="20"/>
              </w:rPr>
              <w:t>4.884</w:t>
            </w:r>
          </w:p>
        </w:tc>
      </w:tr>
    </w:tbl>
    <w:p w14:paraId="5E623C2B" w14:textId="2DBCBF82" w:rsidR="006A27B5" w:rsidRDefault="006A27B5" w:rsidP="0066131B"/>
    <w:p w14:paraId="02F1F3E8" w14:textId="77777777" w:rsidR="0090117E" w:rsidRPr="004A0D7F" w:rsidRDefault="0090117E" w:rsidP="0090117E">
      <w:pPr>
        <w:pStyle w:val="BodyText"/>
      </w:pPr>
      <w:r w:rsidRPr="004A0D7F">
        <w:t xml:space="preserve">The element that is not represented in </w:t>
      </w:r>
      <w:r>
        <w:fldChar w:fldCharType="begin"/>
      </w:r>
      <w:r>
        <w:instrText xml:space="preserve"> REF _Ref231124309 \h </w:instrText>
      </w:r>
      <w:r>
        <w:fldChar w:fldCharType="separate"/>
      </w:r>
      <w:r w:rsidRPr="0031494F">
        <w:t xml:space="preserve">Table </w:t>
      </w:r>
      <w:r>
        <w:rPr>
          <w:noProof/>
        </w:rPr>
        <w:t>3</w:t>
      </w:r>
      <w:r>
        <w:fldChar w:fldCharType="end"/>
      </w:r>
      <w:r>
        <w:t xml:space="preserve"> - </w:t>
      </w:r>
      <w:fldSimple w:instr=" REF _Ref233544349 ">
        <w:r w:rsidRPr="004A0D7F">
          <w:t xml:space="preserve">Table </w:t>
        </w:r>
        <w:r>
          <w:rPr>
            <w:noProof/>
          </w:rPr>
          <w:t>12</w:t>
        </w:r>
      </w:fldSimple>
      <w:r>
        <w:rPr>
          <w:color w:val="FF0000"/>
        </w:rPr>
        <w:t xml:space="preserve"> </w:t>
      </w:r>
      <w:r w:rsidRPr="004A0D7F">
        <w:t>is directionality.  The nominal total field-of-view (FOV) of EPS is 160</w:t>
      </w:r>
      <w:r w:rsidRPr="004A0D7F">
        <w:sym w:font="Symbol" w:char="F0B0"/>
      </w:r>
      <w:r w:rsidRPr="004A0D7F">
        <w:t xml:space="preserve"> x 12</w:t>
      </w:r>
      <w:r w:rsidRPr="004A0D7F">
        <w:sym w:font="Symbol" w:char="F0B0"/>
      </w:r>
      <w:r w:rsidRPr="004A0D7F">
        <w:t>.  Because the electron and ion SSDs are side-by-side, the total electron or high energy ion FOV in the long dimension is about 1/12 smaller (~13</w:t>
      </w:r>
      <w:r w:rsidRPr="004A0D7F">
        <w:sym w:font="Symbol" w:char="F0B0"/>
      </w:r>
      <w:r w:rsidRPr="004A0D7F">
        <w:t xml:space="preserve"> smaller) or about 147</w:t>
      </w:r>
      <w:r w:rsidRPr="004A0D7F">
        <w:sym w:font="Symbol" w:char="F0B0"/>
      </w:r>
      <w:r w:rsidRPr="004A0D7F">
        <w:t>.  And, the centers of the ion and electron FOV’s are shifted with respect to each other by ~13</w:t>
      </w:r>
      <w:r w:rsidRPr="004A0D7F">
        <w:sym w:font="Symbol" w:char="F0B0"/>
      </w:r>
      <w:r w:rsidRPr="004A0D7F">
        <w:t xml:space="preserve">.  Let us define two angles within the </w:t>
      </w:r>
      <w:r>
        <w:t>MESSENGER</w:t>
      </w:r>
      <w:r w:rsidRPr="004A0D7F">
        <w:t xml:space="preserve"> spacecraft coordinate system:  “alpha” is the angle from the +Y(s/c) axis and within the Y(s/c)-Z(s/c) plane (with “plus” angles viewing towards the +Z(s/c) axis); “beta” is the angle for rotations away from the Y(s/c)-Z(s/c) plane.  With these definitions, the total FOV of EPS is roughly:  (-80</w:t>
      </w:r>
      <w:r w:rsidRPr="004A0D7F">
        <w:sym w:font="Symbol" w:char="F0B0"/>
      </w:r>
      <w:r w:rsidRPr="004A0D7F">
        <w:t xml:space="preserve"> &lt; alpha &lt; +80</w:t>
      </w:r>
      <w:r w:rsidRPr="004A0D7F">
        <w:sym w:font="Symbol" w:char="F0B0"/>
      </w:r>
      <w:r w:rsidRPr="004A0D7F">
        <w:t>) and (-6</w:t>
      </w:r>
      <w:r w:rsidRPr="004A0D7F">
        <w:sym w:font="Symbol" w:char="F0B0"/>
      </w:r>
      <w:r w:rsidRPr="004A0D7F">
        <w:t xml:space="preserve"> &lt; beta &lt; +6</w:t>
      </w:r>
      <w:r w:rsidRPr="004A0D7F">
        <w:sym w:font="Symbol" w:char="F0B0"/>
      </w:r>
      <w:r w:rsidRPr="004A0D7F">
        <w:t>).  The ion FOV is (-67</w:t>
      </w:r>
      <w:r w:rsidRPr="004A0D7F">
        <w:sym w:font="Symbol" w:char="F0B0"/>
      </w:r>
      <w:r w:rsidRPr="004A0D7F">
        <w:t xml:space="preserve"> &lt; alpha &lt; +80</w:t>
      </w:r>
      <w:r w:rsidRPr="004A0D7F">
        <w:sym w:font="Symbol" w:char="F0B0"/>
      </w:r>
      <w:r w:rsidRPr="004A0D7F">
        <w:t>) and (-6</w:t>
      </w:r>
      <w:r w:rsidRPr="004A0D7F">
        <w:sym w:font="Symbol" w:char="F0B0"/>
      </w:r>
      <w:r w:rsidRPr="004A0D7F">
        <w:t xml:space="preserve"> &lt; beta &lt; +6</w:t>
      </w:r>
      <w:r w:rsidRPr="004A0D7F">
        <w:sym w:font="Symbol" w:char="F0B0"/>
      </w:r>
      <w:r w:rsidRPr="004A0D7F">
        <w:t>).    The electron FOV is (-80</w:t>
      </w:r>
      <w:r w:rsidRPr="004A0D7F">
        <w:sym w:font="Symbol" w:char="F0B0"/>
      </w:r>
      <w:r w:rsidRPr="004A0D7F">
        <w:t xml:space="preserve"> &lt; alpha &lt; +67</w:t>
      </w:r>
      <w:r w:rsidRPr="004A0D7F">
        <w:sym w:font="Symbol" w:char="F0B0"/>
      </w:r>
      <w:r w:rsidRPr="004A0D7F">
        <w:t>) and (-6</w:t>
      </w:r>
      <w:r w:rsidRPr="004A0D7F">
        <w:sym w:font="Symbol" w:char="F0B0"/>
      </w:r>
      <w:r w:rsidRPr="004A0D7F">
        <w:t xml:space="preserve"> &lt; beta &lt; +6</w:t>
      </w:r>
      <w:r w:rsidRPr="004A0D7F">
        <w:sym w:font="Symbol" w:char="F0B0"/>
      </w:r>
      <w:r w:rsidRPr="004A0D7F">
        <w:t>).    For low energy ions (where the directionality is determined by microchannel plate anodes and not solid state detectors), the field-of-view is :  (-80</w:t>
      </w:r>
      <w:r w:rsidRPr="004A0D7F">
        <w:sym w:font="Symbol" w:char="F0B0"/>
      </w:r>
      <w:r w:rsidRPr="004A0D7F">
        <w:t xml:space="preserve"> &lt; alpha &lt; +80</w:t>
      </w:r>
      <w:r w:rsidRPr="004A0D7F">
        <w:sym w:font="Symbol" w:char="F0B0"/>
      </w:r>
      <w:r w:rsidRPr="004A0D7F">
        <w:t>) and (-6</w:t>
      </w:r>
      <w:r w:rsidRPr="004A0D7F">
        <w:sym w:font="Symbol" w:char="F0B0"/>
      </w:r>
      <w:r w:rsidRPr="004A0D7F">
        <w:t xml:space="preserve"> &lt; beta &lt; +6</w:t>
      </w:r>
      <w:r w:rsidRPr="004A0D7F">
        <w:sym w:font="Symbol" w:char="F0B0"/>
      </w:r>
      <w:r w:rsidRPr="004A0D7F">
        <w:t>).</w:t>
      </w:r>
    </w:p>
    <w:p w14:paraId="421B050D" w14:textId="77777777" w:rsidR="0090117E" w:rsidRPr="004A0D7F" w:rsidRDefault="0090117E" w:rsidP="0090117E">
      <w:pPr>
        <w:pStyle w:val="BodyText"/>
      </w:pPr>
      <w:r w:rsidRPr="004A0D7F">
        <w:t>The direction within the ~160 degree field of view is determined for high-energy ions and for electrons with the determination of which SSD was active.  With the high-energy ion and electron segments, there are a total of 12 SSD elements active at any one time.  The numbering scheme for these detector elements ranges between 0 and 11, with the even SSD elements corresponding to electrons and the odd SSD elements corresponding to ions.  The “0” detector (an electron detector) is the one that looks most closely aligned with the –Z(s/c) axis, while the “11” detector looks most closely to the +Z(s/c) axis.  In the data that is telemetered to the ground, the directionality of the electrons and ions is represented with a number between 0 and 5.  For electrons the directions (0, 1, 2, 3, 4, 5) correspond to SSDs (0, 2, 4, 6, 8, 10).  For high-energy ions the directions (0, 1, 2, 3, 4, 5) correspond to SSDs (1, 3, 5, 7, 9, 11).</w:t>
      </w:r>
    </w:p>
    <w:p w14:paraId="364DD383" w14:textId="77777777" w:rsidR="0090117E" w:rsidRPr="004A0D7F" w:rsidRDefault="0090117E" w:rsidP="0090117E">
      <w:r w:rsidRPr="004A0D7F">
        <w:t xml:space="preserve">There is a confusing element in the representation of the directionality of low energy ions (time-of-flight only).  The directionality is now determined not with the SSDs but with the microchannel plate anodes.  The numbering of the TOF Start-Anodes ranges between 0 and 5.  An ion or electron that passes right over Start-Anode “0” (only the ion “stimulates” this start anode) strikes either SSD 10 or SSD 11.  Thus, the Start-Anodes 5, 4, 3, 2, 1, and 0 map to SSD’s (0, 1), (2, 3), (4, 5), (6, 7), (8, </w:t>
      </w:r>
      <w:r w:rsidRPr="004A0D7F">
        <w:lastRenderedPageBreak/>
        <w:t xml:space="preserve">9), and (10, 11), respectively.  The confusing element is that the Low Energy Ion direction “5” (representing the firing of anode “5”) corresponds roughly (not exactly) to the High Energy Ion direction “0”, and the Low Energy Ion direction “0” corresponds to the High Energy Ion direction “5”.   This confusing element exists for historical reasons, and because this representation is how the directionalities are indicated on board the instrument, we believed that even more confusion would be introduced if we made a change within the data generated on the ground.  </w:t>
      </w:r>
    </w:p>
    <w:p w14:paraId="4B9AD851" w14:textId="77777777" w:rsidR="0090117E" w:rsidRPr="004A0D7F" w:rsidDel="00D10C05" w:rsidRDefault="0090117E" w:rsidP="0090117E">
      <w:r w:rsidRPr="004A0D7F" w:rsidDel="00D10C05">
        <w:t>In FSW6</w:t>
      </w:r>
      <w:r>
        <w:t>, the high-resolution spectral E</w:t>
      </w:r>
      <w:r w:rsidRPr="004A0D7F" w:rsidDel="00D10C05">
        <w:t>DR products are integrated for T*N1 seconds, where both T and N1 are commandable parameters. They are sent to the spacecraft as a high priority packet.  The low-resolution spectral EDR products contain low energy-resolution spectra as well as rate data.  These packets are integrated for T and T*N1 seconds.  The high-time resolution (T) packets are sent as a medium priority data product, while the lower time-resolution (T*N1) packets are called Summary Packet and are sent as high priority data,  The Summary packet serves as redundant data and also provides a quick-look capability, they can be enabled or disabled by command.</w:t>
      </w:r>
    </w:p>
    <w:p w14:paraId="7DE16D97" w14:textId="77777777" w:rsidR="0090117E" w:rsidRPr="004A0D7F" w:rsidRDefault="0090117E" w:rsidP="0090117E">
      <w:r w:rsidRPr="004A0D7F" w:rsidDel="00D10C05">
        <w:t xml:space="preserve">New in the FSW6 is the Scan data.  In scan mode, EPS varies the </w:t>
      </w:r>
      <w:r>
        <w:t xml:space="preserve">electronic </w:t>
      </w:r>
      <w:r w:rsidRPr="004A0D7F" w:rsidDel="00D10C05">
        <w:t xml:space="preserve">energy thresholds </w:t>
      </w:r>
      <w:r>
        <w:t xml:space="preserve">(discriminators) </w:t>
      </w:r>
      <w:r w:rsidRPr="004A0D7F" w:rsidDel="00D10C05">
        <w:t xml:space="preserve">integrating hardware rates </w:t>
      </w:r>
      <w:r>
        <w:t xml:space="preserve">(Fast and Shaped) </w:t>
      </w:r>
      <w:r w:rsidRPr="004A0D7F" w:rsidDel="00D10C05">
        <w:t xml:space="preserve">at each threshold setting (defined in </w:t>
      </w:r>
      <w:r w:rsidRPr="001F3E36">
        <w:fldChar w:fldCharType="begin"/>
      </w:r>
      <w:r w:rsidRPr="001F3E36">
        <w:instrText xml:space="preserve"> REF _Ref231124309 \h  \* MERGEFORMAT </w:instrText>
      </w:r>
      <w:r w:rsidRPr="001F3E36">
        <w:fldChar w:fldCharType="separate"/>
      </w:r>
      <w:r w:rsidRPr="003B7D1A">
        <w:rPr>
          <w:bCs/>
        </w:rPr>
        <w:t xml:space="preserve">Table </w:t>
      </w:r>
      <w:r w:rsidRPr="003B7D1A">
        <w:rPr>
          <w:bCs/>
          <w:noProof/>
        </w:rPr>
        <w:t>3</w:t>
      </w:r>
      <w:r w:rsidRPr="001F3E36">
        <w:fldChar w:fldCharType="end"/>
      </w:r>
      <w:r w:rsidRPr="001F3E36">
        <w:t xml:space="preserve"> - </w:t>
      </w:r>
      <w:r w:rsidR="002964D2">
        <w:fldChar w:fldCharType="begin"/>
      </w:r>
      <w:r w:rsidR="002964D2">
        <w:instrText xml:space="preserve"> REF _Ref233544349  \* MERGEFORMAT </w:instrText>
      </w:r>
      <w:r w:rsidR="002964D2">
        <w:fldChar w:fldCharType="separate"/>
      </w:r>
      <w:r w:rsidRPr="003B7D1A">
        <w:t xml:space="preserve">Table </w:t>
      </w:r>
      <w:r w:rsidRPr="003B7D1A">
        <w:rPr>
          <w:noProof/>
        </w:rPr>
        <w:t>12</w:t>
      </w:r>
      <w:r w:rsidR="002964D2">
        <w:rPr>
          <w:noProof/>
        </w:rPr>
        <w:fldChar w:fldCharType="end"/>
      </w:r>
      <w:r w:rsidRPr="004A0D7F" w:rsidDel="00D10C05">
        <w:t xml:space="preserve">).  </w:t>
      </w:r>
      <w:r>
        <w:t xml:space="preserve">Each of the six electronics signal processing chains consists of an Amptek charge amplifier followed by a DC-coupled unipolar shaping amplifier. The shaping time is 2.4 µs. Each shaping chain has a dedicated high-speed ADC. A settable discriminator detects the output level of the first stage of a shaping chain, which is the pole-zero compensation stage.  This discriminator is called the “Fast” discriminator because the rise time of the first stage pulse is very fast and occurs within 30 ns of the particle entering the SSD.  Another settable discriminator is called the “shaped” discriminator because it senses the level of the Gaussian-shaped energy pulse.  </w:t>
      </w:r>
      <w:r w:rsidRPr="004A0D7F" w:rsidDel="00D10C05">
        <w:t>The thresholds are changed three times, then the base thresholds are restored</w:t>
      </w:r>
      <w:r>
        <w:t xml:space="preserve"> in each scan</w:t>
      </w:r>
      <w:r w:rsidRPr="004A0D7F" w:rsidDel="00D10C05">
        <w:t>.  A scan is defined as four threshold settings</w:t>
      </w:r>
      <w:r>
        <w:t>:</w:t>
      </w:r>
      <w:r w:rsidRPr="004A0D7F" w:rsidDel="00D10C05">
        <w:t xml:space="preserve"> th</w:t>
      </w:r>
      <w:r>
        <w:t>ree offsets and one nominal.  At</w:t>
      </w:r>
      <w:r w:rsidRPr="004A0D7F" w:rsidDel="00D10C05">
        <w:t xml:space="preserve"> each threshold step, a subset of the hardware rate counters are accumulated for ¼ second.  The Scan mode gives EPS the ability to lower its electronics threshold by temporary suspending the processor operation.</w:t>
      </w:r>
      <w:r>
        <w:t xml:space="preserve"> </w:t>
      </w:r>
    </w:p>
    <w:p w14:paraId="5458E60F" w14:textId="77777777" w:rsidR="0090117E" w:rsidRDefault="0090117E" w:rsidP="0090117E">
      <w:r>
        <w:t>In addition to the rates described above, we also include particle detection error counting rates (e.g. PILEUP_E_DISCARD_RATE, REJECTED_E_RATE), which are described more fully in the EPPS EDR SIS document.</w:t>
      </w:r>
    </w:p>
    <w:p w14:paraId="2451A322" w14:textId="77777777" w:rsidR="0090117E" w:rsidRDefault="0090117E" w:rsidP="0090117E">
      <w:r>
        <w:t>It is worth explaining here some unexpected features of the data:</w:t>
      </w:r>
    </w:p>
    <w:p w14:paraId="41D85348" w14:textId="1E04BAC2" w:rsidR="0019053F" w:rsidRPr="0087422C" w:rsidRDefault="0019053F" w:rsidP="0019053F">
      <w:r>
        <w:t xml:space="preserve">- </w:t>
      </w:r>
      <w:r w:rsidRPr="0087422C">
        <w:t xml:space="preserve">As described in section </w:t>
      </w:r>
      <w:r w:rsidRPr="0087422C">
        <w:fldChar w:fldCharType="begin"/>
      </w:r>
      <w:r w:rsidRPr="0087422C">
        <w:instrText xml:space="preserve"> REF _Ref438047178 \r \h </w:instrText>
      </w:r>
      <w:r>
        <w:instrText xml:space="preserve"> \* MERGEFORMAT </w:instrText>
      </w:r>
      <w:r w:rsidRPr="0087422C">
        <w:fldChar w:fldCharType="separate"/>
      </w:r>
      <w:r w:rsidRPr="0087422C">
        <w:t>5.1.2.3</w:t>
      </w:r>
      <w:r w:rsidRPr="0087422C">
        <w:fldChar w:fldCharType="end"/>
      </w:r>
      <w:r w:rsidRPr="0087422C">
        <w:t xml:space="preserve">, the Time of Flight segment of the instrument </w:t>
      </w:r>
      <w:r>
        <w:t xml:space="preserve">ceased to operate </w:t>
      </w:r>
      <w:r w:rsidR="00922D94">
        <w:t>in</w:t>
      </w:r>
      <w:r>
        <w:t xml:space="preserve"> April 2005</w:t>
      </w:r>
      <w:r w:rsidRPr="0087422C">
        <w:t>.  Since early observations were made in a mode where a particle “detection” required a time of flight signal, rates and fluxes for all ION and Electron channels are all zero in the early files.  Only FAST and SHAPED rates are nonzero.  In later (but still pre-FSW6) measurements, the instrument was run in diagnostic mode so energy channel rates are available.  The FSW6 upload allowed for an even more effective usage of the surviving (SSD) detectors.</w:t>
      </w:r>
    </w:p>
    <w:p w14:paraId="22FFD530" w14:textId="77777777" w:rsidR="0019053F" w:rsidRPr="004A0D7F" w:rsidDel="00D47132" w:rsidRDefault="0019053F" w:rsidP="0019053F">
      <w:r w:rsidRPr="0087422C">
        <w:lastRenderedPageBreak/>
        <w:t xml:space="preserve">- The “Delta” values in SCAN mode data are often negative. "Delta" values are an attempt to generate bounded passband-like data, but since this involves subtracting successive measurement intervals from each other, low count rate statistics frequently produce negative </w:t>
      </w:r>
      <w:r w:rsidRPr="0019053F">
        <w:t>values.</w:t>
      </w:r>
    </w:p>
    <w:p w14:paraId="79AB270B" w14:textId="6E6EFAA9" w:rsidR="006A27B5" w:rsidRPr="006A27B5" w:rsidRDefault="0090117E" w:rsidP="006D1D11">
      <w:pPr>
        <w:pStyle w:val="Heading4"/>
      </w:pPr>
      <w:r>
        <w:t>Pulse Height Analysis (PHA) Event Data</w:t>
      </w:r>
    </w:p>
    <w:p w14:paraId="4BB59421" w14:textId="77777777" w:rsidR="0090117E" w:rsidRDefault="0090117E" w:rsidP="0090117E">
      <w:r w:rsidRPr="004A0D7F">
        <w:t xml:space="preserve">PHA events are stored by the EPPS flight software in either the EPS High, Medium, or Low priority Science packet, for data prior to FSW6. The following explains how PHA event data </w:t>
      </w:r>
      <w:r>
        <w:t>are</w:t>
      </w:r>
      <w:r w:rsidRPr="004A0D7F">
        <w:t xml:space="preserve"> collected for data prior to the FSW6 upload on 8/18/2008. PHA events are distributed among the packet buffers in round-robin fashion: the first detected event is stored in the high-priority packet buffer, the next event is stored in the medium-priority packet buffer, and the last event is stored in the low-priority packet buffer. Please note that there is no individual time tag per PHA event.</w:t>
      </w:r>
    </w:p>
    <w:p w14:paraId="100099B9" w14:textId="77777777" w:rsidR="0090117E" w:rsidRDefault="0090117E" w:rsidP="0090117E">
      <w:r>
        <w:t>Each event allocated to a particular buffer is simply stored into the next slot within the buffer until the buffer fills up. Thereafter, a rotating priority PHA replacement scheme is used in deciding which events may be displaced from the filled buffer. The maximum number of PHA events saved per integration period for a particular packet is shown in the following table:</w:t>
      </w:r>
    </w:p>
    <w:p w14:paraId="0215F89F" w14:textId="77777777" w:rsidR="0090117E" w:rsidRPr="00916771" w:rsidRDefault="0090117E" w:rsidP="0090117E">
      <w:pPr>
        <w:pStyle w:val="Caption"/>
        <w:rPr>
          <w:bCs w:val="0"/>
          <w:sz w:val="24"/>
        </w:rPr>
      </w:pPr>
      <w:bookmarkStart w:id="53" w:name="_Ref231117783"/>
      <w:bookmarkStart w:id="54" w:name="_Ref231117772"/>
      <w:r w:rsidRPr="00916771">
        <w:rPr>
          <w:sz w:val="24"/>
        </w:rPr>
        <w:t xml:space="preserve">Table </w:t>
      </w:r>
      <w:r w:rsidRPr="00916771">
        <w:rPr>
          <w:bCs w:val="0"/>
          <w:sz w:val="24"/>
        </w:rPr>
        <w:fldChar w:fldCharType="begin"/>
      </w:r>
      <w:r w:rsidRPr="00916771">
        <w:rPr>
          <w:sz w:val="24"/>
        </w:rPr>
        <w:instrText xml:space="preserve"> SEQ Table \* ARABIC </w:instrText>
      </w:r>
      <w:r w:rsidRPr="00916771">
        <w:rPr>
          <w:bCs w:val="0"/>
          <w:sz w:val="24"/>
        </w:rPr>
        <w:fldChar w:fldCharType="separate"/>
      </w:r>
      <w:r>
        <w:rPr>
          <w:noProof/>
          <w:sz w:val="24"/>
        </w:rPr>
        <w:t>13</w:t>
      </w:r>
      <w:r w:rsidRPr="00916771">
        <w:rPr>
          <w:bCs w:val="0"/>
          <w:sz w:val="24"/>
        </w:rPr>
        <w:fldChar w:fldCharType="end"/>
      </w:r>
      <w:bookmarkEnd w:id="53"/>
      <w:r w:rsidRPr="00916771">
        <w:rPr>
          <w:sz w:val="24"/>
        </w:rPr>
        <w:t xml:space="preserve"> Maximum PHA Events Saved</w:t>
      </w:r>
      <w:bookmarkEnd w:id="5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5"/>
        <w:gridCol w:w="6285"/>
      </w:tblGrid>
      <w:tr w:rsidR="0090117E" w:rsidRPr="00855CC4" w14:paraId="0F0564C6" w14:textId="77777777" w:rsidTr="00EF1629">
        <w:trPr>
          <w:trHeight w:val="360"/>
        </w:trPr>
        <w:tc>
          <w:tcPr>
            <w:tcW w:w="1815" w:type="dxa"/>
          </w:tcPr>
          <w:p w14:paraId="1FEF97E6" w14:textId="77777777" w:rsidR="0090117E" w:rsidRPr="00855CC4" w:rsidRDefault="0090117E" w:rsidP="00EF1629">
            <w:pPr>
              <w:rPr>
                <w:rFonts w:ascii="Cambria" w:eastAsia="Cambria" w:hAnsi="Cambria"/>
              </w:rPr>
            </w:pPr>
            <w:r w:rsidRPr="00855CC4">
              <w:rPr>
                <w:rFonts w:ascii="Cambria" w:eastAsia="Cambria" w:hAnsi="Cambria"/>
              </w:rPr>
              <w:t>EPS Packet Type</w:t>
            </w:r>
          </w:p>
          <w:p w14:paraId="45A30582" w14:textId="77777777" w:rsidR="0090117E" w:rsidRPr="00855CC4" w:rsidRDefault="0090117E" w:rsidP="00EF1629">
            <w:pPr>
              <w:rPr>
                <w:rFonts w:ascii="Cambria" w:eastAsia="Cambria" w:hAnsi="Cambria"/>
              </w:rPr>
            </w:pPr>
          </w:p>
        </w:tc>
        <w:tc>
          <w:tcPr>
            <w:tcW w:w="6285" w:type="dxa"/>
          </w:tcPr>
          <w:p w14:paraId="1A172A7D" w14:textId="77777777" w:rsidR="0090117E" w:rsidRPr="00855CC4" w:rsidRDefault="0090117E" w:rsidP="00EF1629">
            <w:pPr>
              <w:rPr>
                <w:rFonts w:ascii="Cambria" w:eastAsia="Cambria" w:hAnsi="Cambria"/>
              </w:rPr>
            </w:pPr>
            <w:r w:rsidRPr="00855CC4">
              <w:rPr>
                <w:rFonts w:ascii="Cambria" w:eastAsia="Cambria" w:hAnsi="Cambria"/>
              </w:rPr>
              <w:t>Maximum number of PHA events saved during each accumulation interval</w:t>
            </w:r>
          </w:p>
          <w:p w14:paraId="05C5C439" w14:textId="77777777" w:rsidR="0090117E" w:rsidRPr="00855CC4" w:rsidRDefault="0090117E" w:rsidP="00EF1629">
            <w:pPr>
              <w:rPr>
                <w:rFonts w:ascii="Cambria" w:eastAsia="Cambria" w:hAnsi="Cambria"/>
              </w:rPr>
            </w:pPr>
          </w:p>
        </w:tc>
      </w:tr>
      <w:tr w:rsidR="0090117E" w:rsidRPr="00855CC4" w14:paraId="64DE1A39" w14:textId="77777777" w:rsidTr="00EF1629">
        <w:trPr>
          <w:trHeight w:val="360"/>
        </w:trPr>
        <w:tc>
          <w:tcPr>
            <w:tcW w:w="1815" w:type="dxa"/>
          </w:tcPr>
          <w:p w14:paraId="5CF7BDE5" w14:textId="77777777" w:rsidR="0090117E" w:rsidRPr="00855CC4" w:rsidRDefault="0090117E" w:rsidP="00EF1629">
            <w:pPr>
              <w:rPr>
                <w:rFonts w:ascii="Cambria" w:eastAsia="Cambria" w:hAnsi="Cambria"/>
              </w:rPr>
            </w:pPr>
            <w:r w:rsidRPr="00855CC4">
              <w:rPr>
                <w:rFonts w:ascii="Cambria" w:eastAsia="Cambria" w:hAnsi="Cambria"/>
              </w:rPr>
              <w:t>High Priority</w:t>
            </w:r>
          </w:p>
        </w:tc>
        <w:tc>
          <w:tcPr>
            <w:tcW w:w="6285" w:type="dxa"/>
          </w:tcPr>
          <w:p w14:paraId="273CDC59" w14:textId="77777777" w:rsidR="0090117E" w:rsidRPr="00855CC4" w:rsidRDefault="0090117E" w:rsidP="00EF1629">
            <w:pPr>
              <w:rPr>
                <w:rFonts w:ascii="Cambria" w:eastAsia="Cambria" w:hAnsi="Cambria"/>
              </w:rPr>
            </w:pPr>
            <w:r w:rsidRPr="00855CC4">
              <w:rPr>
                <w:rFonts w:ascii="Cambria" w:eastAsia="Cambria" w:hAnsi="Cambria"/>
              </w:rPr>
              <w:t>10</w:t>
            </w:r>
          </w:p>
        </w:tc>
      </w:tr>
      <w:tr w:rsidR="0090117E" w:rsidRPr="00855CC4" w14:paraId="470A0330" w14:textId="77777777" w:rsidTr="00EF1629">
        <w:trPr>
          <w:trHeight w:val="360"/>
        </w:trPr>
        <w:tc>
          <w:tcPr>
            <w:tcW w:w="1815" w:type="dxa"/>
          </w:tcPr>
          <w:p w14:paraId="37A0D905" w14:textId="77777777" w:rsidR="0090117E" w:rsidRPr="00855CC4" w:rsidRDefault="0090117E" w:rsidP="00EF1629">
            <w:pPr>
              <w:rPr>
                <w:rFonts w:ascii="Cambria" w:eastAsia="Cambria" w:hAnsi="Cambria"/>
              </w:rPr>
            </w:pPr>
            <w:r w:rsidRPr="00855CC4">
              <w:rPr>
                <w:rFonts w:ascii="Cambria" w:eastAsia="Cambria" w:hAnsi="Cambria"/>
              </w:rPr>
              <w:t>Medium Priority</w:t>
            </w:r>
          </w:p>
        </w:tc>
        <w:tc>
          <w:tcPr>
            <w:tcW w:w="6285" w:type="dxa"/>
          </w:tcPr>
          <w:p w14:paraId="30B26644" w14:textId="77777777" w:rsidR="0090117E" w:rsidRPr="00855CC4" w:rsidRDefault="0090117E" w:rsidP="00EF1629">
            <w:pPr>
              <w:rPr>
                <w:rFonts w:ascii="Cambria" w:eastAsia="Cambria" w:hAnsi="Cambria"/>
              </w:rPr>
            </w:pPr>
            <w:r w:rsidRPr="00855CC4">
              <w:rPr>
                <w:rFonts w:ascii="Cambria" w:eastAsia="Cambria" w:hAnsi="Cambria"/>
              </w:rPr>
              <w:t>20</w:t>
            </w:r>
          </w:p>
        </w:tc>
      </w:tr>
      <w:tr w:rsidR="0090117E" w:rsidRPr="00855CC4" w14:paraId="2F280487" w14:textId="77777777" w:rsidTr="00EF1629">
        <w:trPr>
          <w:trHeight w:val="360"/>
        </w:trPr>
        <w:tc>
          <w:tcPr>
            <w:tcW w:w="1815" w:type="dxa"/>
          </w:tcPr>
          <w:p w14:paraId="66292306" w14:textId="77777777" w:rsidR="0090117E" w:rsidRPr="00855CC4" w:rsidRDefault="0090117E" w:rsidP="00EF1629">
            <w:pPr>
              <w:rPr>
                <w:rFonts w:ascii="Cambria" w:eastAsia="Cambria" w:hAnsi="Cambria"/>
              </w:rPr>
            </w:pPr>
            <w:r w:rsidRPr="00855CC4">
              <w:rPr>
                <w:rFonts w:ascii="Cambria" w:eastAsia="Cambria" w:hAnsi="Cambria"/>
              </w:rPr>
              <w:t>Low Priority</w:t>
            </w:r>
          </w:p>
        </w:tc>
        <w:tc>
          <w:tcPr>
            <w:tcW w:w="6285" w:type="dxa"/>
          </w:tcPr>
          <w:p w14:paraId="53318E2C" w14:textId="77777777" w:rsidR="0090117E" w:rsidRPr="00855CC4" w:rsidRDefault="0090117E" w:rsidP="00EF1629">
            <w:pPr>
              <w:rPr>
                <w:rFonts w:ascii="Cambria" w:eastAsia="Cambria" w:hAnsi="Cambria"/>
              </w:rPr>
            </w:pPr>
            <w:r w:rsidRPr="00855CC4">
              <w:rPr>
                <w:rFonts w:ascii="Cambria" w:eastAsia="Cambria" w:hAnsi="Cambria"/>
              </w:rPr>
              <w:t>300</w:t>
            </w:r>
          </w:p>
        </w:tc>
      </w:tr>
    </w:tbl>
    <w:p w14:paraId="2D428104" w14:textId="77777777" w:rsidR="0090117E" w:rsidRDefault="0090117E" w:rsidP="0090117E"/>
    <w:p w14:paraId="6B5C455A" w14:textId="77777777" w:rsidR="0090117E" w:rsidRPr="004A0D7F" w:rsidRDefault="0090117E" w:rsidP="0090117E">
      <w:r w:rsidRPr="004A0D7F">
        <w:t xml:space="preserve">Note that a given EPS science packet (which may or may not contain PHA events) is time tagged with one </w:t>
      </w:r>
      <w:r>
        <w:t xml:space="preserve">MET (mission elapsed </w:t>
      </w:r>
      <w:r w:rsidRPr="004A0D7F">
        <w:t>time</w:t>
      </w:r>
      <w:r>
        <w:t>) (</w:t>
      </w:r>
      <w:r w:rsidRPr="004A0D7F">
        <w:t xml:space="preserve">not per PHA event). PHA events are accumulated within an integration period depending on the priority of the given science packet. Each PHA event is time tagged with the same MET associated with the science packet in which it was contained. Thus, there </w:t>
      </w:r>
      <w:r>
        <w:t>are</w:t>
      </w:r>
      <w:r w:rsidRPr="004A0D7F">
        <w:t xml:space="preserve"> a maximum of 10 High Priority events with the same MET, 20 Medium Priority events with the same MET or 300 Low Priority events with the same MET. A given PHA CDR data file </w:t>
      </w:r>
      <w:r>
        <w:t>contains</w:t>
      </w:r>
      <w:r w:rsidRPr="004A0D7F">
        <w:t xml:space="preserve"> the observations obtained on the same earth day and arranged in time order. Therefore a given PHA CDR data file </w:t>
      </w:r>
      <w:r>
        <w:t>contains</w:t>
      </w:r>
      <w:r w:rsidRPr="004A0D7F">
        <w:t xml:space="preserve"> a set of N PHA events with the same MET, followed by another set of PHA events with the same MET, etc.  </w:t>
      </w:r>
    </w:p>
    <w:p w14:paraId="436392B9" w14:textId="77777777" w:rsidR="0090117E" w:rsidRPr="004A0D7F" w:rsidRDefault="0090117E" w:rsidP="0090117E">
      <w:r w:rsidRPr="004A0D7F">
        <w:t xml:space="preserve">The FSW6 upload created a PHA packet for the express purpose of downloading PHA events. The EPS collects data for T*N1 seconds (where T=integration time and N1 is the integration time </w:t>
      </w:r>
      <w:r w:rsidRPr="004A0D7F">
        <w:lastRenderedPageBreak/>
        <w:t xml:space="preserve">multiplier). If the integration is aborted then N1 will be the actual value instead of the commanded value. Over the T*N1 integration time, EPS saves PHA data in the order that it is seen. Each PHA packet can record a maximum of 934 PHA events. The events in a single PHA packet are time tagged with one MET time. </w:t>
      </w:r>
    </w:p>
    <w:p w14:paraId="5A25350E" w14:textId="77777777" w:rsidR="0090117E" w:rsidRDefault="0090117E" w:rsidP="0090117E">
      <w:r w:rsidRPr="004A0D7F">
        <w:t xml:space="preserve">FSW6 also retired the high, medium, and low priority packets and consequently the capture of PHA events within those packets. The only packet which contains EPS PHA events is the EPS PHA packet and is sent down as a medium priority packet; the file naming convention </w:t>
      </w:r>
      <w:r>
        <w:t>reflects</w:t>
      </w:r>
      <w:r w:rsidRPr="004A0D7F">
        <w:t xml:space="preserve"> that FSW6 PHA CDRs are no longer associated with a priority level. </w:t>
      </w:r>
    </w:p>
    <w:p w14:paraId="72353904" w14:textId="77777777" w:rsidR="0090117E" w:rsidRDefault="0090117E" w:rsidP="0090117E">
      <w:r>
        <w:t>Certain PHA events are excluded by default in standard instrument team analysis as they are of indeterminate analytical value:</w:t>
      </w:r>
    </w:p>
    <w:p w14:paraId="7ED949C8" w14:textId="77777777" w:rsidR="0090117E" w:rsidRDefault="0090117E" w:rsidP="0090117E">
      <w:pPr>
        <w:numPr>
          <w:ilvl w:val="0"/>
          <w:numId w:val="25"/>
        </w:numPr>
      </w:pPr>
      <w:r>
        <w:t>Events for which the multi-hit flag is set. (See EDR-SIS for more info).</w:t>
      </w:r>
    </w:p>
    <w:p w14:paraId="4834CA7A" w14:textId="77777777" w:rsidR="0090117E" w:rsidRDefault="0090117E" w:rsidP="0090117E">
      <w:pPr>
        <w:numPr>
          <w:ilvl w:val="0"/>
          <w:numId w:val="25"/>
        </w:numPr>
      </w:pPr>
      <w:r>
        <w:t>Events with a negative RAW Energy.  For these events, the measured peak energy is less than the measured baseline energy.  Presumably something (e.g. scattering off internal structures of the detector or some other non-ideal characteristic of the instrument system) has caused an incorrect measurement of the particle energy.</w:t>
      </w:r>
    </w:p>
    <w:p w14:paraId="3605C0A4" w14:textId="2C489804" w:rsidR="006A27B5" w:rsidRDefault="0090117E" w:rsidP="0090117E">
      <w:pPr>
        <w:numPr>
          <w:ilvl w:val="0"/>
          <w:numId w:val="25"/>
        </w:numPr>
        <w:rPr>
          <w:rStyle w:val="apple-style-span"/>
        </w:rPr>
      </w:pPr>
      <w:r>
        <w:t>Events with Maximum (= 4095) RAW Energy.   This usually indicates something has gone wrong with the detection as well</w:t>
      </w:r>
      <w:r w:rsidR="0024006C" w:rsidRPr="00C874C3">
        <w:rPr>
          <w:rStyle w:val="apple-style-span"/>
        </w:rPr>
        <w:t>.</w:t>
      </w:r>
    </w:p>
    <w:p w14:paraId="6A44D92A" w14:textId="654B88A9" w:rsidR="00502193" w:rsidRDefault="009173A1" w:rsidP="009173A1">
      <w:pPr>
        <w:pStyle w:val="Heading3"/>
      </w:pPr>
      <w:bookmarkStart w:id="55" w:name="_Toc446687386"/>
      <w:r>
        <w:t>FIPS Data Products</w:t>
      </w:r>
      <w:bookmarkEnd w:id="55"/>
    </w:p>
    <w:p w14:paraId="526CAC38" w14:textId="77777777" w:rsidR="0090117E" w:rsidRDefault="0090117E" w:rsidP="0090117E">
      <w:pPr>
        <w:tabs>
          <w:tab w:val="left" w:pos="360"/>
        </w:tabs>
      </w:pPr>
      <w:r w:rsidRPr="00AF69DA">
        <w:t>The FIPS portion of the data archive consist</w:t>
      </w:r>
      <w:r>
        <w:t>s</w:t>
      </w:r>
      <w:r w:rsidRPr="00AF69DA">
        <w:t xml:space="preserve"> of </w:t>
      </w:r>
      <w:r>
        <w:t>five</w:t>
      </w:r>
      <w:r w:rsidRPr="00AF69DA">
        <w:t xml:space="preserve"> CDR data products</w:t>
      </w:r>
      <w:r>
        <w:t xml:space="preserve"> and two ancillary calibration products.  These products generally map directly from EDR data products. However, the original digital units are changed into physical units and specifics of the measurement process are removed as feasible</w:t>
      </w:r>
      <w:r w:rsidRPr="00AF69DA">
        <w:t xml:space="preserve">. </w:t>
      </w:r>
      <w:r>
        <w:t>Additional information is also provided for some products, to facilitate science analysis.  This provides the most general version of FIPS data products during the entire MESSENGER mission.</w:t>
      </w:r>
      <w:r w:rsidRPr="00AF69DA">
        <w:t xml:space="preserve"> </w:t>
      </w:r>
      <w:r>
        <w:t xml:space="preserve">Each FIPS CDR data </w:t>
      </w:r>
      <w:r>
        <w:rPr>
          <w:color w:val="000000"/>
        </w:rPr>
        <w:t xml:space="preserve">product </w:t>
      </w:r>
      <w:r>
        <w:t xml:space="preserve">consists of two files. The first file contains the data in ASCII table fixed format. The second file is a detached PDS label file, which describes the contents of the ASCII table file. The label file defines the start and end time of the observation, product creation time, the structure of the ASCII table and each of the columns within the table. In addition, ancillary data products are needed to fully interpret the CDR products, an energy per charge (E/q) stepping table and a pixel field of view table, described in section </w:t>
      </w:r>
      <w:r>
        <w:fldChar w:fldCharType="begin"/>
      </w:r>
      <w:r>
        <w:instrText xml:space="preserve"> REF _Ref234123314 \r \h </w:instrText>
      </w:r>
      <w:r>
        <w:fldChar w:fldCharType="separate"/>
      </w:r>
      <w:r>
        <w:t>5.3.1.6</w:t>
      </w:r>
      <w:r>
        <w:fldChar w:fldCharType="end"/>
      </w:r>
      <w:r>
        <w:t xml:space="preserve">. There is also a PDS label file for the E/q table file. </w:t>
      </w:r>
    </w:p>
    <w:p w14:paraId="2E17D263" w14:textId="77777777" w:rsidR="0090117E" w:rsidRDefault="0090117E" w:rsidP="0090117E">
      <w:pPr>
        <w:numPr>
          <w:ilvl w:val="12"/>
          <w:numId w:val="0"/>
        </w:numPr>
      </w:pPr>
      <w:r>
        <w:rPr>
          <w:color w:val="000000"/>
        </w:rPr>
        <w:t xml:space="preserve">At the root of FIPS data are the PHA (pulse-height analyzed) word, the full-capability measurements of single particle events. For each event, FIPS measures the TOF, E/q and location on the start MCP in the form of Wedge, Strip and Zigzag values from the position-sensing anode.  The FIPS hardware also classifies the event as proton or heavy ion via an uploaded TOF threshold, different for each E/q step.  </w:t>
      </w:r>
      <w:r>
        <w:t xml:space="preserve">Because it is not always possible to telemeter all of these PHA words to the ground, other </w:t>
      </w:r>
      <w:r>
        <w:lastRenderedPageBreak/>
        <w:t>data products are built up from the PHA words.  This gives rise to three types of data products upon which FIPS CDR data are based:</w:t>
      </w:r>
    </w:p>
    <w:p w14:paraId="62EEE4F9" w14:textId="77777777" w:rsidR="0090117E" w:rsidRPr="000254F7" w:rsidRDefault="0090117E" w:rsidP="0090117E">
      <w:pPr>
        <w:pStyle w:val="Caption"/>
        <w:rPr>
          <w:bCs w:val="0"/>
          <w:sz w:val="24"/>
        </w:rPr>
      </w:pPr>
      <w:r w:rsidRPr="000254F7">
        <w:rPr>
          <w:sz w:val="24"/>
        </w:rPr>
        <w:t xml:space="preserve">Table </w:t>
      </w:r>
      <w:r w:rsidRPr="000254F7">
        <w:rPr>
          <w:bCs w:val="0"/>
          <w:sz w:val="24"/>
        </w:rPr>
        <w:fldChar w:fldCharType="begin"/>
      </w:r>
      <w:r w:rsidRPr="000254F7">
        <w:rPr>
          <w:sz w:val="24"/>
        </w:rPr>
        <w:instrText xml:space="preserve"> SEQ Table \* ARABIC </w:instrText>
      </w:r>
      <w:r w:rsidRPr="000254F7">
        <w:rPr>
          <w:bCs w:val="0"/>
          <w:sz w:val="24"/>
        </w:rPr>
        <w:fldChar w:fldCharType="separate"/>
      </w:r>
      <w:r>
        <w:rPr>
          <w:noProof/>
          <w:sz w:val="24"/>
        </w:rPr>
        <w:t>14</w:t>
      </w:r>
      <w:r w:rsidRPr="000254F7">
        <w:rPr>
          <w:bCs w:val="0"/>
          <w:sz w:val="24"/>
        </w:rPr>
        <w:fldChar w:fldCharType="end"/>
      </w:r>
      <w:r>
        <w:rPr>
          <w:sz w:val="24"/>
        </w:rPr>
        <w:t xml:space="preserve"> FIPS Data</w:t>
      </w:r>
    </w:p>
    <w:tbl>
      <w:tblPr>
        <w:tblW w:w="499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680"/>
        <w:gridCol w:w="7877"/>
      </w:tblGrid>
      <w:tr w:rsidR="0090117E" w:rsidRPr="00855CC4" w14:paraId="6FEBF441" w14:textId="77777777" w:rsidTr="00EF1629">
        <w:tc>
          <w:tcPr>
            <w:tcW w:w="879" w:type="pct"/>
            <w:shd w:val="solid" w:color="000000" w:fill="000000"/>
          </w:tcPr>
          <w:p w14:paraId="01D30977" w14:textId="77777777" w:rsidR="0090117E" w:rsidRPr="00855CC4" w:rsidRDefault="0090117E" w:rsidP="00EF1629">
            <w:pPr>
              <w:tabs>
                <w:tab w:val="left" w:pos="360"/>
              </w:tabs>
              <w:rPr>
                <w:rFonts w:ascii="Cambria" w:eastAsia="Cambria" w:hAnsi="Cambria"/>
                <w:b/>
                <w:bCs/>
                <w:color w:val="FFFFFF"/>
              </w:rPr>
            </w:pPr>
            <w:r w:rsidRPr="00855CC4">
              <w:rPr>
                <w:rFonts w:ascii="Cambria" w:eastAsia="Cambria" w:hAnsi="Cambria"/>
                <w:b/>
                <w:bCs/>
                <w:color w:val="FFFFFF"/>
              </w:rPr>
              <w:t>Type</w:t>
            </w:r>
          </w:p>
        </w:tc>
        <w:tc>
          <w:tcPr>
            <w:tcW w:w="4121" w:type="pct"/>
            <w:shd w:val="solid" w:color="000000" w:fill="000000"/>
          </w:tcPr>
          <w:p w14:paraId="181EC804" w14:textId="77777777" w:rsidR="0090117E" w:rsidRPr="00855CC4" w:rsidRDefault="0090117E" w:rsidP="00EF1629">
            <w:pPr>
              <w:tabs>
                <w:tab w:val="left" w:pos="360"/>
              </w:tabs>
              <w:rPr>
                <w:rFonts w:ascii="Cambria" w:eastAsia="Cambria" w:hAnsi="Cambria"/>
                <w:b/>
                <w:bCs/>
                <w:color w:val="FFFFFF"/>
              </w:rPr>
            </w:pPr>
            <w:r w:rsidRPr="00855CC4">
              <w:rPr>
                <w:rFonts w:ascii="Cambria" w:eastAsia="Cambria" w:hAnsi="Cambria"/>
                <w:b/>
                <w:bCs/>
                <w:color w:val="FFFFFF"/>
              </w:rPr>
              <w:t>Description</w:t>
            </w:r>
          </w:p>
        </w:tc>
      </w:tr>
      <w:tr w:rsidR="0090117E" w:rsidRPr="00855CC4" w14:paraId="6ACEB271" w14:textId="77777777" w:rsidTr="00EF1629">
        <w:tc>
          <w:tcPr>
            <w:tcW w:w="879" w:type="pct"/>
            <w:shd w:val="clear" w:color="auto" w:fill="auto"/>
          </w:tcPr>
          <w:p w14:paraId="4A06584D" w14:textId="77777777" w:rsidR="0090117E" w:rsidRPr="00855CC4" w:rsidRDefault="0090117E" w:rsidP="00EF1629">
            <w:pPr>
              <w:tabs>
                <w:tab w:val="left" w:pos="360"/>
              </w:tabs>
              <w:rPr>
                <w:rFonts w:ascii="Cambria" w:eastAsia="Cambria" w:hAnsi="Cambria"/>
              </w:rPr>
            </w:pPr>
            <w:r w:rsidRPr="00855CC4">
              <w:rPr>
                <w:rFonts w:ascii="Cambria" w:eastAsia="Cambria" w:hAnsi="Cambria"/>
              </w:rPr>
              <w:t>Pulse Height Analyzed (PHA) event words</w:t>
            </w:r>
          </w:p>
        </w:tc>
        <w:tc>
          <w:tcPr>
            <w:tcW w:w="4121" w:type="pct"/>
            <w:shd w:val="clear" w:color="auto" w:fill="auto"/>
          </w:tcPr>
          <w:p w14:paraId="70765105" w14:textId="77777777" w:rsidR="0090117E" w:rsidRPr="00855CC4" w:rsidRDefault="0090117E" w:rsidP="00EF1629">
            <w:pPr>
              <w:tabs>
                <w:tab w:val="left" w:pos="360"/>
              </w:tabs>
              <w:rPr>
                <w:rFonts w:ascii="Cambria" w:eastAsia="Cambria" w:hAnsi="Cambria"/>
              </w:rPr>
            </w:pPr>
            <w:r w:rsidRPr="00855CC4">
              <w:rPr>
                <w:rFonts w:ascii="Cambria" w:eastAsia="Cambria" w:hAnsi="Cambria"/>
              </w:rPr>
              <w:t>Individual ion event measurements of E/q, TOF and MCP location, along with additional information to allow nearly self-contained data analysis.</w:t>
            </w:r>
          </w:p>
          <w:p w14:paraId="060F1EDC" w14:textId="77777777" w:rsidR="0090117E" w:rsidRPr="00855CC4" w:rsidRDefault="0090117E" w:rsidP="00EF1629">
            <w:pPr>
              <w:tabs>
                <w:tab w:val="left" w:pos="360"/>
              </w:tabs>
              <w:rPr>
                <w:rFonts w:ascii="Cambria" w:eastAsia="Cambria" w:hAnsi="Cambria"/>
              </w:rPr>
            </w:pPr>
          </w:p>
          <w:p w14:paraId="0D1FA316" w14:textId="77777777" w:rsidR="0090117E" w:rsidRPr="00855CC4" w:rsidRDefault="0090117E" w:rsidP="00EF1629">
            <w:pPr>
              <w:tabs>
                <w:tab w:val="left" w:pos="360"/>
              </w:tabs>
              <w:rPr>
                <w:rFonts w:ascii="Cambria" w:eastAsia="Cambria" w:hAnsi="Cambria"/>
              </w:rPr>
            </w:pPr>
            <w:r w:rsidRPr="00855CC4">
              <w:rPr>
                <w:rFonts w:ascii="Cambria" w:eastAsia="Cambria" w:hAnsi="Cambria"/>
              </w:rPr>
              <w:t>PHA quantities are given in digital and physical units.  Digital units are retained to simplify some data analysis, e.g. digital units provide natural binning for histograms.  Time-of-flight is given in channels and nanoseconds.  Energy per charge is given in deflection voltage step and keV/e.  MCP location is given digital X-Y MCP position and incident zenith and azimuthal angles (degrees).</w:t>
            </w:r>
          </w:p>
          <w:p w14:paraId="11C02935" w14:textId="77777777" w:rsidR="0090117E" w:rsidRPr="00855CC4" w:rsidRDefault="0090117E" w:rsidP="00EF1629">
            <w:pPr>
              <w:tabs>
                <w:tab w:val="left" w:pos="360"/>
              </w:tabs>
              <w:rPr>
                <w:rFonts w:ascii="Cambria" w:eastAsia="Cambria" w:hAnsi="Cambria"/>
              </w:rPr>
            </w:pPr>
            <w:r w:rsidRPr="00855CC4">
              <w:rPr>
                <w:rFonts w:ascii="Cambria" w:eastAsia="Cambria" w:hAnsi="Cambria"/>
              </w:rPr>
              <w:t xml:space="preserve"> </w:t>
            </w:r>
          </w:p>
          <w:p w14:paraId="13F9A229" w14:textId="77777777" w:rsidR="0090117E" w:rsidRPr="00855CC4" w:rsidRDefault="0090117E" w:rsidP="00EF1629">
            <w:pPr>
              <w:tabs>
                <w:tab w:val="left" w:pos="360"/>
              </w:tabs>
              <w:rPr>
                <w:rFonts w:ascii="Cambria" w:eastAsia="Cambria" w:hAnsi="Cambria"/>
              </w:rPr>
            </w:pPr>
            <w:r w:rsidRPr="00855CC4">
              <w:rPr>
                <w:rFonts w:ascii="Cambria" w:eastAsia="Cambria" w:hAnsi="Cambria"/>
              </w:rPr>
              <w:t xml:space="preserve">Additional quantities to facilitate self-contained analysis are m/q (amu/e), type (binary, proton (1) or heavy (0)), weight (unitless).  The weight represents a combination of instrument-related factors such as efficiency and angle dependence.  </w:t>
            </w:r>
          </w:p>
        </w:tc>
      </w:tr>
      <w:tr w:rsidR="0090117E" w:rsidRPr="00855CC4" w14:paraId="30F96E10" w14:textId="77777777" w:rsidTr="00EF1629">
        <w:tc>
          <w:tcPr>
            <w:tcW w:w="879" w:type="pct"/>
            <w:shd w:val="clear" w:color="auto" w:fill="auto"/>
          </w:tcPr>
          <w:p w14:paraId="16A0980F" w14:textId="77777777" w:rsidR="0090117E" w:rsidRPr="00855CC4" w:rsidRDefault="0090117E" w:rsidP="00EF1629">
            <w:pPr>
              <w:tabs>
                <w:tab w:val="left" w:pos="360"/>
              </w:tabs>
              <w:rPr>
                <w:rFonts w:ascii="Cambria" w:eastAsia="Cambria" w:hAnsi="Cambria"/>
              </w:rPr>
            </w:pPr>
            <w:r w:rsidRPr="00855CC4">
              <w:rPr>
                <w:rFonts w:ascii="Cambria" w:eastAsia="Cambria" w:hAnsi="Cambria"/>
              </w:rPr>
              <w:t>Differential flux spectra</w:t>
            </w:r>
          </w:p>
        </w:tc>
        <w:tc>
          <w:tcPr>
            <w:tcW w:w="4121" w:type="pct"/>
            <w:shd w:val="clear" w:color="auto" w:fill="auto"/>
          </w:tcPr>
          <w:p w14:paraId="29F6266E" w14:textId="77777777" w:rsidR="0090117E" w:rsidRPr="00855CC4" w:rsidRDefault="0090117E" w:rsidP="00EF1629">
            <w:pPr>
              <w:tabs>
                <w:tab w:val="left" w:pos="360"/>
              </w:tabs>
              <w:rPr>
                <w:rFonts w:ascii="Cambria" w:eastAsia="Cambria" w:hAnsi="Cambria"/>
              </w:rPr>
            </w:pPr>
            <w:r w:rsidRPr="00855CC4">
              <w:rPr>
                <w:rFonts w:ascii="Cambria" w:eastAsia="Cambria" w:hAnsi="Cambria"/>
              </w:rPr>
              <w:t>Differential flux  spectra are 1-D histograms of event differential flux  at each E/q step, integrated over incident angle.</w:t>
            </w:r>
          </w:p>
          <w:p w14:paraId="632D1F87" w14:textId="77777777" w:rsidR="0090117E" w:rsidRPr="00855CC4" w:rsidRDefault="0090117E" w:rsidP="00EF1629">
            <w:pPr>
              <w:tabs>
                <w:tab w:val="left" w:pos="360"/>
              </w:tabs>
              <w:rPr>
                <w:rFonts w:ascii="Cambria" w:eastAsia="Cambria" w:hAnsi="Cambria"/>
              </w:rPr>
            </w:pPr>
          </w:p>
          <w:p w14:paraId="551F6884" w14:textId="77777777" w:rsidR="0090117E" w:rsidRPr="00855CC4" w:rsidRDefault="0090117E" w:rsidP="00EF1629">
            <w:pPr>
              <w:tabs>
                <w:tab w:val="left" w:pos="360"/>
              </w:tabs>
              <w:rPr>
                <w:rFonts w:ascii="Cambria" w:eastAsia="Cambria" w:hAnsi="Cambria"/>
              </w:rPr>
            </w:pPr>
            <w:r w:rsidRPr="00855CC4">
              <w:rPr>
                <w:rFonts w:ascii="Cambria" w:eastAsia="Cambria" w:hAnsi="Cambria"/>
              </w:rPr>
              <w:t>Differential flux spectra are given in units of counts (keV/e)</w:t>
            </w:r>
            <w:r w:rsidRPr="00855CC4">
              <w:rPr>
                <w:rFonts w:ascii="Cambria" w:eastAsia="Cambria" w:hAnsi="Cambria"/>
                <w:vertAlign w:val="superscript"/>
              </w:rPr>
              <w:t>-1</w:t>
            </w:r>
            <w:r w:rsidRPr="00855CC4">
              <w:rPr>
                <w:rFonts w:ascii="Cambria" w:eastAsia="Cambria" w:hAnsi="Cambria"/>
              </w:rPr>
              <w:t xml:space="preserve"> sec</w:t>
            </w:r>
            <w:r w:rsidRPr="00855CC4">
              <w:rPr>
                <w:rFonts w:ascii="Cambria" w:eastAsia="Cambria" w:hAnsi="Cambria"/>
                <w:vertAlign w:val="superscript"/>
              </w:rPr>
              <w:t>-1</w:t>
            </w:r>
            <w:r w:rsidRPr="00855CC4">
              <w:rPr>
                <w:rFonts w:ascii="Cambria" w:eastAsia="Cambria" w:hAnsi="Cambria"/>
              </w:rPr>
              <w:t xml:space="preserve"> cm</w:t>
            </w:r>
            <w:r w:rsidRPr="00855CC4">
              <w:rPr>
                <w:rFonts w:ascii="Cambria" w:eastAsia="Cambria" w:hAnsi="Cambria"/>
                <w:vertAlign w:val="superscript"/>
              </w:rPr>
              <w:t>-2</w:t>
            </w:r>
            <w:r w:rsidRPr="00855CC4">
              <w:rPr>
                <w:rFonts w:ascii="Cambria" w:eastAsia="Cambria" w:hAnsi="Cambria"/>
              </w:rPr>
              <w:t>.</w:t>
            </w:r>
          </w:p>
        </w:tc>
      </w:tr>
      <w:tr w:rsidR="0090117E" w:rsidRPr="00855CC4" w14:paraId="7071A249" w14:textId="77777777" w:rsidTr="00EF1629">
        <w:tc>
          <w:tcPr>
            <w:tcW w:w="879" w:type="pct"/>
            <w:shd w:val="clear" w:color="auto" w:fill="auto"/>
          </w:tcPr>
          <w:p w14:paraId="6C003B0B" w14:textId="77777777" w:rsidR="0090117E" w:rsidRPr="00855CC4" w:rsidRDefault="0090117E" w:rsidP="00EF1629">
            <w:pPr>
              <w:tabs>
                <w:tab w:val="left" w:pos="360"/>
              </w:tabs>
              <w:rPr>
                <w:rFonts w:ascii="Cambria" w:eastAsia="Cambria" w:hAnsi="Cambria"/>
              </w:rPr>
            </w:pPr>
            <w:r w:rsidRPr="00855CC4">
              <w:rPr>
                <w:rFonts w:ascii="Cambria" w:eastAsia="Cambria" w:hAnsi="Cambria"/>
              </w:rPr>
              <w:t>Velocity Distributions</w:t>
            </w:r>
          </w:p>
        </w:tc>
        <w:tc>
          <w:tcPr>
            <w:tcW w:w="4121" w:type="pct"/>
            <w:shd w:val="clear" w:color="auto" w:fill="auto"/>
          </w:tcPr>
          <w:p w14:paraId="5FE61007" w14:textId="77777777" w:rsidR="0090117E" w:rsidRPr="00855CC4" w:rsidRDefault="0090117E" w:rsidP="00EF1629">
            <w:pPr>
              <w:tabs>
                <w:tab w:val="left" w:pos="360"/>
              </w:tabs>
              <w:rPr>
                <w:rFonts w:ascii="Cambria" w:eastAsia="Cambria" w:hAnsi="Cambria"/>
              </w:rPr>
            </w:pPr>
            <w:r w:rsidRPr="00855CC4">
              <w:rPr>
                <w:rFonts w:ascii="Cambria" w:eastAsia="Cambria" w:hAnsi="Cambria"/>
              </w:rPr>
              <w:t>Velocity distributions are 2-D histograms of event probability at each MCP X-Y location (incident solid angle), summed over E/q step.</w:t>
            </w:r>
          </w:p>
          <w:p w14:paraId="1801C046" w14:textId="77777777" w:rsidR="0090117E" w:rsidRPr="00855CC4" w:rsidRDefault="0090117E" w:rsidP="00EF1629">
            <w:pPr>
              <w:tabs>
                <w:tab w:val="left" w:pos="360"/>
              </w:tabs>
              <w:rPr>
                <w:rFonts w:ascii="Cambria" w:eastAsia="Cambria" w:hAnsi="Cambria"/>
              </w:rPr>
            </w:pPr>
          </w:p>
          <w:p w14:paraId="163A0E35" w14:textId="77777777" w:rsidR="0090117E" w:rsidRPr="00855CC4" w:rsidRDefault="0090117E" w:rsidP="00EF1629">
            <w:pPr>
              <w:tabs>
                <w:tab w:val="left" w:pos="360"/>
              </w:tabs>
              <w:rPr>
                <w:rFonts w:ascii="Cambria" w:eastAsia="Cambria" w:hAnsi="Cambria"/>
              </w:rPr>
            </w:pPr>
            <w:r w:rsidRPr="00855CC4">
              <w:rPr>
                <w:rFonts w:ascii="Cambria" w:eastAsia="Cambria" w:hAnsi="Cambria"/>
              </w:rPr>
              <w:t>Normalized velocity distributions are given as unit-less probabilities.  A value at a particular X-Y location is the probability of events at that location.</w:t>
            </w:r>
          </w:p>
          <w:p w14:paraId="4C3FB363" w14:textId="77777777" w:rsidR="0090117E" w:rsidRPr="00855CC4" w:rsidRDefault="0090117E" w:rsidP="00EF1629">
            <w:pPr>
              <w:tabs>
                <w:tab w:val="left" w:pos="360"/>
              </w:tabs>
              <w:rPr>
                <w:rFonts w:ascii="Cambria" w:eastAsia="Cambria" w:hAnsi="Cambria"/>
              </w:rPr>
            </w:pPr>
          </w:p>
          <w:p w14:paraId="42D1B648" w14:textId="77777777" w:rsidR="0090117E" w:rsidRPr="00855CC4" w:rsidRDefault="0090117E" w:rsidP="00EF1629">
            <w:pPr>
              <w:tabs>
                <w:tab w:val="left" w:pos="360"/>
              </w:tabs>
              <w:rPr>
                <w:rFonts w:ascii="Cambria" w:eastAsia="Cambria" w:hAnsi="Cambria"/>
              </w:rPr>
            </w:pPr>
            <w:r w:rsidRPr="00855CC4">
              <w:rPr>
                <w:rFonts w:ascii="Cambria" w:eastAsia="Cambria" w:hAnsi="Cambria"/>
              </w:rPr>
              <w:t>Three specific velocity distribution function types are provided as available from the FIPS data stream:</w:t>
            </w:r>
          </w:p>
          <w:p w14:paraId="024AAF6B" w14:textId="77777777" w:rsidR="0090117E" w:rsidRPr="00855CC4" w:rsidRDefault="0090117E" w:rsidP="00EF1629">
            <w:pPr>
              <w:numPr>
                <w:ilvl w:val="0"/>
                <w:numId w:val="16"/>
              </w:numPr>
              <w:tabs>
                <w:tab w:val="left" w:pos="360"/>
              </w:tabs>
              <w:rPr>
                <w:rFonts w:ascii="Cambria" w:eastAsia="Cambria" w:hAnsi="Cambria"/>
              </w:rPr>
            </w:pPr>
            <w:r w:rsidRPr="00855CC4">
              <w:rPr>
                <w:rFonts w:ascii="Cambria" w:eastAsia="Cambria" w:hAnsi="Cambria"/>
              </w:rPr>
              <w:lastRenderedPageBreak/>
              <w:t>heavy ions (8x8)</w:t>
            </w:r>
          </w:p>
          <w:p w14:paraId="06384563" w14:textId="77777777" w:rsidR="0090117E" w:rsidRPr="00855CC4" w:rsidRDefault="0090117E" w:rsidP="00EF1629">
            <w:pPr>
              <w:numPr>
                <w:ilvl w:val="0"/>
                <w:numId w:val="16"/>
              </w:numPr>
              <w:tabs>
                <w:tab w:val="left" w:pos="360"/>
              </w:tabs>
              <w:rPr>
                <w:rFonts w:ascii="Cambria" w:eastAsia="Cambria" w:hAnsi="Cambria"/>
              </w:rPr>
            </w:pPr>
            <w:r w:rsidRPr="00855CC4">
              <w:rPr>
                <w:rFonts w:ascii="Cambria" w:eastAsia="Cambria" w:hAnsi="Cambria"/>
              </w:rPr>
              <w:t>proton (8x8)</w:t>
            </w:r>
          </w:p>
          <w:p w14:paraId="37CA8C35" w14:textId="77777777" w:rsidR="0090117E" w:rsidRPr="00855CC4" w:rsidRDefault="0090117E" w:rsidP="00EF1629">
            <w:pPr>
              <w:numPr>
                <w:ilvl w:val="0"/>
                <w:numId w:val="16"/>
              </w:numPr>
              <w:tabs>
                <w:tab w:val="left" w:pos="360"/>
              </w:tabs>
              <w:rPr>
                <w:rFonts w:ascii="Cambria" w:eastAsia="Cambria" w:hAnsi="Cambria"/>
              </w:rPr>
            </w:pPr>
            <w:r w:rsidRPr="00855CC4">
              <w:rPr>
                <w:rFonts w:ascii="Cambria" w:eastAsia="Cambria" w:hAnsi="Cambria"/>
              </w:rPr>
              <w:t xml:space="preserve">high resolution proton (32x32). </w:t>
            </w:r>
          </w:p>
        </w:tc>
      </w:tr>
    </w:tbl>
    <w:p w14:paraId="6859A71B" w14:textId="77777777" w:rsidR="0090117E" w:rsidRPr="0090117E" w:rsidRDefault="0090117E" w:rsidP="0090117E"/>
    <w:p w14:paraId="6E4C18BD" w14:textId="44A510E1" w:rsidR="00726B4A" w:rsidRDefault="00172AE3" w:rsidP="00924E2E">
      <w:pPr>
        <w:pStyle w:val="Heading4"/>
      </w:pPr>
      <w:r>
        <w:t>Pulse Height Analysis (PHA) Event Data</w:t>
      </w:r>
    </w:p>
    <w:p w14:paraId="6AAA6E35" w14:textId="77777777" w:rsidR="00BD0B5D" w:rsidRDefault="00BD0B5D" w:rsidP="00BD0B5D">
      <w:r>
        <w:t>To allow the PHA event data to function as a nearly stand-alone data product, several additional quantities are included in CDR PHA data.</w:t>
      </w:r>
    </w:p>
    <w:p w14:paraId="2D78BF60" w14:textId="77777777" w:rsidR="00BD0B5D" w:rsidRDefault="00BD0B5D" w:rsidP="00BD0B5D">
      <w:r>
        <w:t>Using a relation derived from calibration data, these MCP X-Y positions are mapped to incident zenith and azimuthal angles.  The zenith angle is measured from the FIPS boresight vector (z axis in FIPS Cartesian), the cylindrical symmetry axis of FIPS electrostatic analyzer and given as an angle between 15 and 70 degrees.  The azimuthal angle records the angle around this symmetry axis, beginning at the y axis in the FIPS Cartesian coordinate system, as defined in the MESSENGER SPICE Frames Kernel. After conversion to the FIPS Cartesian coordinate system, these angles can be transformed to other coordinate systems by using SPICE. The combination of spacecraft body and heat shield effectively block FIPS field-of-view (FOV) through approximately zenith angles [25,75] and azimuthal angles [270,10] (70 degrees).  The solar array on the –X side of the spacecraft, also blocks FIPS FOV to a small and variable degree.  Exact locations of blockages, as a function of time, can be extracted from the EPPS-specific SPICE kernel.</w:t>
      </w:r>
    </w:p>
    <w:p w14:paraId="1088C42C" w14:textId="77777777" w:rsidR="00BD0B5D" w:rsidRDefault="00BD0B5D" w:rsidP="00BD0B5D">
      <w:pPr>
        <w:rPr>
          <w:color w:val="000000"/>
        </w:rPr>
      </w:pPr>
      <w:r>
        <w:rPr>
          <w:color w:val="000000"/>
        </w:rPr>
        <w:t>To facilitate ion identification, mass per charge (M/q, in AMU/e, where AMU is Atomic Mass Unit) for each PHA word is calculated as a function of E/q step and TOF, according to the following equation:</w:t>
      </w:r>
    </w:p>
    <w:p w14:paraId="69DA8C6C" w14:textId="77777777" w:rsidR="00BD0B5D" w:rsidRDefault="00BD0B5D" w:rsidP="00BD0B5D">
      <w:pPr>
        <w:pStyle w:val="BodyText2"/>
        <w:numPr>
          <w:ilvl w:val="12"/>
          <w:numId w:val="0"/>
        </w:numPr>
        <w:rPr>
          <w:color w:val="000000"/>
        </w:rPr>
      </w:pPr>
    </w:p>
    <w:p w14:paraId="0049ED2B" w14:textId="77777777" w:rsidR="00BD0B5D" w:rsidRDefault="00BD0B5D" w:rsidP="00BD0B5D">
      <w:pPr>
        <w:rPr>
          <w:color w:val="000000"/>
        </w:rPr>
      </w:pPr>
      <w:r>
        <w:rPr>
          <w:color w:val="000000"/>
        </w:rPr>
        <w:t>M/q =</w:t>
      </w:r>
      <w:r>
        <w:rPr>
          <w:color w:val="000000"/>
        </w:rPr>
        <w:fldChar w:fldCharType="begin"/>
      </w:r>
      <w:r>
        <w:rPr>
          <w:color w:val="000000"/>
        </w:rPr>
        <w:instrText xml:space="preserve"> EQ </w:instrText>
      </w:r>
      <w:r>
        <w:rPr>
          <w:color w:val="000000"/>
        </w:rPr>
        <w:fldChar w:fldCharType="end"/>
      </w:r>
      <w:r>
        <w:rPr>
          <w:color w:val="000000"/>
        </w:rPr>
        <w:t xml:space="preserve">  2 (k * U + |Va| - U</w:t>
      </w:r>
      <w:r>
        <w:rPr>
          <w:color w:val="000000"/>
          <w:vertAlign w:val="subscript"/>
        </w:rPr>
        <w:t>L</w:t>
      </w:r>
      <w:r>
        <w:rPr>
          <w:color w:val="000000"/>
        </w:rPr>
        <w:t xml:space="preserve"> )  * TOF </w:t>
      </w:r>
      <w:r>
        <w:rPr>
          <w:color w:val="000000"/>
          <w:vertAlign w:val="superscript"/>
        </w:rPr>
        <w:t xml:space="preserve">2  </w:t>
      </w:r>
      <w:r>
        <w:rPr>
          <w:color w:val="000000"/>
        </w:rPr>
        <w:t>/ ( d</w:t>
      </w:r>
      <w:r>
        <w:rPr>
          <w:color w:val="000000"/>
          <w:vertAlign w:val="superscript"/>
        </w:rPr>
        <w:t>2</w:t>
      </w:r>
      <w:r>
        <w:rPr>
          <w:color w:val="000000"/>
        </w:rPr>
        <w:t xml:space="preserve"> * 1040 ns</w:t>
      </w:r>
      <w:r>
        <w:rPr>
          <w:color w:val="000000"/>
          <w:vertAlign w:val="superscript"/>
        </w:rPr>
        <w:t>2</w:t>
      </w:r>
      <w:r>
        <w:rPr>
          <w:color w:val="000000"/>
        </w:rPr>
        <w:t xml:space="preserve"> keV / cm</w:t>
      </w:r>
      <w:r>
        <w:rPr>
          <w:color w:val="000000"/>
          <w:vertAlign w:val="superscript"/>
        </w:rPr>
        <w:t>2</w:t>
      </w:r>
      <w:r>
        <w:rPr>
          <w:color w:val="000000"/>
        </w:rPr>
        <w:t xml:space="preserve"> amu)</w:t>
      </w:r>
    </w:p>
    <w:p w14:paraId="2F1C4D9C" w14:textId="77777777" w:rsidR="00BD0B5D" w:rsidRDefault="00BD0B5D" w:rsidP="00BD0B5D">
      <w:pPr>
        <w:rPr>
          <w:color w:val="000000"/>
          <w:vertAlign w:val="superscript"/>
        </w:rPr>
      </w:pPr>
    </w:p>
    <w:p w14:paraId="6BDA1BFC" w14:textId="77777777" w:rsidR="00BD0B5D" w:rsidRDefault="00BD0B5D" w:rsidP="00BD0B5D">
      <w:pPr>
        <w:rPr>
          <w:color w:val="000000"/>
        </w:rPr>
      </w:pPr>
      <w:r>
        <w:rPr>
          <w:color w:val="000000"/>
        </w:rPr>
        <w:t>where:</w:t>
      </w:r>
    </w:p>
    <w:p w14:paraId="29707142" w14:textId="77777777" w:rsidR="00BD0B5D" w:rsidRDefault="00BD0B5D" w:rsidP="00BD0B5D">
      <w:pPr>
        <w:rPr>
          <w:color w:val="000000"/>
        </w:rPr>
      </w:pPr>
      <w:r>
        <w:rPr>
          <w:color w:val="000000"/>
        </w:rPr>
        <w:tab/>
        <w:t>k = deflection system constant, approx 1.33</w:t>
      </w:r>
    </w:p>
    <w:p w14:paraId="59B5BB3B" w14:textId="77777777" w:rsidR="00BD0B5D" w:rsidRDefault="00BD0B5D" w:rsidP="00BD0B5D">
      <w:pPr>
        <w:rPr>
          <w:color w:val="000000"/>
        </w:rPr>
      </w:pPr>
      <w:r>
        <w:rPr>
          <w:color w:val="000000"/>
        </w:rPr>
        <w:tab/>
        <w:t>U= deflection system voltage, in kV</w:t>
      </w:r>
    </w:p>
    <w:p w14:paraId="2BDCA080" w14:textId="77777777" w:rsidR="00BD0B5D" w:rsidRDefault="00BD0B5D" w:rsidP="00BD0B5D">
      <w:pPr>
        <w:rPr>
          <w:color w:val="000000"/>
        </w:rPr>
      </w:pPr>
      <w:r>
        <w:rPr>
          <w:color w:val="000000"/>
        </w:rPr>
        <w:tab/>
        <w:t>Va= post acceleration voltage, in kV</w:t>
      </w:r>
    </w:p>
    <w:p w14:paraId="4A060EB7" w14:textId="77777777" w:rsidR="00BD0B5D" w:rsidRPr="009B75B3" w:rsidRDefault="00BD0B5D" w:rsidP="00BD0B5D">
      <w:pPr>
        <w:rPr>
          <w:color w:val="000000"/>
        </w:rPr>
      </w:pPr>
      <w:r>
        <w:rPr>
          <w:color w:val="000000"/>
        </w:rPr>
        <w:tab/>
      </w:r>
      <w:r w:rsidRPr="009B75B3">
        <w:rPr>
          <w:color w:val="000000"/>
        </w:rPr>
        <w:t>U</w:t>
      </w:r>
      <w:r w:rsidRPr="009B75B3">
        <w:rPr>
          <w:color w:val="000000"/>
          <w:vertAlign w:val="subscript"/>
        </w:rPr>
        <w:t>L</w:t>
      </w:r>
      <w:r w:rsidRPr="009B75B3">
        <w:rPr>
          <w:color w:val="000000"/>
        </w:rPr>
        <w:t xml:space="preserve"> = energy lost to carbon foil</w:t>
      </w:r>
    </w:p>
    <w:p w14:paraId="656F4F81" w14:textId="77777777" w:rsidR="00BD0B5D" w:rsidRDefault="00BD0B5D" w:rsidP="00BD0B5D">
      <w:pPr>
        <w:rPr>
          <w:color w:val="000000"/>
        </w:rPr>
      </w:pPr>
      <w:r>
        <w:rPr>
          <w:color w:val="000000"/>
        </w:rPr>
        <w:tab/>
        <w:t>TOF = the measured Time-of-flight, in ns</w:t>
      </w:r>
    </w:p>
    <w:p w14:paraId="7A49FD93" w14:textId="77777777" w:rsidR="00BD0B5D" w:rsidRDefault="00BD0B5D" w:rsidP="00BD0B5D">
      <w:pPr>
        <w:rPr>
          <w:color w:val="000000"/>
        </w:rPr>
      </w:pPr>
      <w:r>
        <w:rPr>
          <w:color w:val="000000"/>
        </w:rPr>
        <w:lastRenderedPageBreak/>
        <w:tab/>
        <w:t xml:space="preserve">d = distance over which TOF is measured, in cm.  </w:t>
      </w:r>
    </w:p>
    <w:p w14:paraId="0391D7F5" w14:textId="77777777" w:rsidR="00BD0B5D" w:rsidRDefault="00BD0B5D" w:rsidP="00BD0B5D">
      <w:pPr>
        <w:pStyle w:val="BodyText2"/>
        <w:numPr>
          <w:ilvl w:val="12"/>
          <w:numId w:val="0"/>
        </w:numPr>
        <w:ind w:firstLine="720"/>
        <w:rPr>
          <w:color w:val="000000"/>
        </w:rPr>
      </w:pPr>
    </w:p>
    <w:p w14:paraId="0D1686AF" w14:textId="77777777" w:rsidR="00BD0B5D" w:rsidRDefault="00BD0B5D" w:rsidP="00BD0B5D">
      <w:pPr>
        <w:rPr>
          <w:color w:val="000000"/>
        </w:rPr>
      </w:pPr>
      <w:r>
        <w:rPr>
          <w:color w:val="000000"/>
        </w:rPr>
        <w:t>This equation includes only rudimentary effects of carbon foil energy loss and scattering.  These tend to spread the calculated M/q values for each species.  The energy lost to the carbon foil was modeled with the TRIMM software package [9], adjusted to match ground calibration data. As data were analyzed throughout the mission, the contribution of these effects was revised to reflect increased understanding of FIPS performance.</w:t>
      </w:r>
    </w:p>
    <w:p w14:paraId="1F3AC7B3" w14:textId="77777777" w:rsidR="00BD0B5D" w:rsidRDefault="00BD0B5D" w:rsidP="00BD0B5D">
      <w:r>
        <w:t>The weighting factor represents the weight that each PHA word should be given in analysis, and includes effects from several instrument performance parameters, such as energy and angle-dependent efficiencies.  The detailed explanation of this parameter is beyond the scope of this document.</w:t>
      </w:r>
    </w:p>
    <w:p w14:paraId="3E593B05" w14:textId="77777777" w:rsidR="00BD0B5D" w:rsidRDefault="00BD0B5D" w:rsidP="00BD0B5D">
      <w:pPr>
        <w:numPr>
          <w:ilvl w:val="12"/>
          <w:numId w:val="0"/>
        </w:numPr>
        <w:rPr>
          <w:color w:val="000000"/>
        </w:rPr>
      </w:pPr>
      <w:r>
        <w:rPr>
          <w:color w:val="000000"/>
        </w:rPr>
        <w:t>For a subset of these events, the flight software (FSW) performs calculations to reduce the number of bits required for each PHA word, from 53 bits to 28 bits.  The least significant bit (LSB) of the TOF value is dropped, 11 to 10 bits.  The three 12 bit Wedge (w), Strip (s), and Zigzag (z) values are converted to two 6 bit X and Y positions, using the calculations below (offsets are set by ground command):</w:t>
      </w:r>
    </w:p>
    <w:p w14:paraId="003A0A62" w14:textId="77777777" w:rsidR="00BD0B5D" w:rsidRDefault="00BD0B5D" w:rsidP="00BD0B5D">
      <w:pPr>
        <w:numPr>
          <w:ilvl w:val="12"/>
          <w:numId w:val="0"/>
        </w:numPr>
        <w:rPr>
          <w:color w:val="000000"/>
        </w:rPr>
      </w:pPr>
    </w:p>
    <w:p w14:paraId="4DAD03BA" w14:textId="77777777" w:rsidR="00BD0B5D" w:rsidRDefault="00BD0B5D" w:rsidP="00BD0B5D">
      <w:pPr>
        <w:numPr>
          <w:ilvl w:val="12"/>
          <w:numId w:val="0"/>
        </w:numPr>
        <w:rPr>
          <w:color w:val="000000"/>
        </w:rPr>
      </w:pPr>
      <w:r>
        <w:rPr>
          <w:color w:val="000000"/>
        </w:rPr>
        <w:tab/>
        <w:t>w = w – wedge_offset</w:t>
      </w:r>
    </w:p>
    <w:p w14:paraId="0174E445" w14:textId="77777777" w:rsidR="00BD0B5D" w:rsidRDefault="00BD0B5D" w:rsidP="00BD0B5D">
      <w:pPr>
        <w:numPr>
          <w:ilvl w:val="12"/>
          <w:numId w:val="0"/>
        </w:numPr>
        <w:rPr>
          <w:color w:val="000000"/>
        </w:rPr>
      </w:pPr>
      <w:r>
        <w:rPr>
          <w:color w:val="000000"/>
        </w:rPr>
        <w:tab/>
        <w:t>s = s – strip_offset</w:t>
      </w:r>
    </w:p>
    <w:p w14:paraId="7C65E9EE" w14:textId="77777777" w:rsidR="00BD0B5D" w:rsidRDefault="00BD0B5D" w:rsidP="00BD0B5D">
      <w:pPr>
        <w:numPr>
          <w:ilvl w:val="12"/>
          <w:numId w:val="0"/>
        </w:numPr>
        <w:rPr>
          <w:color w:val="000000"/>
        </w:rPr>
      </w:pPr>
      <w:r>
        <w:rPr>
          <w:color w:val="000000"/>
        </w:rPr>
        <w:tab/>
        <w:t>z = 14*(z – zigzag_offset)/10</w:t>
      </w:r>
    </w:p>
    <w:p w14:paraId="6CCC3882" w14:textId="77777777" w:rsidR="00BD0B5D" w:rsidRDefault="00BD0B5D" w:rsidP="00BD0B5D">
      <w:pPr>
        <w:numPr>
          <w:ilvl w:val="12"/>
          <w:numId w:val="0"/>
        </w:numPr>
        <w:rPr>
          <w:color w:val="000000"/>
        </w:rPr>
      </w:pPr>
      <w:r>
        <w:rPr>
          <w:color w:val="000000"/>
        </w:rPr>
        <w:tab/>
        <w:t>sum = w + s + z</w:t>
      </w:r>
    </w:p>
    <w:p w14:paraId="71A0D1ED" w14:textId="77777777" w:rsidR="00BD0B5D" w:rsidRDefault="00BD0B5D" w:rsidP="00BD0B5D">
      <w:pPr>
        <w:numPr>
          <w:ilvl w:val="12"/>
          <w:numId w:val="0"/>
        </w:numPr>
        <w:rPr>
          <w:color w:val="000000"/>
        </w:rPr>
      </w:pPr>
    </w:p>
    <w:p w14:paraId="41A2774B" w14:textId="77777777" w:rsidR="00BD0B5D" w:rsidRDefault="00BD0B5D" w:rsidP="00BD0B5D">
      <w:pPr>
        <w:numPr>
          <w:ilvl w:val="12"/>
          <w:numId w:val="0"/>
        </w:numPr>
        <w:ind w:firstLine="720"/>
        <w:rPr>
          <w:color w:val="000000"/>
        </w:rPr>
      </w:pPr>
      <w:r>
        <w:rPr>
          <w:color w:val="000000"/>
        </w:rPr>
        <w:t>X = 128*(w + (w-z)/5)/sum</w:t>
      </w:r>
    </w:p>
    <w:p w14:paraId="10C75E60" w14:textId="77777777" w:rsidR="00BD0B5D" w:rsidRDefault="00BD0B5D" w:rsidP="00BD0B5D">
      <w:pPr>
        <w:numPr>
          <w:ilvl w:val="12"/>
          <w:numId w:val="0"/>
        </w:numPr>
        <w:ind w:firstLine="720"/>
        <w:rPr>
          <w:color w:val="000000"/>
        </w:rPr>
      </w:pPr>
      <w:r>
        <w:rPr>
          <w:color w:val="000000"/>
        </w:rPr>
        <w:t>Y = 128*(s + (s-z)/5)/sum</w:t>
      </w:r>
    </w:p>
    <w:p w14:paraId="4B7C5274" w14:textId="77777777" w:rsidR="00BD0B5D" w:rsidRDefault="00BD0B5D" w:rsidP="00BD0B5D">
      <w:pPr>
        <w:numPr>
          <w:ilvl w:val="12"/>
          <w:numId w:val="0"/>
        </w:numPr>
        <w:ind w:firstLine="720"/>
        <w:rPr>
          <w:color w:val="000000"/>
        </w:rPr>
      </w:pPr>
    </w:p>
    <w:p w14:paraId="7B741436" w14:textId="77777777" w:rsidR="00BD0B5D" w:rsidRDefault="00BD0B5D" w:rsidP="00BD0B5D">
      <w:pPr>
        <w:numPr>
          <w:ilvl w:val="12"/>
          <w:numId w:val="0"/>
        </w:numPr>
        <w:rPr>
          <w:color w:val="000000"/>
        </w:rPr>
      </w:pPr>
      <w:r>
        <w:rPr>
          <w:color w:val="000000"/>
        </w:rPr>
        <w:t>There are slight changes to these equations for FSW7, which are detailed below.</w:t>
      </w:r>
    </w:p>
    <w:p w14:paraId="21DF252D" w14:textId="77777777" w:rsidR="00BD0B5D" w:rsidRDefault="00BD0B5D" w:rsidP="00BD0B5D">
      <w:pPr>
        <w:pStyle w:val="Heading4"/>
      </w:pPr>
      <w:r>
        <w:rPr>
          <w:rFonts w:eastAsia="Cambria"/>
        </w:rPr>
        <w:t>Differential Flux Spectra</w:t>
      </w:r>
    </w:p>
    <w:p w14:paraId="5C22DC89" w14:textId="77777777" w:rsidR="00BD0B5D" w:rsidRDefault="00BD0B5D" w:rsidP="00BD0B5D">
      <w:pPr>
        <w:rPr>
          <w:color w:val="000000"/>
        </w:rPr>
      </w:pPr>
      <w:r>
        <w:rPr>
          <w:color w:val="000000"/>
        </w:rPr>
        <w:t>To provide high-level view of ion events, FIPS CDR data includes five one-dimensional differential flux spectra, each with 64 elements (</w:t>
      </w:r>
      <w:r>
        <w:rPr>
          <w:color w:val="000000"/>
        </w:rPr>
        <w:fldChar w:fldCharType="begin"/>
      </w:r>
      <w:r>
        <w:rPr>
          <w:color w:val="000000"/>
        </w:rPr>
        <w:instrText xml:space="preserve"> REF _Ref233544453 \h </w:instrText>
      </w:r>
      <w:r>
        <w:rPr>
          <w:color w:val="000000"/>
        </w:rPr>
      </w:r>
      <w:r>
        <w:rPr>
          <w:color w:val="000000"/>
        </w:rPr>
        <w:fldChar w:fldCharType="separate"/>
      </w:r>
      <w:r w:rsidRPr="000254F7">
        <w:t xml:space="preserve">Table </w:t>
      </w:r>
      <w:r>
        <w:rPr>
          <w:noProof/>
        </w:rPr>
        <w:t>15</w:t>
      </w:r>
      <w:r>
        <w:rPr>
          <w:color w:val="000000"/>
        </w:rPr>
        <w:fldChar w:fldCharType="end"/>
      </w:r>
      <w:r>
        <w:rPr>
          <w:color w:val="000000"/>
        </w:rPr>
        <w:t xml:space="preserve">).  The first four differential intensities are based on counters retrieved from FIPS hardware while the fifth differential flux, Events Processed, is based </w:t>
      </w:r>
      <w:r>
        <w:rPr>
          <w:color w:val="000000"/>
        </w:rPr>
        <w:lastRenderedPageBreak/>
        <w:t>on a software counter.  Each of these is recorded at every E/q step to provide an E/q spectrum.  Since the instrument can run in several modes with different E/q stepping sequences, care must be taken to match the proper sequence to the data.  These inherently 24 bit rate counters are compressed using a 10 bit logarithmic compression code, 5 bits for mantissa and 5 bits for exponent (5/5 compression).   While the rate counters have been decompressed as part of the conversion to CDR data, there is a loss in accuracy that remains from the compression.  In most contexts these losses are very small and can be ignored in science analysis.</w:t>
      </w:r>
    </w:p>
    <w:p w14:paraId="40736955" w14:textId="77777777" w:rsidR="00BD0B5D" w:rsidRDefault="00BD0B5D" w:rsidP="00BD0B5D">
      <w:pPr>
        <w:rPr>
          <w:color w:val="000000"/>
        </w:rPr>
      </w:pPr>
      <w:r>
        <w:rPr>
          <w:color w:val="000000"/>
        </w:rPr>
        <w:t xml:space="preserve">Note: The quantity “differential flux” is analogous to “differential intensity” described in the EPS section </w:t>
      </w:r>
      <w:r>
        <w:rPr>
          <w:color w:val="000000"/>
        </w:rPr>
        <w:fldChar w:fldCharType="begin"/>
      </w:r>
      <w:r>
        <w:rPr>
          <w:color w:val="000000"/>
        </w:rPr>
        <w:instrText xml:space="preserve"> REF _Ref437620183 \r \h </w:instrText>
      </w:r>
      <w:r>
        <w:rPr>
          <w:color w:val="000000"/>
        </w:rPr>
      </w:r>
      <w:r>
        <w:rPr>
          <w:color w:val="000000"/>
        </w:rPr>
        <w:fldChar w:fldCharType="separate"/>
      </w:r>
      <w:r>
        <w:rPr>
          <w:color w:val="000000"/>
        </w:rPr>
        <w:t>5.1.2.2</w:t>
      </w:r>
      <w:r>
        <w:rPr>
          <w:color w:val="000000"/>
        </w:rPr>
        <w:fldChar w:fldCharType="end"/>
      </w:r>
      <w:r>
        <w:rPr>
          <w:color w:val="000000"/>
        </w:rPr>
        <w:t xml:space="preserve"> above. The term “differential flux” is commonly used in the literature of the thermal plasmas and pick-up ions that are measured by FIPS. It is for that reason that it is used here.</w:t>
      </w:r>
    </w:p>
    <w:p w14:paraId="269CBB7F" w14:textId="77777777" w:rsidR="00BD0B5D" w:rsidRPr="002E084E" w:rsidRDefault="00BD0B5D" w:rsidP="00BD0B5D">
      <w:pPr>
        <w:pStyle w:val="Caption"/>
        <w:rPr>
          <w:bCs w:val="0"/>
          <w:sz w:val="24"/>
        </w:rPr>
      </w:pPr>
      <w:bookmarkStart w:id="56" w:name="_Ref233544453"/>
      <w:bookmarkStart w:id="57" w:name="_Ref233615531"/>
      <w:r w:rsidRPr="000254F7">
        <w:rPr>
          <w:sz w:val="24"/>
        </w:rPr>
        <w:t xml:space="preserve">Table </w:t>
      </w:r>
      <w:r w:rsidRPr="000254F7">
        <w:rPr>
          <w:bCs w:val="0"/>
          <w:sz w:val="24"/>
        </w:rPr>
        <w:fldChar w:fldCharType="begin"/>
      </w:r>
      <w:r w:rsidRPr="000254F7">
        <w:rPr>
          <w:sz w:val="24"/>
        </w:rPr>
        <w:instrText xml:space="preserve"> SEQ Table \* ARABIC </w:instrText>
      </w:r>
      <w:r w:rsidRPr="000254F7">
        <w:rPr>
          <w:bCs w:val="0"/>
          <w:sz w:val="24"/>
        </w:rPr>
        <w:fldChar w:fldCharType="separate"/>
      </w:r>
      <w:r>
        <w:rPr>
          <w:noProof/>
          <w:sz w:val="24"/>
        </w:rPr>
        <w:t>15</w:t>
      </w:r>
      <w:r w:rsidRPr="000254F7">
        <w:rPr>
          <w:bCs w:val="0"/>
          <w:sz w:val="24"/>
        </w:rPr>
        <w:fldChar w:fldCharType="end"/>
      </w:r>
      <w:bookmarkEnd w:id="56"/>
      <w:r>
        <w:rPr>
          <w:sz w:val="24"/>
        </w:rPr>
        <w:t xml:space="preserve"> Differential Flux Spectra</w:t>
      </w:r>
      <w:bookmarkEnd w:id="57"/>
    </w:p>
    <w:tbl>
      <w:tblPr>
        <w:tblpPr w:leftFromText="180" w:rightFromText="180" w:vertAnchor="text" w:horzAnchor="margin" w:tblpY="214"/>
        <w:tblW w:w="95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98"/>
        <w:gridCol w:w="6660"/>
      </w:tblGrid>
      <w:tr w:rsidR="00BD0B5D" w:rsidRPr="00855CC4" w14:paraId="58A7B596" w14:textId="77777777" w:rsidTr="0087422C">
        <w:tc>
          <w:tcPr>
            <w:tcW w:w="2898" w:type="dxa"/>
          </w:tcPr>
          <w:p w14:paraId="65D1B3E7" w14:textId="77777777" w:rsidR="00BD0B5D" w:rsidRPr="00855CC4" w:rsidRDefault="00BD0B5D" w:rsidP="0087422C">
            <w:pPr>
              <w:keepNext/>
              <w:keepLines/>
              <w:numPr>
                <w:ilvl w:val="12"/>
                <w:numId w:val="0"/>
              </w:numPr>
              <w:rPr>
                <w:rFonts w:ascii="Cambria" w:eastAsia="Cambria" w:hAnsi="Cambria"/>
                <w:b/>
                <w:color w:val="000000"/>
              </w:rPr>
            </w:pPr>
            <w:r w:rsidRPr="00855CC4">
              <w:rPr>
                <w:rFonts w:ascii="Cambria" w:eastAsia="Cambria" w:hAnsi="Cambria"/>
                <w:b/>
                <w:color w:val="000000"/>
              </w:rPr>
              <w:t xml:space="preserve">Data Item </w:t>
            </w:r>
          </w:p>
        </w:tc>
        <w:tc>
          <w:tcPr>
            <w:tcW w:w="6660" w:type="dxa"/>
            <w:tcBorders>
              <w:top w:val="single" w:sz="12" w:space="0" w:color="000000"/>
              <w:right w:val="single" w:sz="12" w:space="0" w:color="000000"/>
            </w:tcBorders>
          </w:tcPr>
          <w:p w14:paraId="38EF8AAC" w14:textId="77777777" w:rsidR="00BD0B5D" w:rsidRPr="00855CC4" w:rsidRDefault="00BD0B5D" w:rsidP="0087422C">
            <w:pPr>
              <w:keepNext/>
              <w:keepLines/>
              <w:numPr>
                <w:ilvl w:val="12"/>
                <w:numId w:val="0"/>
              </w:numPr>
              <w:rPr>
                <w:rFonts w:ascii="Cambria" w:eastAsia="Cambria" w:hAnsi="Cambria"/>
                <w:b/>
                <w:color w:val="000000"/>
              </w:rPr>
            </w:pPr>
            <w:r w:rsidRPr="00855CC4">
              <w:rPr>
                <w:rFonts w:ascii="Cambria" w:eastAsia="Cambria" w:hAnsi="Cambria"/>
                <w:b/>
                <w:color w:val="000000"/>
              </w:rPr>
              <w:t>Description</w:t>
            </w:r>
          </w:p>
        </w:tc>
      </w:tr>
      <w:tr w:rsidR="00BD0B5D" w:rsidRPr="00855CC4" w14:paraId="7F009CBF" w14:textId="77777777" w:rsidTr="0087422C">
        <w:tc>
          <w:tcPr>
            <w:tcW w:w="2898" w:type="dxa"/>
            <w:tcBorders>
              <w:top w:val="nil"/>
            </w:tcBorders>
          </w:tcPr>
          <w:p w14:paraId="34EE11D0" w14:textId="77777777" w:rsidR="00BD0B5D" w:rsidRPr="00855CC4" w:rsidRDefault="00BD0B5D" w:rsidP="0087422C">
            <w:pPr>
              <w:keepNext/>
              <w:keepLines/>
              <w:numPr>
                <w:ilvl w:val="12"/>
                <w:numId w:val="0"/>
              </w:numPr>
              <w:rPr>
                <w:rFonts w:ascii="Cambria" w:eastAsia="Cambria" w:hAnsi="Cambria"/>
                <w:color w:val="000000"/>
              </w:rPr>
            </w:pPr>
            <w:r w:rsidRPr="00855CC4">
              <w:rPr>
                <w:rFonts w:ascii="Cambria" w:eastAsia="Cambria" w:hAnsi="Cambria"/>
                <w:color w:val="000000"/>
              </w:rPr>
              <w:t>Start Differential flux</w:t>
            </w:r>
          </w:p>
        </w:tc>
        <w:tc>
          <w:tcPr>
            <w:tcW w:w="6660" w:type="dxa"/>
            <w:tcBorders>
              <w:top w:val="nil"/>
              <w:right w:val="single" w:sz="12" w:space="0" w:color="000000"/>
            </w:tcBorders>
          </w:tcPr>
          <w:p w14:paraId="2C2E15A1" w14:textId="77777777" w:rsidR="00BD0B5D" w:rsidRPr="00855CC4" w:rsidRDefault="00BD0B5D" w:rsidP="0087422C">
            <w:pPr>
              <w:keepNext/>
              <w:keepLines/>
              <w:numPr>
                <w:ilvl w:val="12"/>
                <w:numId w:val="0"/>
              </w:numPr>
              <w:rPr>
                <w:rFonts w:ascii="Cambria" w:eastAsia="Cambria" w:hAnsi="Cambria"/>
                <w:color w:val="000000"/>
              </w:rPr>
            </w:pPr>
            <w:r w:rsidRPr="00855CC4">
              <w:rPr>
                <w:rFonts w:ascii="Cambria" w:eastAsia="Cambria" w:hAnsi="Cambria"/>
                <w:color w:val="000000"/>
              </w:rPr>
              <w:t>Differential flux of events which trigger a signal on the start MCP</w:t>
            </w:r>
          </w:p>
        </w:tc>
      </w:tr>
      <w:tr w:rsidR="00BD0B5D" w:rsidRPr="00855CC4" w14:paraId="7F72B7F6" w14:textId="77777777" w:rsidTr="0087422C">
        <w:tc>
          <w:tcPr>
            <w:tcW w:w="2898" w:type="dxa"/>
          </w:tcPr>
          <w:p w14:paraId="558A54BB" w14:textId="77777777" w:rsidR="00BD0B5D" w:rsidRPr="00855CC4" w:rsidRDefault="00BD0B5D" w:rsidP="0087422C">
            <w:pPr>
              <w:keepLines/>
              <w:numPr>
                <w:ilvl w:val="12"/>
                <w:numId w:val="0"/>
              </w:numPr>
              <w:rPr>
                <w:rFonts w:ascii="Cambria" w:eastAsia="Cambria" w:hAnsi="Cambria"/>
                <w:color w:val="000000"/>
              </w:rPr>
            </w:pPr>
            <w:r w:rsidRPr="00855CC4">
              <w:rPr>
                <w:rFonts w:ascii="Cambria" w:eastAsia="Cambria" w:hAnsi="Cambria"/>
                <w:color w:val="000000"/>
              </w:rPr>
              <w:t>Stop Differential flux</w:t>
            </w:r>
          </w:p>
        </w:tc>
        <w:tc>
          <w:tcPr>
            <w:tcW w:w="6660" w:type="dxa"/>
            <w:tcBorders>
              <w:right w:val="single" w:sz="12" w:space="0" w:color="000000"/>
            </w:tcBorders>
          </w:tcPr>
          <w:p w14:paraId="36E161D3" w14:textId="77777777" w:rsidR="00BD0B5D" w:rsidRPr="00855CC4" w:rsidRDefault="00BD0B5D" w:rsidP="0087422C">
            <w:pPr>
              <w:keepLines/>
              <w:numPr>
                <w:ilvl w:val="12"/>
                <w:numId w:val="0"/>
              </w:numPr>
              <w:rPr>
                <w:rFonts w:ascii="Cambria" w:eastAsia="Cambria" w:hAnsi="Cambria"/>
                <w:color w:val="000000"/>
              </w:rPr>
            </w:pPr>
            <w:r w:rsidRPr="00855CC4">
              <w:rPr>
                <w:rFonts w:ascii="Cambria" w:eastAsia="Cambria" w:hAnsi="Cambria"/>
                <w:color w:val="000000"/>
              </w:rPr>
              <w:t>Differential flux of events which trigger a signal on the stop MCP</w:t>
            </w:r>
          </w:p>
        </w:tc>
      </w:tr>
      <w:tr w:rsidR="00BD0B5D" w:rsidRPr="00855CC4" w14:paraId="5CE86DB2" w14:textId="77777777" w:rsidTr="0087422C">
        <w:tc>
          <w:tcPr>
            <w:tcW w:w="2898" w:type="dxa"/>
          </w:tcPr>
          <w:p w14:paraId="6F08502D" w14:textId="77777777" w:rsidR="00BD0B5D" w:rsidRPr="00855CC4" w:rsidRDefault="00BD0B5D" w:rsidP="0087422C">
            <w:pPr>
              <w:keepLines/>
              <w:numPr>
                <w:ilvl w:val="12"/>
                <w:numId w:val="0"/>
              </w:numPr>
              <w:rPr>
                <w:rFonts w:ascii="Cambria" w:eastAsia="Cambria" w:hAnsi="Cambria"/>
                <w:color w:val="000000"/>
              </w:rPr>
            </w:pPr>
            <w:r w:rsidRPr="00855CC4">
              <w:rPr>
                <w:rFonts w:ascii="Cambria" w:eastAsia="Cambria" w:hAnsi="Cambria"/>
                <w:color w:val="000000"/>
              </w:rPr>
              <w:t>Valid Event Differential flux</w:t>
            </w:r>
          </w:p>
        </w:tc>
        <w:tc>
          <w:tcPr>
            <w:tcW w:w="6660" w:type="dxa"/>
            <w:tcBorders>
              <w:right w:val="single" w:sz="12" w:space="0" w:color="000000"/>
            </w:tcBorders>
          </w:tcPr>
          <w:p w14:paraId="2CF8B946" w14:textId="77777777" w:rsidR="00BD0B5D" w:rsidRPr="00855CC4" w:rsidRDefault="00BD0B5D" w:rsidP="0087422C">
            <w:pPr>
              <w:keepLines/>
              <w:numPr>
                <w:ilvl w:val="12"/>
                <w:numId w:val="0"/>
              </w:numPr>
              <w:rPr>
                <w:rFonts w:ascii="Cambria" w:eastAsia="Cambria" w:hAnsi="Cambria"/>
                <w:color w:val="000000"/>
              </w:rPr>
            </w:pPr>
            <w:r w:rsidRPr="00855CC4">
              <w:rPr>
                <w:rFonts w:ascii="Cambria" w:eastAsia="Cambria" w:hAnsi="Cambria"/>
                <w:color w:val="000000"/>
              </w:rPr>
              <w:t>Differential flux of events which trigger both a start and stop signal.</w:t>
            </w:r>
          </w:p>
        </w:tc>
      </w:tr>
      <w:tr w:rsidR="00BD0B5D" w:rsidRPr="00855CC4" w14:paraId="6B8D0E37" w14:textId="77777777" w:rsidTr="0087422C">
        <w:tc>
          <w:tcPr>
            <w:tcW w:w="2898" w:type="dxa"/>
          </w:tcPr>
          <w:p w14:paraId="5BC53980" w14:textId="77777777" w:rsidR="00BD0B5D" w:rsidRPr="00855CC4" w:rsidRDefault="00BD0B5D" w:rsidP="0087422C">
            <w:pPr>
              <w:keepLines/>
              <w:numPr>
                <w:ilvl w:val="12"/>
                <w:numId w:val="0"/>
              </w:numPr>
              <w:rPr>
                <w:rFonts w:ascii="Cambria" w:eastAsia="Cambria" w:hAnsi="Cambria"/>
                <w:color w:val="000000"/>
              </w:rPr>
            </w:pPr>
            <w:r w:rsidRPr="00855CC4">
              <w:rPr>
                <w:rFonts w:ascii="Cambria" w:eastAsia="Cambria" w:hAnsi="Cambria"/>
                <w:color w:val="000000"/>
              </w:rPr>
              <w:t>Proton Differential flux</w:t>
            </w:r>
          </w:p>
        </w:tc>
        <w:tc>
          <w:tcPr>
            <w:tcW w:w="6660" w:type="dxa"/>
            <w:tcBorders>
              <w:right w:val="single" w:sz="12" w:space="0" w:color="000000"/>
            </w:tcBorders>
          </w:tcPr>
          <w:p w14:paraId="383BDCA9" w14:textId="77777777" w:rsidR="00BD0B5D" w:rsidRPr="00855CC4" w:rsidRDefault="00BD0B5D" w:rsidP="0087422C">
            <w:pPr>
              <w:keepLines/>
              <w:numPr>
                <w:ilvl w:val="12"/>
                <w:numId w:val="0"/>
              </w:numPr>
              <w:rPr>
                <w:rFonts w:ascii="Cambria" w:eastAsia="Cambria" w:hAnsi="Cambria"/>
                <w:color w:val="000000"/>
              </w:rPr>
            </w:pPr>
            <w:r w:rsidRPr="00855CC4">
              <w:rPr>
                <w:rFonts w:ascii="Cambria" w:eastAsia="Cambria" w:hAnsi="Cambria"/>
                <w:color w:val="000000"/>
              </w:rPr>
              <w:t>Differential flux of valid events which are classified as protons by falling under TOF threshold for the E/q step in which they are collected.</w:t>
            </w:r>
          </w:p>
        </w:tc>
      </w:tr>
      <w:tr w:rsidR="00BD0B5D" w:rsidRPr="00855CC4" w14:paraId="634A6BD6" w14:textId="77777777" w:rsidTr="0087422C">
        <w:tc>
          <w:tcPr>
            <w:tcW w:w="2898" w:type="dxa"/>
            <w:tcBorders>
              <w:top w:val="single" w:sz="12" w:space="0" w:color="000000"/>
              <w:bottom w:val="single" w:sz="12" w:space="0" w:color="000000"/>
            </w:tcBorders>
          </w:tcPr>
          <w:p w14:paraId="1D67577B" w14:textId="77777777" w:rsidR="00BD0B5D" w:rsidRPr="00855CC4" w:rsidRDefault="00BD0B5D" w:rsidP="0087422C">
            <w:pPr>
              <w:keepLines/>
              <w:numPr>
                <w:ilvl w:val="12"/>
                <w:numId w:val="0"/>
              </w:numPr>
              <w:rPr>
                <w:rFonts w:ascii="Cambria" w:eastAsia="Cambria" w:hAnsi="Cambria"/>
                <w:color w:val="000000"/>
              </w:rPr>
            </w:pPr>
            <w:r w:rsidRPr="00855CC4">
              <w:rPr>
                <w:rFonts w:ascii="Cambria" w:eastAsia="Cambria" w:hAnsi="Cambria"/>
                <w:color w:val="000000"/>
              </w:rPr>
              <w:t>Events Processed Differential flux</w:t>
            </w:r>
          </w:p>
        </w:tc>
        <w:tc>
          <w:tcPr>
            <w:tcW w:w="6660" w:type="dxa"/>
            <w:tcBorders>
              <w:top w:val="single" w:sz="12" w:space="0" w:color="000000"/>
              <w:bottom w:val="single" w:sz="12" w:space="0" w:color="000000"/>
              <w:right w:val="single" w:sz="12" w:space="0" w:color="000000"/>
            </w:tcBorders>
          </w:tcPr>
          <w:p w14:paraId="2093DB22" w14:textId="77777777" w:rsidR="00BD0B5D" w:rsidRPr="00855CC4" w:rsidRDefault="00BD0B5D" w:rsidP="0087422C">
            <w:pPr>
              <w:keepLines/>
              <w:numPr>
                <w:ilvl w:val="12"/>
                <w:numId w:val="0"/>
              </w:numPr>
              <w:rPr>
                <w:rFonts w:ascii="Cambria" w:eastAsia="Cambria" w:hAnsi="Cambria"/>
                <w:color w:val="000000"/>
              </w:rPr>
            </w:pPr>
            <w:r w:rsidRPr="00855CC4">
              <w:rPr>
                <w:rFonts w:ascii="Cambria" w:eastAsia="Cambria" w:hAnsi="Cambria"/>
                <w:color w:val="000000"/>
              </w:rPr>
              <w:t xml:space="preserve">Differential flux of events which are processed by the FSW. </w:t>
            </w:r>
          </w:p>
        </w:tc>
      </w:tr>
    </w:tbl>
    <w:p w14:paraId="3917CB55" w14:textId="77777777" w:rsidR="00BD0B5D" w:rsidRDefault="00BD0B5D" w:rsidP="00BD0B5D">
      <w:pPr>
        <w:pStyle w:val="BodyText2"/>
        <w:ind w:left="0"/>
        <w:rPr>
          <w:color w:val="000000"/>
        </w:rPr>
      </w:pPr>
    </w:p>
    <w:p w14:paraId="60E04681" w14:textId="77777777" w:rsidR="00BD0B5D" w:rsidRDefault="00BD0B5D" w:rsidP="00BD0B5D">
      <w:pPr>
        <w:rPr>
          <w:color w:val="000000"/>
        </w:rPr>
      </w:pPr>
      <w:r>
        <w:rPr>
          <w:color w:val="000000"/>
        </w:rPr>
        <w:t xml:space="preserve">The Start and Stop differential intensities are not particularly suitable for science analysis.  The Valid Event and Proton differential intensities provide a convenient overview of the data (per E/q step) when angular and TOF information is not needed.  The heavy ion differential flux can be derived by taking the difference of these two differential intensities, Valid Event – Proton.  The Events Processed differential flux can be used to show the fraction of events that have been registered in hardware but not processed in software (due to time limitations) by simply dividing Events Processed differential flux by Valid Event differential flux.  </w:t>
      </w:r>
    </w:p>
    <w:p w14:paraId="1FB2BA8A" w14:textId="77777777" w:rsidR="00BD0B5D" w:rsidRDefault="00BD0B5D" w:rsidP="00BD0B5D">
      <w:pPr>
        <w:pStyle w:val="Heading4"/>
      </w:pPr>
      <w:r>
        <w:rPr>
          <w:rFonts w:eastAsia="Cambria"/>
        </w:rPr>
        <w:t>Velocity Distributions</w:t>
      </w:r>
    </w:p>
    <w:p w14:paraId="0B6C8A04" w14:textId="77777777" w:rsidR="00BD0B5D" w:rsidRDefault="00BD0B5D" w:rsidP="00BD0B5D">
      <w:pPr>
        <w:rPr>
          <w:color w:val="000000"/>
        </w:rPr>
      </w:pPr>
      <w:r>
        <w:rPr>
          <w:color w:val="000000"/>
        </w:rPr>
        <w:t xml:space="preserve">FIPS is an imaging instrument that views </w:t>
      </w:r>
      <w:r>
        <w:t>a region of solid angle that has conical symmetry and is bounded by 2 nested cones, with half angles</w:t>
      </w:r>
      <w:r>
        <w:rPr>
          <w:color w:val="000000"/>
        </w:rPr>
        <w:t xml:space="preserve"> of ~15 and ~75 degrees.  The field of view symmetry axis points in the direction of the following unit vector, (-0.74324, -0.383558, 0.548158), in </w:t>
      </w:r>
      <w:r>
        <w:rPr>
          <w:color w:val="000000"/>
        </w:rPr>
        <w:lastRenderedPageBreak/>
        <w:t>spacecraft coordinates.  Inside the TOF region of FIPS, this field of view is mapped onto a Cartesian X-Y coordinate system on the Start MCP, with binned elements up to a resolution of 64 x 64.  Distributions of the X-Y positions for each PHA represent the distributions of the velocity directions of particle events and are stored as 2D arrays of probabilities in CDR data.  Furthermore, the value at a given X-Y position represents the fraction of total proton events which fell in that X-Y bin for the scan in question.  An estimate of the differential flux for this X-Y bin can be calculated by the product of this probability with the sum of the proton differential flux spectrum for the scan.  The resolution of these 2D arrays with respect to the X-Y MCP coordinate system is described below.  FIPS produced velocity distributions for protons and heavy ions (via selected M/q ranges) at a variety of angular resolutions.  However, only the normalized proton velocity distributions are included in CDR data.  Flyby data analysis showed that all heavy ion PHAs were transmitted to the ground with considerable margin.  As such, heavy ion velocity distributions, produced at low angular resolution, were found to be inferior to distributions constructed on the ground.</w:t>
      </w:r>
    </w:p>
    <w:p w14:paraId="66C1B442" w14:textId="77777777" w:rsidR="00BD0B5D" w:rsidRDefault="00BD0B5D" w:rsidP="00BD0B5D">
      <w:pPr>
        <w:pStyle w:val="Heading4"/>
      </w:pPr>
      <w:bookmarkStart w:id="58" w:name="_Ref234123314"/>
      <w:r>
        <w:rPr>
          <w:rFonts w:eastAsia="Cambria"/>
        </w:rPr>
        <w:t>Specific CDR Data Products</w:t>
      </w:r>
      <w:bookmarkEnd w:id="58"/>
    </w:p>
    <w:p w14:paraId="4FD2F0F3" w14:textId="77777777" w:rsidR="00BD0B5D" w:rsidRDefault="00BD0B5D" w:rsidP="00BD0B5D">
      <w:pPr>
        <w:tabs>
          <w:tab w:val="left" w:pos="360"/>
        </w:tabs>
      </w:pPr>
      <w:r>
        <w:t xml:space="preserve">Due to changes in FSW and downlink capabilities, FIPS data products changed over the course of the mission.  These changes, while greatly improving quality of the data, make the mapping of data types into particular CDR data products (i.e. files) a little more complicated.  Specific FIPS data products at the CDR level are listed in </w:t>
      </w:r>
      <w:r>
        <w:fldChar w:fldCharType="begin"/>
      </w:r>
      <w:r>
        <w:instrText xml:space="preserve"> REF _Ref233615566 \h </w:instrText>
      </w:r>
      <w:r>
        <w:fldChar w:fldCharType="separate"/>
      </w:r>
      <w:r w:rsidRPr="00FE682C">
        <w:t xml:space="preserve">Table </w:t>
      </w:r>
      <w:r>
        <w:rPr>
          <w:noProof/>
        </w:rPr>
        <w:t>16</w:t>
      </w:r>
      <w:r>
        <w:fldChar w:fldCharType="end"/>
      </w:r>
      <w:r>
        <w:t>.</w:t>
      </w:r>
    </w:p>
    <w:p w14:paraId="43CF1538" w14:textId="77777777" w:rsidR="00BD0B5D" w:rsidRDefault="00BD0B5D" w:rsidP="00BD0B5D">
      <w:pPr>
        <w:tabs>
          <w:tab w:val="left" w:pos="360"/>
        </w:tabs>
      </w:pPr>
      <w:r>
        <w:t>Data products are time-tagged at the end of the accumulation interval. A given PHA CDR data file contains observations made on the same earth day and arranged in time order.</w:t>
      </w:r>
    </w:p>
    <w:p w14:paraId="615D5F2C" w14:textId="77777777" w:rsidR="00BD0B5D" w:rsidRPr="00FE682C" w:rsidRDefault="00BD0B5D" w:rsidP="00BD0B5D">
      <w:pPr>
        <w:pStyle w:val="Caption"/>
        <w:rPr>
          <w:sz w:val="24"/>
        </w:rPr>
      </w:pPr>
      <w:bookmarkStart w:id="59" w:name="_Ref233615566"/>
      <w:r w:rsidRPr="00FE682C">
        <w:rPr>
          <w:sz w:val="24"/>
        </w:rPr>
        <w:t xml:space="preserve">Table </w:t>
      </w:r>
      <w:r w:rsidRPr="00FE682C">
        <w:rPr>
          <w:sz w:val="24"/>
        </w:rPr>
        <w:fldChar w:fldCharType="begin"/>
      </w:r>
      <w:r w:rsidRPr="00FE682C">
        <w:rPr>
          <w:sz w:val="24"/>
        </w:rPr>
        <w:instrText xml:space="preserve"> SEQ Table \* ARABIC </w:instrText>
      </w:r>
      <w:r w:rsidRPr="00FE682C">
        <w:rPr>
          <w:sz w:val="24"/>
        </w:rPr>
        <w:fldChar w:fldCharType="separate"/>
      </w:r>
      <w:r>
        <w:rPr>
          <w:noProof/>
          <w:sz w:val="24"/>
        </w:rPr>
        <w:t>16</w:t>
      </w:r>
      <w:r w:rsidRPr="00FE682C">
        <w:rPr>
          <w:sz w:val="24"/>
        </w:rPr>
        <w:fldChar w:fldCharType="end"/>
      </w:r>
      <w:bookmarkEnd w:id="59"/>
      <w:r w:rsidRPr="00FE682C">
        <w:rPr>
          <w:sz w:val="24"/>
        </w:rPr>
        <w:t xml:space="preserve"> FIPS CDR Data Products</w:t>
      </w:r>
    </w:p>
    <w:tbl>
      <w:tblPr>
        <w:tblW w:w="499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087"/>
        <w:gridCol w:w="7470"/>
      </w:tblGrid>
      <w:tr w:rsidR="00BD0B5D" w:rsidRPr="00855CC4" w14:paraId="51CD684B" w14:textId="77777777" w:rsidTr="0087422C">
        <w:tc>
          <w:tcPr>
            <w:tcW w:w="1092" w:type="pct"/>
            <w:shd w:val="solid" w:color="000000" w:fill="FFFFFF"/>
          </w:tcPr>
          <w:p w14:paraId="5618F86B" w14:textId="77777777" w:rsidR="00BD0B5D" w:rsidRPr="00855CC4" w:rsidRDefault="00BD0B5D" w:rsidP="0087422C">
            <w:pPr>
              <w:tabs>
                <w:tab w:val="left" w:pos="360"/>
              </w:tabs>
              <w:rPr>
                <w:rFonts w:ascii="Cambria" w:eastAsia="Cambria" w:hAnsi="Cambria"/>
                <w:b/>
                <w:bCs/>
                <w:color w:val="FFFFFF"/>
              </w:rPr>
            </w:pPr>
            <w:r w:rsidRPr="00855CC4">
              <w:rPr>
                <w:rFonts w:ascii="Cambria" w:eastAsia="Cambria" w:hAnsi="Cambria"/>
                <w:b/>
                <w:bCs/>
                <w:color w:val="FFFFFF"/>
              </w:rPr>
              <w:t>Product</w:t>
            </w:r>
          </w:p>
        </w:tc>
        <w:tc>
          <w:tcPr>
            <w:tcW w:w="3908" w:type="pct"/>
            <w:shd w:val="solid" w:color="000000" w:fill="FFFFFF"/>
          </w:tcPr>
          <w:p w14:paraId="16FF0E1F" w14:textId="77777777" w:rsidR="00BD0B5D" w:rsidRPr="00855CC4" w:rsidRDefault="00BD0B5D" w:rsidP="0087422C">
            <w:pPr>
              <w:tabs>
                <w:tab w:val="left" w:pos="360"/>
              </w:tabs>
              <w:rPr>
                <w:rFonts w:ascii="Cambria" w:eastAsia="Cambria" w:hAnsi="Cambria"/>
                <w:b/>
                <w:bCs/>
                <w:color w:val="FFFFFF"/>
              </w:rPr>
            </w:pPr>
            <w:r w:rsidRPr="00855CC4">
              <w:rPr>
                <w:rFonts w:ascii="Cambria" w:eastAsia="Cambria" w:hAnsi="Cambria"/>
                <w:b/>
                <w:bCs/>
                <w:color w:val="FFFFFF"/>
              </w:rPr>
              <w:t>Description</w:t>
            </w:r>
          </w:p>
        </w:tc>
      </w:tr>
      <w:tr w:rsidR="00BD0B5D" w:rsidRPr="00855CC4" w14:paraId="09A34B43" w14:textId="77777777" w:rsidTr="0087422C">
        <w:tc>
          <w:tcPr>
            <w:tcW w:w="1092" w:type="pct"/>
            <w:shd w:val="clear" w:color="auto" w:fill="auto"/>
          </w:tcPr>
          <w:p w14:paraId="5026E574" w14:textId="77777777" w:rsidR="00BD0B5D" w:rsidRPr="00855CC4" w:rsidRDefault="00BD0B5D" w:rsidP="0087422C">
            <w:pPr>
              <w:tabs>
                <w:tab w:val="left" w:pos="360"/>
              </w:tabs>
              <w:rPr>
                <w:rFonts w:ascii="Cambria" w:eastAsia="Cambria" w:hAnsi="Cambria"/>
              </w:rPr>
            </w:pPr>
            <w:r w:rsidRPr="00855CC4">
              <w:rPr>
                <w:rFonts w:ascii="Cambria" w:eastAsia="Cambria" w:hAnsi="Cambria"/>
              </w:rPr>
              <w:t>PHA Event Words</w:t>
            </w:r>
          </w:p>
        </w:tc>
        <w:tc>
          <w:tcPr>
            <w:tcW w:w="3908" w:type="pct"/>
            <w:shd w:val="clear" w:color="auto" w:fill="auto"/>
          </w:tcPr>
          <w:p w14:paraId="7F3D75AB" w14:textId="77777777" w:rsidR="00BD0B5D" w:rsidRPr="00855CC4" w:rsidRDefault="00BD0B5D" w:rsidP="0087422C">
            <w:pPr>
              <w:tabs>
                <w:tab w:val="left" w:pos="360"/>
              </w:tabs>
              <w:rPr>
                <w:rFonts w:ascii="Cambria" w:eastAsia="Cambria" w:hAnsi="Cambria"/>
              </w:rPr>
            </w:pPr>
            <w:r w:rsidRPr="00855CC4">
              <w:rPr>
                <w:rFonts w:ascii="Cambria" w:eastAsia="Cambria" w:hAnsi="Cambria"/>
              </w:rPr>
              <w:t>Events collected in scans 1-10 of the 10 scan sequence.</w:t>
            </w:r>
          </w:p>
          <w:p w14:paraId="73D81BDA" w14:textId="77777777" w:rsidR="00BD0B5D" w:rsidRPr="00855CC4" w:rsidRDefault="00BD0B5D" w:rsidP="0087422C">
            <w:pPr>
              <w:tabs>
                <w:tab w:val="left" w:pos="360"/>
              </w:tabs>
              <w:rPr>
                <w:rFonts w:ascii="Cambria" w:eastAsia="Cambria" w:hAnsi="Cambria"/>
              </w:rPr>
            </w:pPr>
          </w:p>
          <w:p w14:paraId="44B1686A" w14:textId="77777777" w:rsidR="00BD0B5D" w:rsidRPr="00855CC4" w:rsidRDefault="00BD0B5D" w:rsidP="0087422C">
            <w:pPr>
              <w:tabs>
                <w:tab w:val="left" w:pos="360"/>
              </w:tabs>
              <w:rPr>
                <w:rFonts w:ascii="Cambria" w:eastAsia="Cambria" w:hAnsi="Cambria"/>
              </w:rPr>
            </w:pPr>
            <w:r w:rsidRPr="00855CC4">
              <w:rPr>
                <w:rFonts w:ascii="Cambria" w:eastAsia="Cambria" w:hAnsi="Cambria"/>
              </w:rPr>
              <w:t>Sequence and Scan PHA words are 28 bit, while Raw PHA words are the full 53 bits.</w:t>
            </w:r>
          </w:p>
          <w:p w14:paraId="64FF8BD6" w14:textId="77777777" w:rsidR="00BD0B5D" w:rsidRPr="00855CC4" w:rsidRDefault="00BD0B5D" w:rsidP="0087422C">
            <w:pPr>
              <w:tabs>
                <w:tab w:val="left" w:pos="360"/>
              </w:tabs>
              <w:rPr>
                <w:rFonts w:ascii="Cambria" w:eastAsia="Cambria" w:hAnsi="Cambria"/>
              </w:rPr>
            </w:pPr>
          </w:p>
          <w:p w14:paraId="3AA48F12" w14:textId="77777777" w:rsidR="00BD0B5D" w:rsidRPr="00855CC4" w:rsidRDefault="00BD0B5D" w:rsidP="0087422C">
            <w:pPr>
              <w:tabs>
                <w:tab w:val="left" w:pos="360"/>
              </w:tabs>
              <w:rPr>
                <w:rFonts w:ascii="Cambria" w:eastAsia="Cambria" w:hAnsi="Cambria"/>
              </w:rPr>
            </w:pPr>
            <w:r w:rsidRPr="00855CC4">
              <w:rPr>
                <w:rFonts w:ascii="Cambria" w:eastAsia="Cambria" w:hAnsi="Cambria"/>
              </w:rPr>
              <w:t>Maximum number of PHA words which can be stored per scan depends on source packet.  Sequence, Scan and Raw packets can store 64, 128 and 617 PHA words, resp.  See EPPS EDR SIS for packet details.  This information is not required for most science data analysis.</w:t>
            </w:r>
          </w:p>
          <w:p w14:paraId="561188D1" w14:textId="77777777" w:rsidR="00BD0B5D" w:rsidRPr="00855CC4" w:rsidRDefault="00BD0B5D" w:rsidP="0087422C">
            <w:pPr>
              <w:tabs>
                <w:tab w:val="left" w:pos="360"/>
              </w:tabs>
              <w:rPr>
                <w:rFonts w:ascii="Cambria" w:eastAsia="Cambria" w:hAnsi="Cambria"/>
              </w:rPr>
            </w:pPr>
          </w:p>
          <w:p w14:paraId="79BAAD9D" w14:textId="77777777" w:rsidR="00BD0B5D" w:rsidRPr="00855CC4" w:rsidRDefault="00BD0B5D" w:rsidP="0087422C">
            <w:pPr>
              <w:tabs>
                <w:tab w:val="left" w:pos="360"/>
              </w:tabs>
              <w:rPr>
                <w:rFonts w:ascii="Cambria" w:eastAsia="Cambria" w:hAnsi="Cambria"/>
              </w:rPr>
            </w:pPr>
            <w:r w:rsidRPr="00855CC4">
              <w:rPr>
                <w:rFonts w:ascii="Cambria" w:eastAsia="Cambria" w:hAnsi="Cambria"/>
              </w:rPr>
              <w:lastRenderedPageBreak/>
              <w:t>PHA words are time-tagged for the scan in which they were measured, so multiple PHA words have the same time tag.</w:t>
            </w:r>
          </w:p>
        </w:tc>
      </w:tr>
      <w:tr w:rsidR="00BD0B5D" w:rsidRPr="00855CC4" w14:paraId="205E15DD" w14:textId="77777777" w:rsidTr="0087422C">
        <w:tc>
          <w:tcPr>
            <w:tcW w:w="1092" w:type="pct"/>
            <w:shd w:val="clear" w:color="auto" w:fill="auto"/>
          </w:tcPr>
          <w:p w14:paraId="588AFA1E" w14:textId="77777777" w:rsidR="00BD0B5D" w:rsidRPr="00855CC4" w:rsidRDefault="00BD0B5D" w:rsidP="0087422C">
            <w:pPr>
              <w:tabs>
                <w:tab w:val="left" w:pos="360"/>
              </w:tabs>
              <w:rPr>
                <w:rFonts w:ascii="Cambria" w:eastAsia="Cambria" w:hAnsi="Cambria"/>
              </w:rPr>
            </w:pPr>
            <w:r w:rsidRPr="00855CC4">
              <w:rPr>
                <w:rFonts w:ascii="Cambria" w:eastAsia="Cambria" w:hAnsi="Cambria"/>
              </w:rPr>
              <w:lastRenderedPageBreak/>
              <w:t>High</w:t>
            </w:r>
          </w:p>
          <w:p w14:paraId="66AA3440" w14:textId="77777777" w:rsidR="00BD0B5D" w:rsidRPr="00855CC4" w:rsidRDefault="00BD0B5D" w:rsidP="0087422C">
            <w:pPr>
              <w:tabs>
                <w:tab w:val="left" w:pos="360"/>
              </w:tabs>
              <w:rPr>
                <w:rFonts w:ascii="Cambria" w:eastAsia="Cambria" w:hAnsi="Cambria"/>
              </w:rPr>
            </w:pPr>
            <w:r w:rsidRPr="00855CC4">
              <w:rPr>
                <w:rFonts w:ascii="Cambria" w:eastAsia="Cambria" w:hAnsi="Cambria"/>
              </w:rPr>
              <w:t>Priority Spectra</w:t>
            </w:r>
          </w:p>
        </w:tc>
        <w:tc>
          <w:tcPr>
            <w:tcW w:w="3908" w:type="pct"/>
            <w:shd w:val="clear" w:color="auto" w:fill="auto"/>
          </w:tcPr>
          <w:p w14:paraId="2AA375E9" w14:textId="77777777" w:rsidR="00BD0B5D" w:rsidRPr="00855CC4" w:rsidRDefault="00BD0B5D" w:rsidP="0087422C">
            <w:pPr>
              <w:tabs>
                <w:tab w:val="left" w:pos="360"/>
              </w:tabs>
              <w:rPr>
                <w:rFonts w:ascii="Cambria" w:eastAsia="Cambria" w:hAnsi="Cambria"/>
              </w:rPr>
            </w:pPr>
            <w:r w:rsidRPr="00855CC4">
              <w:rPr>
                <w:rFonts w:ascii="Cambria" w:eastAsia="Cambria" w:hAnsi="Cambria"/>
              </w:rPr>
              <w:t>Differential flux spectra collected in scan 10 of the 10 scan sequence.</w:t>
            </w:r>
          </w:p>
          <w:p w14:paraId="5BEF2C62" w14:textId="77777777" w:rsidR="00BD0B5D" w:rsidRPr="00855CC4" w:rsidRDefault="00BD0B5D" w:rsidP="0087422C">
            <w:pPr>
              <w:tabs>
                <w:tab w:val="left" w:pos="360"/>
              </w:tabs>
              <w:rPr>
                <w:rFonts w:ascii="Cambria" w:eastAsia="Cambria" w:hAnsi="Cambria"/>
              </w:rPr>
            </w:pPr>
          </w:p>
          <w:p w14:paraId="0186830C" w14:textId="77777777" w:rsidR="00BD0B5D" w:rsidRPr="00855CC4" w:rsidRDefault="00BD0B5D" w:rsidP="0087422C">
            <w:pPr>
              <w:tabs>
                <w:tab w:val="left" w:pos="360"/>
              </w:tabs>
              <w:rPr>
                <w:rFonts w:ascii="Cambria" w:eastAsia="Cambria" w:hAnsi="Cambria"/>
              </w:rPr>
            </w:pPr>
            <w:r w:rsidRPr="00855CC4">
              <w:rPr>
                <w:rFonts w:ascii="Cambria" w:eastAsia="Cambria" w:hAnsi="Cambria"/>
              </w:rPr>
              <w:t>Normalized proton velocity distribution (8x8) for scan 10 of the 10 scan sequence. These products were retired after July 7, 2009. Flight Software changes obviated the need for their continued production.</w:t>
            </w:r>
          </w:p>
        </w:tc>
      </w:tr>
      <w:tr w:rsidR="00BD0B5D" w:rsidRPr="00855CC4" w14:paraId="1E9DBD85" w14:textId="77777777" w:rsidTr="0087422C">
        <w:tc>
          <w:tcPr>
            <w:tcW w:w="1092" w:type="pct"/>
            <w:shd w:val="clear" w:color="auto" w:fill="auto"/>
          </w:tcPr>
          <w:p w14:paraId="54798318" w14:textId="77777777" w:rsidR="00BD0B5D" w:rsidRPr="00855CC4" w:rsidRDefault="00BD0B5D" w:rsidP="0087422C">
            <w:pPr>
              <w:tabs>
                <w:tab w:val="left" w:pos="360"/>
              </w:tabs>
              <w:rPr>
                <w:rFonts w:ascii="Cambria" w:eastAsia="Cambria" w:hAnsi="Cambria"/>
              </w:rPr>
            </w:pPr>
            <w:r w:rsidRPr="00855CC4">
              <w:rPr>
                <w:rFonts w:ascii="Cambria" w:eastAsia="Cambria" w:hAnsi="Cambria"/>
              </w:rPr>
              <w:t>Medium Priority Spectra</w:t>
            </w:r>
          </w:p>
        </w:tc>
        <w:tc>
          <w:tcPr>
            <w:tcW w:w="3908" w:type="pct"/>
            <w:shd w:val="clear" w:color="auto" w:fill="auto"/>
          </w:tcPr>
          <w:p w14:paraId="54A723D2" w14:textId="77777777" w:rsidR="00BD0B5D" w:rsidRPr="00855CC4" w:rsidRDefault="00BD0B5D" w:rsidP="0087422C">
            <w:pPr>
              <w:tabs>
                <w:tab w:val="left" w:pos="360"/>
              </w:tabs>
              <w:rPr>
                <w:rFonts w:ascii="Cambria" w:eastAsia="Cambria" w:hAnsi="Cambria"/>
              </w:rPr>
            </w:pPr>
            <w:r w:rsidRPr="00855CC4">
              <w:rPr>
                <w:rFonts w:ascii="Cambria" w:eastAsia="Cambria" w:hAnsi="Cambria"/>
              </w:rPr>
              <w:t>Differential flux spectra collected in scans 1-9 of the 10 scan sequence.</w:t>
            </w:r>
          </w:p>
          <w:p w14:paraId="2B160742" w14:textId="77777777" w:rsidR="00BD0B5D" w:rsidRPr="00855CC4" w:rsidRDefault="00BD0B5D" w:rsidP="0087422C">
            <w:pPr>
              <w:tabs>
                <w:tab w:val="left" w:pos="360"/>
              </w:tabs>
              <w:rPr>
                <w:rFonts w:ascii="Cambria" w:eastAsia="Cambria" w:hAnsi="Cambria"/>
              </w:rPr>
            </w:pPr>
          </w:p>
          <w:p w14:paraId="07212BE6" w14:textId="77777777" w:rsidR="00BD0B5D" w:rsidRPr="00855CC4" w:rsidRDefault="00BD0B5D" w:rsidP="0087422C">
            <w:pPr>
              <w:tabs>
                <w:tab w:val="left" w:pos="360"/>
              </w:tabs>
              <w:rPr>
                <w:rFonts w:ascii="Cambria" w:eastAsia="Cambria" w:hAnsi="Cambria"/>
              </w:rPr>
            </w:pPr>
            <w:r w:rsidRPr="00855CC4">
              <w:rPr>
                <w:rFonts w:ascii="Cambria" w:eastAsia="Cambria" w:hAnsi="Cambria"/>
              </w:rPr>
              <w:t>Normalized proton velocity distribution (8x8) for scans 1-9 of the 10 scan sequence. These products were retired after August 18, 2008. Flight Software changes obviated the need for their continued production.</w:t>
            </w:r>
          </w:p>
        </w:tc>
      </w:tr>
      <w:tr w:rsidR="00BD0B5D" w:rsidRPr="00855CC4" w14:paraId="72E81BE4" w14:textId="77777777" w:rsidTr="0087422C">
        <w:tc>
          <w:tcPr>
            <w:tcW w:w="1092" w:type="pct"/>
            <w:shd w:val="clear" w:color="auto" w:fill="auto"/>
          </w:tcPr>
          <w:p w14:paraId="247C5C2D" w14:textId="77777777" w:rsidR="00BD0B5D" w:rsidRPr="00855CC4" w:rsidRDefault="00BD0B5D" w:rsidP="0087422C">
            <w:pPr>
              <w:tabs>
                <w:tab w:val="left" w:pos="360"/>
              </w:tabs>
              <w:rPr>
                <w:rFonts w:ascii="Cambria" w:eastAsia="Cambria" w:hAnsi="Cambria"/>
              </w:rPr>
            </w:pPr>
            <w:r w:rsidRPr="00855CC4">
              <w:rPr>
                <w:rFonts w:ascii="Cambria" w:eastAsia="Cambria" w:hAnsi="Cambria"/>
              </w:rPr>
              <w:t>Scan Spectra</w:t>
            </w:r>
          </w:p>
        </w:tc>
        <w:tc>
          <w:tcPr>
            <w:tcW w:w="3908" w:type="pct"/>
            <w:shd w:val="clear" w:color="auto" w:fill="auto"/>
          </w:tcPr>
          <w:p w14:paraId="51E9016A" w14:textId="77777777" w:rsidR="00BD0B5D" w:rsidRPr="00855CC4" w:rsidRDefault="00BD0B5D" w:rsidP="0087422C">
            <w:pPr>
              <w:tabs>
                <w:tab w:val="left" w:pos="360"/>
              </w:tabs>
              <w:rPr>
                <w:rFonts w:ascii="Cambria" w:eastAsia="Cambria" w:hAnsi="Cambria"/>
              </w:rPr>
            </w:pPr>
            <w:r w:rsidRPr="00855CC4">
              <w:rPr>
                <w:rFonts w:ascii="Cambria" w:eastAsia="Cambria" w:hAnsi="Cambria"/>
              </w:rPr>
              <w:t>Differential flux spectra collected in scans 1-9 of the 10 scan sequence.</w:t>
            </w:r>
          </w:p>
        </w:tc>
      </w:tr>
      <w:tr w:rsidR="00BD0B5D" w:rsidRPr="00855CC4" w14:paraId="6900E93B" w14:textId="77777777" w:rsidTr="0087422C">
        <w:tc>
          <w:tcPr>
            <w:tcW w:w="1092" w:type="pct"/>
            <w:shd w:val="clear" w:color="auto" w:fill="auto"/>
          </w:tcPr>
          <w:p w14:paraId="4D82F89B" w14:textId="77777777" w:rsidR="00BD0B5D" w:rsidRPr="00855CC4" w:rsidRDefault="00BD0B5D" w:rsidP="0087422C">
            <w:pPr>
              <w:tabs>
                <w:tab w:val="left" w:pos="360"/>
              </w:tabs>
              <w:rPr>
                <w:rFonts w:ascii="Cambria" w:eastAsia="Cambria" w:hAnsi="Cambria"/>
              </w:rPr>
            </w:pPr>
            <w:r w:rsidRPr="00855CC4">
              <w:rPr>
                <w:rFonts w:ascii="Cambria" w:eastAsia="Cambria" w:hAnsi="Cambria"/>
              </w:rPr>
              <w:t>High Resolution Normalized Proton Velocity Distributions</w:t>
            </w:r>
          </w:p>
        </w:tc>
        <w:tc>
          <w:tcPr>
            <w:tcW w:w="3908" w:type="pct"/>
            <w:shd w:val="clear" w:color="auto" w:fill="auto"/>
          </w:tcPr>
          <w:p w14:paraId="34883909" w14:textId="77777777" w:rsidR="00BD0B5D" w:rsidRPr="00855CC4" w:rsidRDefault="00BD0B5D" w:rsidP="0087422C">
            <w:pPr>
              <w:tabs>
                <w:tab w:val="left" w:pos="360"/>
              </w:tabs>
              <w:rPr>
                <w:rFonts w:ascii="Cambria" w:eastAsia="Cambria" w:hAnsi="Cambria"/>
              </w:rPr>
            </w:pPr>
            <w:r w:rsidRPr="00855CC4">
              <w:rPr>
                <w:rFonts w:ascii="Cambria" w:eastAsia="Cambria" w:hAnsi="Cambria"/>
              </w:rPr>
              <w:t>High resolution normalized proton velocity distribution (32x32) for scans 1-10 of the 10 scan sequence. These products were retired after July 7, 2009. Flight Software changes obviated the need for their continued production.</w:t>
            </w:r>
          </w:p>
        </w:tc>
      </w:tr>
    </w:tbl>
    <w:p w14:paraId="630069E7" w14:textId="77777777" w:rsidR="00BD0B5D" w:rsidRDefault="00BD0B5D" w:rsidP="00BD0B5D"/>
    <w:p w14:paraId="21EBAB38" w14:textId="77777777" w:rsidR="00BD0B5D" w:rsidRDefault="00BD0B5D" w:rsidP="00BD0B5D">
      <w:r>
        <w:t>Energy per charge stepping tables (FIPA_E*) and pixel field of view (FIPA_F*) tables are included as an ancillary data product in the CALIBRATION directory of the archive document volume.  The Energy per charge stepping files contain the E/q value in keV/e as a function of E/q step number for each of the 8 stepping tables loaded into the instrument. The stepping table used at a particular time is given by the FIPS_SCANTYPE variable in the CDR data. The Pixel Field of View files contain lists of the pixels in the FIPS FOV.</w:t>
      </w:r>
    </w:p>
    <w:p w14:paraId="4C61B017" w14:textId="77777777" w:rsidR="00BD0B5D" w:rsidRDefault="00BD0B5D" w:rsidP="00BD0B5D">
      <w:r>
        <w:t>Data quality is assessed in a very simple manner:  If FIPS was on in a nominal configuration, the data are marked as good.  To minimize the amount of data affected, data quality is reported on a record by record basis.</w:t>
      </w:r>
    </w:p>
    <w:p w14:paraId="2E8EFD8D" w14:textId="77777777" w:rsidR="00BD0B5D" w:rsidRDefault="00BD0B5D" w:rsidP="00BD0B5D">
      <w:pPr>
        <w:pStyle w:val="Heading4"/>
      </w:pPr>
      <w:r>
        <w:rPr>
          <w:rFonts w:eastAsia="Cambria"/>
        </w:rPr>
        <w:t>Impact of Flight Software Changes on CDR Data</w:t>
      </w:r>
    </w:p>
    <w:p w14:paraId="6175457A" w14:textId="77777777" w:rsidR="00BD0B5D" w:rsidRDefault="00BD0B5D" w:rsidP="00BD0B5D">
      <w:r>
        <w:t xml:space="preserve">As flight data were returned from FIPS, bugs in data processing were discovered and areas for improvement of data products identified.  The largest motivation for change was the substantial increase in allowed data volume.  This came as the mission operations team increased downlink rates and reduced margins from pre-launch predictions, as knowledge of actual system throughput </w:t>
      </w:r>
      <w:r>
        <w:lastRenderedPageBreak/>
        <w:t>was gained from actual usage in space.  The following table summarizes the impacts of these changes on CDR data.</w:t>
      </w:r>
    </w:p>
    <w:p w14:paraId="6AF74969" w14:textId="77777777" w:rsidR="00BD0B5D" w:rsidRPr="00830011" w:rsidRDefault="00BD0B5D" w:rsidP="00BD0B5D">
      <w:pPr>
        <w:pStyle w:val="Caption"/>
        <w:rPr>
          <w:bCs w:val="0"/>
          <w:sz w:val="24"/>
        </w:rPr>
      </w:pPr>
      <w:bookmarkStart w:id="60" w:name="_Ref246147579"/>
      <w:bookmarkStart w:id="61" w:name="_Ref246147556"/>
      <w:r w:rsidRPr="00830011">
        <w:rPr>
          <w:sz w:val="24"/>
        </w:rPr>
        <w:t xml:space="preserve">Table </w:t>
      </w:r>
      <w:r w:rsidRPr="00830011">
        <w:rPr>
          <w:bCs w:val="0"/>
          <w:sz w:val="24"/>
        </w:rPr>
        <w:fldChar w:fldCharType="begin"/>
      </w:r>
      <w:r w:rsidRPr="00830011">
        <w:rPr>
          <w:sz w:val="24"/>
        </w:rPr>
        <w:instrText xml:space="preserve"> SEQ Table \* ARABIC </w:instrText>
      </w:r>
      <w:r w:rsidRPr="00830011">
        <w:rPr>
          <w:bCs w:val="0"/>
          <w:sz w:val="24"/>
        </w:rPr>
        <w:fldChar w:fldCharType="separate"/>
      </w:r>
      <w:r>
        <w:rPr>
          <w:noProof/>
          <w:sz w:val="24"/>
        </w:rPr>
        <w:t>17</w:t>
      </w:r>
      <w:r w:rsidRPr="00830011">
        <w:rPr>
          <w:bCs w:val="0"/>
          <w:sz w:val="24"/>
        </w:rPr>
        <w:fldChar w:fldCharType="end"/>
      </w:r>
      <w:bookmarkEnd w:id="60"/>
      <w:r w:rsidRPr="00830011">
        <w:rPr>
          <w:sz w:val="24"/>
        </w:rPr>
        <w:t xml:space="preserve"> Impact of FSW Changes on CDR Data</w:t>
      </w:r>
      <w:bookmarkEnd w:id="61"/>
    </w:p>
    <w:tbl>
      <w:tblPr>
        <w:tblW w:w="493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84"/>
        <w:gridCol w:w="1663"/>
        <w:gridCol w:w="6812"/>
      </w:tblGrid>
      <w:tr w:rsidR="00BD0B5D" w:rsidRPr="00855CC4" w14:paraId="5A3AD8A7" w14:textId="77777777" w:rsidTr="0087422C">
        <w:tc>
          <w:tcPr>
            <w:tcW w:w="520" w:type="pct"/>
            <w:shd w:val="solid" w:color="000000" w:fill="FFFFFF"/>
          </w:tcPr>
          <w:p w14:paraId="2BC83728" w14:textId="77777777" w:rsidR="00BD0B5D" w:rsidRPr="00855CC4" w:rsidRDefault="00BD0B5D" w:rsidP="0087422C">
            <w:pPr>
              <w:rPr>
                <w:rFonts w:ascii="Cambria" w:eastAsia="Cambria" w:hAnsi="Cambria"/>
                <w:b/>
                <w:bCs/>
                <w:color w:val="FFFFFF"/>
              </w:rPr>
            </w:pPr>
            <w:r w:rsidRPr="00855CC4">
              <w:rPr>
                <w:rFonts w:ascii="Cambria" w:eastAsia="Cambria" w:hAnsi="Cambria"/>
                <w:b/>
                <w:bCs/>
                <w:color w:val="FFFFFF"/>
              </w:rPr>
              <w:t>FSW</w:t>
            </w:r>
          </w:p>
        </w:tc>
        <w:tc>
          <w:tcPr>
            <w:tcW w:w="879" w:type="pct"/>
            <w:shd w:val="solid" w:color="000000" w:fill="FFFFFF"/>
          </w:tcPr>
          <w:p w14:paraId="3AF8D6AB" w14:textId="77777777" w:rsidR="00BD0B5D" w:rsidRPr="00855CC4" w:rsidRDefault="00BD0B5D" w:rsidP="0087422C">
            <w:pPr>
              <w:rPr>
                <w:rFonts w:ascii="Cambria" w:eastAsia="Cambria" w:hAnsi="Cambria"/>
                <w:b/>
                <w:bCs/>
                <w:color w:val="FFFFFF"/>
              </w:rPr>
            </w:pPr>
            <w:r w:rsidRPr="00855CC4">
              <w:rPr>
                <w:rFonts w:ascii="Cambria" w:eastAsia="Cambria" w:hAnsi="Cambria"/>
                <w:b/>
                <w:bCs/>
                <w:color w:val="FFFFFF"/>
              </w:rPr>
              <w:t>Upload Date</w:t>
            </w:r>
          </w:p>
        </w:tc>
        <w:tc>
          <w:tcPr>
            <w:tcW w:w="3601" w:type="pct"/>
            <w:shd w:val="solid" w:color="000000" w:fill="FFFFFF"/>
          </w:tcPr>
          <w:p w14:paraId="77502F7D" w14:textId="77777777" w:rsidR="00BD0B5D" w:rsidRPr="00855CC4" w:rsidRDefault="00BD0B5D" w:rsidP="0087422C">
            <w:pPr>
              <w:rPr>
                <w:rFonts w:ascii="Cambria" w:eastAsia="Cambria" w:hAnsi="Cambria"/>
                <w:b/>
                <w:bCs/>
                <w:color w:val="FFFFFF"/>
              </w:rPr>
            </w:pPr>
            <w:r w:rsidRPr="00855CC4">
              <w:rPr>
                <w:rFonts w:ascii="Cambria" w:eastAsia="Cambria" w:hAnsi="Cambria"/>
                <w:b/>
                <w:bCs/>
                <w:color w:val="FFFFFF"/>
              </w:rPr>
              <w:t>Impact of change on CDR data</w:t>
            </w:r>
          </w:p>
        </w:tc>
      </w:tr>
      <w:tr w:rsidR="00BD0B5D" w:rsidRPr="00855CC4" w14:paraId="49153386" w14:textId="77777777" w:rsidTr="0087422C">
        <w:tc>
          <w:tcPr>
            <w:tcW w:w="520" w:type="pct"/>
            <w:shd w:val="clear" w:color="auto" w:fill="auto"/>
          </w:tcPr>
          <w:p w14:paraId="1E965D74" w14:textId="77777777" w:rsidR="00BD0B5D" w:rsidRPr="00855CC4" w:rsidRDefault="00BD0B5D" w:rsidP="0087422C">
            <w:pPr>
              <w:rPr>
                <w:rFonts w:ascii="Cambria" w:eastAsia="Cambria" w:hAnsi="Cambria"/>
              </w:rPr>
            </w:pPr>
            <w:r w:rsidRPr="00855CC4">
              <w:rPr>
                <w:rFonts w:ascii="Cambria" w:eastAsia="Cambria" w:hAnsi="Cambria"/>
              </w:rPr>
              <w:t>FSW4</w:t>
            </w:r>
            <w:r w:rsidRPr="00855CC4">
              <w:rPr>
                <w:rFonts w:ascii="Cambria" w:eastAsia="Cambria" w:hAnsi="Cambria"/>
                <w:vertAlign w:val="superscript"/>
              </w:rPr>
              <w:t>1</w:t>
            </w:r>
          </w:p>
        </w:tc>
        <w:tc>
          <w:tcPr>
            <w:tcW w:w="879" w:type="pct"/>
            <w:shd w:val="clear" w:color="auto" w:fill="auto"/>
          </w:tcPr>
          <w:p w14:paraId="098BFC5E" w14:textId="77777777" w:rsidR="00BD0B5D" w:rsidRPr="00855CC4" w:rsidRDefault="00BD0B5D" w:rsidP="0087422C">
            <w:pPr>
              <w:rPr>
                <w:rFonts w:ascii="Cambria" w:eastAsia="Cambria" w:hAnsi="Cambria"/>
              </w:rPr>
            </w:pPr>
            <w:r w:rsidRPr="00855CC4">
              <w:rPr>
                <w:rFonts w:ascii="Cambria" w:eastAsia="Cambria" w:hAnsi="Cambria"/>
              </w:rPr>
              <w:t>(pre-launch)</w:t>
            </w:r>
          </w:p>
        </w:tc>
        <w:tc>
          <w:tcPr>
            <w:tcW w:w="3601" w:type="pct"/>
            <w:shd w:val="clear" w:color="auto" w:fill="auto"/>
          </w:tcPr>
          <w:p w14:paraId="5A5D51BA" w14:textId="77777777" w:rsidR="00BD0B5D" w:rsidRPr="00855CC4" w:rsidRDefault="00BD0B5D" w:rsidP="0087422C">
            <w:pPr>
              <w:rPr>
                <w:rFonts w:ascii="Cambria" w:eastAsia="Cambria" w:hAnsi="Cambria"/>
              </w:rPr>
            </w:pPr>
            <w:r w:rsidRPr="00855CC4">
              <w:rPr>
                <w:rFonts w:ascii="Cambria" w:eastAsia="Cambria" w:hAnsi="Cambria"/>
              </w:rPr>
              <w:t>n/a</w:t>
            </w:r>
          </w:p>
        </w:tc>
      </w:tr>
      <w:tr w:rsidR="00BD0B5D" w:rsidRPr="00855CC4" w14:paraId="301BDD6C" w14:textId="77777777" w:rsidTr="0087422C">
        <w:tc>
          <w:tcPr>
            <w:tcW w:w="520" w:type="pct"/>
            <w:shd w:val="clear" w:color="auto" w:fill="auto"/>
          </w:tcPr>
          <w:p w14:paraId="4D66652F" w14:textId="77777777" w:rsidR="00BD0B5D" w:rsidRPr="00855CC4" w:rsidRDefault="00BD0B5D" w:rsidP="0087422C">
            <w:pPr>
              <w:rPr>
                <w:rFonts w:ascii="Cambria" w:eastAsia="Cambria" w:hAnsi="Cambria"/>
              </w:rPr>
            </w:pPr>
            <w:r w:rsidRPr="00855CC4">
              <w:rPr>
                <w:rFonts w:ascii="Cambria" w:eastAsia="Cambria" w:hAnsi="Cambria"/>
              </w:rPr>
              <w:t>FSW5</w:t>
            </w:r>
          </w:p>
        </w:tc>
        <w:tc>
          <w:tcPr>
            <w:tcW w:w="879" w:type="pct"/>
            <w:shd w:val="clear" w:color="auto" w:fill="auto"/>
          </w:tcPr>
          <w:p w14:paraId="6C449D2E" w14:textId="77777777" w:rsidR="00BD0B5D" w:rsidRPr="00855CC4" w:rsidRDefault="00BD0B5D" w:rsidP="0087422C">
            <w:pPr>
              <w:rPr>
                <w:rFonts w:ascii="Cambria" w:eastAsia="Cambria" w:hAnsi="Cambria"/>
              </w:rPr>
            </w:pPr>
            <w:r w:rsidRPr="00855CC4">
              <w:rPr>
                <w:rFonts w:ascii="Cambria" w:eastAsia="Cambria" w:hAnsi="Cambria"/>
              </w:rPr>
              <w:t>06 Sep 2007</w:t>
            </w:r>
          </w:p>
        </w:tc>
        <w:tc>
          <w:tcPr>
            <w:tcW w:w="3601" w:type="pct"/>
            <w:shd w:val="clear" w:color="auto" w:fill="auto"/>
          </w:tcPr>
          <w:p w14:paraId="1F4ED723" w14:textId="77777777" w:rsidR="00BD0B5D" w:rsidRPr="00855CC4" w:rsidRDefault="00BD0B5D" w:rsidP="0087422C">
            <w:pPr>
              <w:rPr>
                <w:rFonts w:ascii="Cambria" w:eastAsia="Cambria" w:hAnsi="Cambria"/>
              </w:rPr>
            </w:pPr>
            <w:r w:rsidRPr="00855CC4">
              <w:rPr>
                <w:rFonts w:ascii="Cambria" w:eastAsia="Cambria" w:hAnsi="Cambria"/>
              </w:rPr>
              <w:t xml:space="preserve">Fixed bugs in PHA X-Y calculation which caused overflow values to be mapped into valid range.  Added PHA buffer to provide even distribution of PHA words across E/q step.  </w:t>
            </w:r>
          </w:p>
          <w:p w14:paraId="2EA02312" w14:textId="77777777" w:rsidR="00BD0B5D" w:rsidRPr="00855CC4" w:rsidRDefault="00BD0B5D" w:rsidP="0087422C">
            <w:pPr>
              <w:rPr>
                <w:rFonts w:ascii="Cambria" w:eastAsia="Cambria" w:hAnsi="Cambria"/>
              </w:rPr>
            </w:pPr>
          </w:p>
          <w:p w14:paraId="506E3CB5" w14:textId="77777777" w:rsidR="00BD0B5D" w:rsidRPr="00855CC4" w:rsidRDefault="00BD0B5D" w:rsidP="0087422C">
            <w:pPr>
              <w:rPr>
                <w:rFonts w:ascii="Cambria" w:eastAsia="Cambria" w:hAnsi="Cambria"/>
              </w:rPr>
            </w:pPr>
            <w:r w:rsidRPr="00855CC4">
              <w:rPr>
                <w:rFonts w:ascii="Cambria" w:eastAsia="Cambria" w:hAnsi="Cambria"/>
              </w:rPr>
              <w:t>Added Stop differential flux for every step of every scan.</w:t>
            </w:r>
          </w:p>
        </w:tc>
      </w:tr>
      <w:tr w:rsidR="00BD0B5D" w:rsidRPr="00855CC4" w14:paraId="0E4C4F49" w14:textId="77777777" w:rsidTr="0087422C">
        <w:tc>
          <w:tcPr>
            <w:tcW w:w="520" w:type="pct"/>
            <w:shd w:val="clear" w:color="auto" w:fill="auto"/>
          </w:tcPr>
          <w:p w14:paraId="380A40C4" w14:textId="77777777" w:rsidR="00BD0B5D" w:rsidRPr="00855CC4" w:rsidRDefault="00BD0B5D" w:rsidP="0087422C">
            <w:pPr>
              <w:rPr>
                <w:rFonts w:ascii="Cambria" w:eastAsia="Cambria" w:hAnsi="Cambria"/>
              </w:rPr>
            </w:pPr>
            <w:r w:rsidRPr="00855CC4">
              <w:rPr>
                <w:rFonts w:ascii="Cambria" w:eastAsia="Cambria" w:hAnsi="Cambria"/>
              </w:rPr>
              <w:t>FSW6</w:t>
            </w:r>
          </w:p>
        </w:tc>
        <w:tc>
          <w:tcPr>
            <w:tcW w:w="879" w:type="pct"/>
            <w:shd w:val="clear" w:color="auto" w:fill="auto"/>
          </w:tcPr>
          <w:p w14:paraId="7C637272" w14:textId="77777777" w:rsidR="00BD0B5D" w:rsidRPr="00855CC4" w:rsidRDefault="00BD0B5D" w:rsidP="0087422C">
            <w:pPr>
              <w:rPr>
                <w:rFonts w:ascii="Cambria" w:eastAsia="Cambria" w:hAnsi="Cambria"/>
              </w:rPr>
            </w:pPr>
            <w:r w:rsidRPr="00855CC4">
              <w:rPr>
                <w:rFonts w:ascii="Cambria" w:eastAsia="Cambria" w:hAnsi="Cambria"/>
              </w:rPr>
              <w:t>18 Aug 2008</w:t>
            </w:r>
          </w:p>
        </w:tc>
        <w:tc>
          <w:tcPr>
            <w:tcW w:w="3601" w:type="pct"/>
            <w:shd w:val="clear" w:color="auto" w:fill="auto"/>
          </w:tcPr>
          <w:p w14:paraId="0E2A780D" w14:textId="77777777" w:rsidR="00BD0B5D" w:rsidRPr="00855CC4" w:rsidRDefault="00BD0B5D" w:rsidP="0087422C">
            <w:pPr>
              <w:rPr>
                <w:rFonts w:ascii="Cambria" w:eastAsia="Cambria" w:hAnsi="Cambria"/>
              </w:rPr>
            </w:pPr>
            <w:r w:rsidRPr="00855CC4">
              <w:rPr>
                <w:rFonts w:ascii="Cambria" w:eastAsia="Cambria" w:hAnsi="Cambria"/>
              </w:rPr>
              <w:t>Added high-resolution normalized proton velocity distributions (32x32) because flyby data showed that 8x8 resolution was insufficient.  PHA X-Y calculation changed to maximize coverage this data product.</w:t>
            </w:r>
          </w:p>
        </w:tc>
      </w:tr>
      <w:tr w:rsidR="00BD0B5D" w:rsidRPr="00855CC4" w14:paraId="08B96B78" w14:textId="77777777" w:rsidTr="0087422C">
        <w:tc>
          <w:tcPr>
            <w:tcW w:w="520" w:type="pct"/>
            <w:shd w:val="clear" w:color="auto" w:fill="auto"/>
          </w:tcPr>
          <w:p w14:paraId="208A5EB7" w14:textId="77777777" w:rsidR="00BD0B5D" w:rsidRPr="00855CC4" w:rsidRDefault="00BD0B5D" w:rsidP="0087422C">
            <w:pPr>
              <w:rPr>
                <w:rFonts w:ascii="Cambria" w:eastAsia="Cambria" w:hAnsi="Cambria"/>
              </w:rPr>
            </w:pPr>
            <w:r w:rsidRPr="00855CC4">
              <w:rPr>
                <w:rFonts w:ascii="Cambria" w:eastAsia="Cambria" w:hAnsi="Cambria"/>
              </w:rPr>
              <w:t>FSW7</w:t>
            </w:r>
          </w:p>
        </w:tc>
        <w:tc>
          <w:tcPr>
            <w:tcW w:w="879" w:type="pct"/>
            <w:shd w:val="clear" w:color="auto" w:fill="auto"/>
          </w:tcPr>
          <w:p w14:paraId="776058FC" w14:textId="77777777" w:rsidR="00BD0B5D" w:rsidRPr="00855CC4" w:rsidRDefault="00BD0B5D" w:rsidP="0087422C">
            <w:pPr>
              <w:rPr>
                <w:rFonts w:ascii="Cambria" w:eastAsia="Cambria" w:hAnsi="Cambria"/>
              </w:rPr>
            </w:pPr>
            <w:r w:rsidRPr="00855CC4">
              <w:rPr>
                <w:rFonts w:ascii="Cambria" w:eastAsia="Cambria" w:hAnsi="Cambria"/>
              </w:rPr>
              <w:t>18 Aug 2009</w:t>
            </w:r>
          </w:p>
        </w:tc>
        <w:tc>
          <w:tcPr>
            <w:tcW w:w="3601" w:type="pct"/>
            <w:shd w:val="clear" w:color="auto" w:fill="auto"/>
          </w:tcPr>
          <w:p w14:paraId="4642B8D4" w14:textId="77777777" w:rsidR="00BD0B5D" w:rsidRPr="00855CC4" w:rsidRDefault="00BD0B5D" w:rsidP="0087422C">
            <w:pPr>
              <w:rPr>
                <w:rFonts w:ascii="Cambria" w:eastAsia="Cambria" w:hAnsi="Cambria"/>
              </w:rPr>
            </w:pPr>
            <w:r w:rsidRPr="00855CC4">
              <w:rPr>
                <w:rFonts w:ascii="Cambria" w:eastAsia="Cambria" w:hAnsi="Cambria"/>
              </w:rPr>
              <w:t>Simplified data processing to PHAs and differential flux spectra only.  Proton events now included as 28 bit PHA event words and decimated according to commanded limits.  Heavy ions only transmitted as 53 bit PHA event words and no longer buffered.  Velocity distributions eliminated.</w:t>
            </w:r>
          </w:p>
        </w:tc>
      </w:tr>
    </w:tbl>
    <w:p w14:paraId="4C5C94E3" w14:textId="77777777" w:rsidR="00BD0B5D" w:rsidRDefault="00BD0B5D" w:rsidP="00BD0B5D">
      <w:pPr>
        <w:rPr>
          <w:i/>
          <w:iCs/>
          <w:sz w:val="18"/>
        </w:rPr>
      </w:pPr>
      <w:r>
        <w:rPr>
          <w:i/>
          <w:iCs/>
          <w:sz w:val="18"/>
        </w:rPr>
        <w:t>Notes:  1) Collection of flight data starts with FSW version 4.  FSW versions 1-3 were used only in development and ground testing.</w:t>
      </w:r>
    </w:p>
    <w:p w14:paraId="2BD9070F" w14:textId="77777777" w:rsidR="00BD0B5D" w:rsidRDefault="00BD0B5D" w:rsidP="00BD0B5D">
      <w:pPr>
        <w:rPr>
          <w:color w:val="000000"/>
        </w:rPr>
      </w:pPr>
      <w:r>
        <w:rPr>
          <w:color w:val="000000"/>
        </w:rPr>
        <w:t xml:space="preserve">Prioritization of PHA words for downlink was done in a very simple fashion in FSW v4.  Two PHA word slots were allocated per E/q step.  Slots left unfilled were available for PHAs from subsequent steps.  The effect of this scheme was to bias PHA collection toward higher E/q steps, which occur first in the sequence. With FSWv5, a buffered, rotating priority scheme was added which allowed a more even distribution of PHAs in E/q, while maximizing the number of PHA words transmitted within the telemetry limit.  As events are collected, the flight software stores up to 12 events per deflection system voltage step in a buffer.  At the end of the scan, these events are read out in voltage step order, one from each voltage step.  Within a voltage step, PHAs are read out in the same order that they were stored.  When no PHA exists for a given voltage step, one is read from the next voltage step which has PHAs remaining, until the allowed number of PHAs (quota as provided in </w:t>
      </w:r>
      <w:r>
        <w:rPr>
          <w:color w:val="000000"/>
        </w:rPr>
        <w:fldChar w:fldCharType="begin"/>
      </w:r>
      <w:r>
        <w:rPr>
          <w:color w:val="000000"/>
        </w:rPr>
        <w:instrText xml:space="preserve"> REF _Ref233615566 \h </w:instrText>
      </w:r>
      <w:r>
        <w:rPr>
          <w:color w:val="000000"/>
        </w:rPr>
      </w:r>
      <w:r>
        <w:rPr>
          <w:color w:val="000000"/>
        </w:rPr>
        <w:fldChar w:fldCharType="separate"/>
      </w:r>
      <w:r w:rsidRPr="00FE682C">
        <w:t xml:space="preserve">Table </w:t>
      </w:r>
      <w:r>
        <w:rPr>
          <w:noProof/>
        </w:rPr>
        <w:t>16</w:t>
      </w:r>
      <w:r>
        <w:rPr>
          <w:color w:val="000000"/>
        </w:rPr>
        <w:fldChar w:fldCharType="end"/>
      </w:r>
      <w:r>
        <w:rPr>
          <w:color w:val="000000"/>
        </w:rPr>
        <w:t xml:space="preserve">) for this scan have been selected.  In FSW7, the buffering scheme was removed entirely and no per-E/q step limits imposed on the number of PHA words.  This change was justified by results of modeling, based on heavy ion count rate profiles from flyby data.  This modeling showed </w:t>
      </w:r>
      <w:r>
        <w:rPr>
          <w:color w:val="000000"/>
        </w:rPr>
        <w:lastRenderedPageBreak/>
        <w:t>that all heavy ion PHA words could be transmitted to the ground with considerable margin, making the buffer unnecessary.  Since the buffer decreased processing throughput and was deemed unnecessary, it was removed.</w:t>
      </w:r>
    </w:p>
    <w:p w14:paraId="0B7A17FA" w14:textId="53129F25" w:rsidR="00BD0B5D" w:rsidRDefault="00BD0B5D" w:rsidP="00BD0B5D">
      <w:r>
        <w:rPr>
          <w:color w:val="000000"/>
        </w:rPr>
        <w:t xml:space="preserve"> </w:t>
      </w:r>
      <w:r>
        <w:t>As of FSW7, proton events are included in telemetry as 28 bit PHA words.  To limit proton data volume, the FIPS hardware can decimate the proton events, i.e. send only a fraction of those collected, 1 in 2</w:t>
      </w:r>
      <w:r>
        <w:rPr>
          <w:vertAlign w:val="superscript"/>
        </w:rPr>
        <w:t>n</w:t>
      </w:r>
      <w:r>
        <w:t xml:space="preserve">, where n is the decimation level.  The flight software controls the decimation level, incrementing it when scan or orbit based limits are exceeded.  This decimation level is included in CDR data. </w:t>
      </w:r>
    </w:p>
    <w:p w14:paraId="3C05D60F" w14:textId="0C70303A" w:rsidR="00BD0B5D" w:rsidRDefault="00BD0B5D" w:rsidP="00BD0B5D">
      <w:pPr>
        <w:rPr>
          <w:color w:val="000000"/>
        </w:rPr>
      </w:pPr>
      <w:r>
        <w:rPr>
          <w:color w:val="000000"/>
        </w:rPr>
        <w:t xml:space="preserve"> Velocity distributions in FSW versions 4 &amp; 5 are very coarse, with the natural 64x64 X-Y coordinates binned into 8x8 arrays.  For a particular X-Y pair, the row and column of the bin in which to increment are given by </w:t>
      </w:r>
      <w:r>
        <w:t>X/8 and Y/8</w:t>
      </w:r>
      <w:r>
        <w:rPr>
          <w:color w:val="000000"/>
        </w:rPr>
        <w:t>.  In FSW v6, a much higher resolution normalized proton velocity distribution of 32x32 bins</w:t>
      </w:r>
      <w:r w:rsidRPr="0064043A">
        <w:rPr>
          <w:color w:val="000000"/>
        </w:rPr>
        <w:t xml:space="preserve"> </w:t>
      </w:r>
      <w:r>
        <w:rPr>
          <w:color w:val="000000"/>
        </w:rPr>
        <w:t xml:space="preserve">was added.  For this version, the </w:t>
      </w:r>
      <w:r>
        <w:t>values  X/2  and Y/2 are used as the row and column within the velocity distribution matrix to give the bin</w:t>
      </w:r>
      <w:r>
        <w:rPr>
          <w:color w:val="000000"/>
        </w:rPr>
        <w:t xml:space="preserve"> to be incremented.  A slightly different Wedge, Strip, Zigzag to X-Y calculation was used to maximize coverage in these 32x32 normalized proton velocity distribution, detailed in </w:t>
      </w:r>
      <w:r>
        <w:rPr>
          <w:color w:val="000000"/>
        </w:rPr>
        <w:fldChar w:fldCharType="begin"/>
      </w:r>
      <w:r>
        <w:rPr>
          <w:color w:val="000000"/>
        </w:rPr>
        <w:instrText xml:space="preserve"> REF _Ref233615664 \h </w:instrText>
      </w:r>
      <w:r>
        <w:rPr>
          <w:color w:val="000000"/>
        </w:rPr>
      </w:r>
      <w:r>
        <w:rPr>
          <w:color w:val="000000"/>
        </w:rPr>
        <w:fldChar w:fldCharType="separate"/>
      </w:r>
      <w:r w:rsidRPr="00830011">
        <w:t xml:space="preserve">Table </w:t>
      </w:r>
      <w:r>
        <w:rPr>
          <w:noProof/>
        </w:rPr>
        <w:t>18</w:t>
      </w:r>
      <w:r>
        <w:rPr>
          <w:color w:val="000000"/>
        </w:rPr>
        <w:fldChar w:fldCharType="end"/>
      </w:r>
      <w:r>
        <w:rPr>
          <w:color w:val="000000"/>
        </w:rPr>
        <w:t xml:space="preserve">.  </w:t>
      </w:r>
    </w:p>
    <w:p w14:paraId="46F1DAE2" w14:textId="77777777" w:rsidR="00BD0B5D" w:rsidRPr="00830011" w:rsidRDefault="00BD0B5D" w:rsidP="00BD0B5D">
      <w:pPr>
        <w:pStyle w:val="Caption"/>
        <w:rPr>
          <w:bCs w:val="0"/>
          <w:sz w:val="24"/>
        </w:rPr>
      </w:pPr>
      <w:bookmarkStart w:id="62" w:name="_Ref233615664"/>
      <w:r w:rsidRPr="00830011">
        <w:rPr>
          <w:sz w:val="24"/>
        </w:rPr>
        <w:t xml:space="preserve">Table </w:t>
      </w:r>
      <w:r w:rsidRPr="00830011">
        <w:rPr>
          <w:bCs w:val="0"/>
          <w:sz w:val="24"/>
        </w:rPr>
        <w:fldChar w:fldCharType="begin"/>
      </w:r>
      <w:r w:rsidRPr="00830011">
        <w:rPr>
          <w:sz w:val="24"/>
        </w:rPr>
        <w:instrText xml:space="preserve"> SEQ Table \* ARABIC </w:instrText>
      </w:r>
      <w:r w:rsidRPr="00830011">
        <w:rPr>
          <w:bCs w:val="0"/>
          <w:sz w:val="24"/>
        </w:rPr>
        <w:fldChar w:fldCharType="separate"/>
      </w:r>
      <w:r>
        <w:rPr>
          <w:noProof/>
          <w:sz w:val="24"/>
        </w:rPr>
        <w:t>18</w:t>
      </w:r>
      <w:r w:rsidRPr="00830011">
        <w:rPr>
          <w:bCs w:val="0"/>
          <w:sz w:val="24"/>
        </w:rPr>
        <w:fldChar w:fldCharType="end"/>
      </w:r>
      <w:bookmarkEnd w:id="62"/>
      <w:r w:rsidRPr="00830011">
        <w:rPr>
          <w:sz w:val="24"/>
        </w:rPr>
        <w:t xml:space="preserve"> Equations for X, 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788"/>
        <w:gridCol w:w="4788"/>
      </w:tblGrid>
      <w:tr w:rsidR="00BD0B5D" w:rsidRPr="00855CC4" w14:paraId="316549C8" w14:textId="77777777" w:rsidTr="0087422C">
        <w:tc>
          <w:tcPr>
            <w:tcW w:w="2500" w:type="pct"/>
            <w:shd w:val="solid" w:color="000000" w:fill="FFFFFF"/>
          </w:tcPr>
          <w:p w14:paraId="4766FD59" w14:textId="77777777" w:rsidR="00BD0B5D" w:rsidRPr="00855CC4" w:rsidRDefault="00BD0B5D" w:rsidP="0087422C">
            <w:pPr>
              <w:numPr>
                <w:ilvl w:val="12"/>
                <w:numId w:val="0"/>
              </w:numPr>
              <w:rPr>
                <w:rFonts w:ascii="Cambria" w:eastAsia="Cambria" w:hAnsi="Cambria"/>
                <w:b/>
                <w:bCs/>
                <w:color w:val="FFFFFF"/>
              </w:rPr>
            </w:pPr>
            <w:r w:rsidRPr="00855CC4">
              <w:rPr>
                <w:rFonts w:ascii="Cambria" w:eastAsia="Cambria" w:hAnsi="Cambria"/>
                <w:b/>
                <w:bCs/>
                <w:color w:val="FFFFFF"/>
              </w:rPr>
              <w:t>FSW4, FSW5, &amp; FSW7</w:t>
            </w:r>
          </w:p>
        </w:tc>
        <w:tc>
          <w:tcPr>
            <w:tcW w:w="2500" w:type="pct"/>
            <w:shd w:val="solid" w:color="000000" w:fill="FFFFFF"/>
          </w:tcPr>
          <w:p w14:paraId="551212BA" w14:textId="77777777" w:rsidR="00BD0B5D" w:rsidRPr="00855CC4" w:rsidRDefault="00BD0B5D" w:rsidP="0087422C">
            <w:pPr>
              <w:numPr>
                <w:ilvl w:val="12"/>
                <w:numId w:val="0"/>
              </w:numPr>
              <w:rPr>
                <w:rFonts w:ascii="Cambria" w:eastAsia="Cambria" w:hAnsi="Cambria"/>
                <w:b/>
                <w:bCs/>
                <w:color w:val="FFFFFF"/>
              </w:rPr>
            </w:pPr>
            <w:r w:rsidRPr="00855CC4">
              <w:rPr>
                <w:rFonts w:ascii="Cambria" w:eastAsia="Cambria" w:hAnsi="Cambria"/>
                <w:b/>
                <w:bCs/>
                <w:color w:val="FFFFFF"/>
              </w:rPr>
              <w:t>FSW6</w:t>
            </w:r>
          </w:p>
        </w:tc>
      </w:tr>
      <w:tr w:rsidR="00BD0B5D" w:rsidRPr="00855CC4" w14:paraId="7DB335E2" w14:textId="77777777" w:rsidTr="0087422C">
        <w:tc>
          <w:tcPr>
            <w:tcW w:w="2500" w:type="pct"/>
            <w:shd w:val="clear" w:color="auto" w:fill="auto"/>
          </w:tcPr>
          <w:p w14:paraId="15CC39D4" w14:textId="77777777" w:rsidR="00BD0B5D" w:rsidRPr="00855CC4" w:rsidRDefault="00BD0B5D" w:rsidP="0087422C">
            <w:pPr>
              <w:numPr>
                <w:ilvl w:val="12"/>
                <w:numId w:val="0"/>
              </w:numPr>
              <w:rPr>
                <w:rFonts w:ascii="Cambria" w:eastAsia="Cambria" w:hAnsi="Cambria"/>
                <w:color w:val="000000"/>
              </w:rPr>
            </w:pPr>
            <w:r w:rsidRPr="00855CC4">
              <w:rPr>
                <w:rFonts w:ascii="Cambria" w:eastAsia="Cambria" w:hAnsi="Cambria"/>
                <w:color w:val="000000"/>
              </w:rPr>
              <w:t>X = 128*(w + (w-z)/5)/sum</w:t>
            </w:r>
          </w:p>
        </w:tc>
        <w:tc>
          <w:tcPr>
            <w:tcW w:w="2500" w:type="pct"/>
            <w:shd w:val="clear" w:color="auto" w:fill="auto"/>
          </w:tcPr>
          <w:p w14:paraId="56D32805" w14:textId="77777777" w:rsidR="00BD0B5D" w:rsidRPr="00855CC4" w:rsidRDefault="00BD0B5D" w:rsidP="0087422C">
            <w:pPr>
              <w:numPr>
                <w:ilvl w:val="12"/>
                <w:numId w:val="0"/>
              </w:numPr>
              <w:rPr>
                <w:rFonts w:ascii="Cambria" w:eastAsia="Cambria" w:hAnsi="Cambria"/>
                <w:color w:val="000000"/>
              </w:rPr>
            </w:pPr>
            <w:r w:rsidRPr="00855CC4">
              <w:rPr>
                <w:rFonts w:ascii="Cambria" w:eastAsia="Cambria" w:hAnsi="Cambria"/>
                <w:color w:val="000000"/>
              </w:rPr>
              <w:t>X = 96*(s + (s-z)/5)/sum</w:t>
            </w:r>
          </w:p>
        </w:tc>
      </w:tr>
      <w:tr w:rsidR="00BD0B5D" w:rsidRPr="00855CC4" w14:paraId="54ECBAA1" w14:textId="77777777" w:rsidTr="0087422C">
        <w:tc>
          <w:tcPr>
            <w:tcW w:w="2500" w:type="pct"/>
            <w:shd w:val="clear" w:color="auto" w:fill="auto"/>
          </w:tcPr>
          <w:p w14:paraId="5F2718C9" w14:textId="77777777" w:rsidR="00BD0B5D" w:rsidRPr="00855CC4" w:rsidRDefault="00BD0B5D" w:rsidP="0087422C">
            <w:pPr>
              <w:numPr>
                <w:ilvl w:val="12"/>
                <w:numId w:val="0"/>
              </w:numPr>
              <w:rPr>
                <w:rFonts w:ascii="Cambria" w:eastAsia="Cambria" w:hAnsi="Cambria"/>
                <w:color w:val="000000"/>
              </w:rPr>
            </w:pPr>
            <w:r w:rsidRPr="00855CC4">
              <w:rPr>
                <w:rFonts w:ascii="Cambria" w:eastAsia="Cambria" w:hAnsi="Cambria"/>
                <w:color w:val="000000"/>
              </w:rPr>
              <w:t>Y = 128*(s + (s-z)/5)/sum</w:t>
            </w:r>
          </w:p>
        </w:tc>
        <w:tc>
          <w:tcPr>
            <w:tcW w:w="2500" w:type="pct"/>
            <w:shd w:val="clear" w:color="auto" w:fill="auto"/>
          </w:tcPr>
          <w:p w14:paraId="79EEB042" w14:textId="77777777" w:rsidR="00BD0B5D" w:rsidRPr="00855CC4" w:rsidRDefault="00BD0B5D" w:rsidP="0087422C">
            <w:pPr>
              <w:numPr>
                <w:ilvl w:val="12"/>
                <w:numId w:val="0"/>
              </w:numPr>
              <w:rPr>
                <w:rFonts w:ascii="Cambria" w:eastAsia="Cambria" w:hAnsi="Cambria"/>
                <w:color w:val="000000"/>
              </w:rPr>
            </w:pPr>
            <w:r w:rsidRPr="00855CC4">
              <w:rPr>
                <w:rFonts w:ascii="Cambria" w:eastAsia="Cambria" w:hAnsi="Cambria"/>
                <w:color w:val="000000"/>
              </w:rPr>
              <w:t>Y = 100*(s + 2*(s-z)/11)/sum</w:t>
            </w:r>
          </w:p>
        </w:tc>
      </w:tr>
    </w:tbl>
    <w:p w14:paraId="18C086A3" w14:textId="77777777" w:rsidR="00BD0B5D" w:rsidRDefault="00BD0B5D" w:rsidP="00BD0B5D"/>
    <w:p w14:paraId="13B35698" w14:textId="77777777" w:rsidR="00292DF7" w:rsidRPr="00292DF7" w:rsidRDefault="00292DF7" w:rsidP="00292DF7">
      <w:pPr>
        <w:pStyle w:val="ListParagraph"/>
        <w:keepNext/>
        <w:keepLines/>
        <w:numPr>
          <w:ilvl w:val="0"/>
          <w:numId w:val="8"/>
        </w:numPr>
        <w:spacing w:before="200"/>
        <w:contextualSpacing w:val="0"/>
        <w:outlineLvl w:val="1"/>
        <w:rPr>
          <w:rFonts w:asciiTheme="majorHAnsi" w:eastAsiaTheme="majorEastAsia" w:hAnsiTheme="majorHAnsi" w:cstheme="majorBidi"/>
          <w:b/>
          <w:bCs/>
          <w:vanish/>
          <w:color w:val="000000"/>
          <w:sz w:val="26"/>
          <w:szCs w:val="26"/>
        </w:rPr>
      </w:pPr>
      <w:bookmarkStart w:id="63" w:name="_Toc231112485"/>
      <w:bookmarkStart w:id="64" w:name="_Toc438227679"/>
      <w:bookmarkStart w:id="65" w:name="_Toc438228041"/>
      <w:bookmarkStart w:id="66" w:name="_Toc438228138"/>
      <w:bookmarkStart w:id="67" w:name="_Toc438558167"/>
      <w:bookmarkStart w:id="68" w:name="_Toc225227442"/>
      <w:bookmarkStart w:id="69" w:name="_Toc438050650"/>
      <w:bookmarkStart w:id="70" w:name="_Toc446684144"/>
      <w:bookmarkStart w:id="71" w:name="_Toc446687387"/>
      <w:bookmarkEnd w:id="63"/>
      <w:bookmarkEnd w:id="64"/>
      <w:bookmarkEnd w:id="65"/>
      <w:bookmarkEnd w:id="66"/>
      <w:bookmarkEnd w:id="67"/>
      <w:bookmarkEnd w:id="70"/>
      <w:bookmarkEnd w:id="71"/>
    </w:p>
    <w:p w14:paraId="478107A6" w14:textId="77777777" w:rsidR="00292DF7" w:rsidRPr="00292DF7" w:rsidRDefault="00292DF7" w:rsidP="00292DF7">
      <w:pPr>
        <w:pStyle w:val="ListParagraph"/>
        <w:keepNext/>
        <w:keepLines/>
        <w:numPr>
          <w:ilvl w:val="0"/>
          <w:numId w:val="8"/>
        </w:numPr>
        <w:spacing w:before="200"/>
        <w:contextualSpacing w:val="0"/>
        <w:outlineLvl w:val="1"/>
        <w:rPr>
          <w:rFonts w:asciiTheme="majorHAnsi" w:eastAsiaTheme="majorEastAsia" w:hAnsiTheme="majorHAnsi" w:cstheme="majorBidi"/>
          <w:b/>
          <w:bCs/>
          <w:vanish/>
          <w:color w:val="000000"/>
          <w:sz w:val="26"/>
          <w:szCs w:val="26"/>
        </w:rPr>
      </w:pPr>
      <w:bookmarkStart w:id="72" w:name="_Toc438227680"/>
      <w:bookmarkStart w:id="73" w:name="_Toc438228042"/>
      <w:bookmarkStart w:id="74" w:name="_Toc438228139"/>
      <w:bookmarkStart w:id="75" w:name="_Toc438558168"/>
      <w:bookmarkStart w:id="76" w:name="_Toc446684145"/>
      <w:bookmarkStart w:id="77" w:name="_Toc446687388"/>
      <w:bookmarkEnd w:id="72"/>
      <w:bookmarkEnd w:id="73"/>
      <w:bookmarkEnd w:id="74"/>
      <w:bookmarkEnd w:id="75"/>
      <w:bookmarkEnd w:id="76"/>
      <w:bookmarkEnd w:id="77"/>
    </w:p>
    <w:p w14:paraId="32100047" w14:textId="77777777" w:rsidR="00292DF7" w:rsidRPr="00292DF7" w:rsidRDefault="00292DF7" w:rsidP="00292DF7">
      <w:pPr>
        <w:pStyle w:val="ListParagraph"/>
        <w:keepNext/>
        <w:keepLines/>
        <w:numPr>
          <w:ilvl w:val="0"/>
          <w:numId w:val="8"/>
        </w:numPr>
        <w:spacing w:before="200"/>
        <w:contextualSpacing w:val="0"/>
        <w:outlineLvl w:val="1"/>
        <w:rPr>
          <w:rFonts w:asciiTheme="majorHAnsi" w:eastAsiaTheme="majorEastAsia" w:hAnsiTheme="majorHAnsi" w:cstheme="majorBidi"/>
          <w:b/>
          <w:bCs/>
          <w:vanish/>
          <w:color w:val="000000"/>
          <w:sz w:val="26"/>
          <w:szCs w:val="26"/>
        </w:rPr>
      </w:pPr>
      <w:bookmarkStart w:id="78" w:name="_Toc438227681"/>
      <w:bookmarkStart w:id="79" w:name="_Toc438228043"/>
      <w:bookmarkStart w:id="80" w:name="_Toc438228140"/>
      <w:bookmarkStart w:id="81" w:name="_Toc438558169"/>
      <w:bookmarkStart w:id="82" w:name="_Toc446684146"/>
      <w:bookmarkStart w:id="83" w:name="_Toc446687389"/>
      <w:bookmarkEnd w:id="78"/>
      <w:bookmarkEnd w:id="79"/>
      <w:bookmarkEnd w:id="80"/>
      <w:bookmarkEnd w:id="81"/>
      <w:bookmarkEnd w:id="82"/>
      <w:bookmarkEnd w:id="83"/>
    </w:p>
    <w:p w14:paraId="0AE30306" w14:textId="77777777" w:rsidR="00292DF7" w:rsidRPr="00292DF7" w:rsidRDefault="00292DF7" w:rsidP="00292DF7">
      <w:pPr>
        <w:pStyle w:val="ListParagraph"/>
        <w:keepNext/>
        <w:keepLines/>
        <w:numPr>
          <w:ilvl w:val="0"/>
          <w:numId w:val="8"/>
        </w:numPr>
        <w:spacing w:before="200"/>
        <w:contextualSpacing w:val="0"/>
        <w:outlineLvl w:val="1"/>
        <w:rPr>
          <w:rFonts w:asciiTheme="majorHAnsi" w:eastAsiaTheme="majorEastAsia" w:hAnsiTheme="majorHAnsi" w:cstheme="majorBidi"/>
          <w:b/>
          <w:bCs/>
          <w:vanish/>
          <w:color w:val="000000"/>
          <w:sz w:val="26"/>
          <w:szCs w:val="26"/>
        </w:rPr>
      </w:pPr>
      <w:bookmarkStart w:id="84" w:name="_Toc438227682"/>
      <w:bookmarkStart w:id="85" w:name="_Toc438228044"/>
      <w:bookmarkStart w:id="86" w:name="_Toc438228141"/>
      <w:bookmarkStart w:id="87" w:name="_Toc438558170"/>
      <w:bookmarkStart w:id="88" w:name="_Toc446684147"/>
      <w:bookmarkStart w:id="89" w:name="_Toc446687390"/>
      <w:bookmarkEnd w:id="84"/>
      <w:bookmarkEnd w:id="85"/>
      <w:bookmarkEnd w:id="86"/>
      <w:bookmarkEnd w:id="87"/>
      <w:bookmarkEnd w:id="88"/>
      <w:bookmarkEnd w:id="89"/>
    </w:p>
    <w:p w14:paraId="552A1B3F" w14:textId="77777777" w:rsidR="00292DF7" w:rsidRPr="00292DF7" w:rsidRDefault="00292DF7" w:rsidP="00292DF7">
      <w:pPr>
        <w:pStyle w:val="ListParagraph"/>
        <w:keepNext/>
        <w:keepLines/>
        <w:numPr>
          <w:ilvl w:val="0"/>
          <w:numId w:val="8"/>
        </w:numPr>
        <w:spacing w:before="200"/>
        <w:contextualSpacing w:val="0"/>
        <w:outlineLvl w:val="1"/>
        <w:rPr>
          <w:rFonts w:asciiTheme="majorHAnsi" w:eastAsiaTheme="majorEastAsia" w:hAnsiTheme="majorHAnsi" w:cstheme="majorBidi"/>
          <w:b/>
          <w:bCs/>
          <w:vanish/>
          <w:color w:val="000000"/>
          <w:sz w:val="26"/>
          <w:szCs w:val="26"/>
        </w:rPr>
      </w:pPr>
      <w:bookmarkStart w:id="90" w:name="_Toc438227683"/>
      <w:bookmarkStart w:id="91" w:name="_Toc438228045"/>
      <w:bookmarkStart w:id="92" w:name="_Toc438228142"/>
      <w:bookmarkStart w:id="93" w:name="_Toc438558171"/>
      <w:bookmarkStart w:id="94" w:name="_Toc446684148"/>
      <w:bookmarkStart w:id="95" w:name="_Toc446687391"/>
      <w:bookmarkEnd w:id="90"/>
      <w:bookmarkEnd w:id="91"/>
      <w:bookmarkEnd w:id="92"/>
      <w:bookmarkEnd w:id="93"/>
      <w:bookmarkEnd w:id="94"/>
      <w:bookmarkEnd w:id="95"/>
    </w:p>
    <w:p w14:paraId="5C948B36" w14:textId="77777777" w:rsidR="00292DF7" w:rsidRPr="00292DF7" w:rsidRDefault="00292DF7" w:rsidP="00292DF7">
      <w:pPr>
        <w:pStyle w:val="ListParagraph"/>
        <w:keepNext/>
        <w:keepLines/>
        <w:numPr>
          <w:ilvl w:val="1"/>
          <w:numId w:val="8"/>
        </w:numPr>
        <w:spacing w:before="200"/>
        <w:contextualSpacing w:val="0"/>
        <w:outlineLvl w:val="1"/>
        <w:rPr>
          <w:rFonts w:asciiTheme="majorHAnsi" w:eastAsiaTheme="majorEastAsia" w:hAnsiTheme="majorHAnsi" w:cstheme="majorBidi"/>
          <w:b/>
          <w:bCs/>
          <w:vanish/>
          <w:color w:val="000000"/>
          <w:sz w:val="26"/>
          <w:szCs w:val="26"/>
        </w:rPr>
      </w:pPr>
      <w:bookmarkStart w:id="96" w:name="_Toc438227684"/>
      <w:bookmarkStart w:id="97" w:name="_Toc438228046"/>
      <w:bookmarkStart w:id="98" w:name="_Toc438228143"/>
      <w:bookmarkStart w:id="99" w:name="_Toc438558172"/>
      <w:bookmarkStart w:id="100" w:name="_Toc446684149"/>
      <w:bookmarkStart w:id="101" w:name="_Toc446687392"/>
      <w:bookmarkEnd w:id="96"/>
      <w:bookmarkEnd w:id="97"/>
      <w:bookmarkEnd w:id="98"/>
      <w:bookmarkEnd w:id="99"/>
      <w:bookmarkEnd w:id="100"/>
      <w:bookmarkEnd w:id="101"/>
    </w:p>
    <w:p w14:paraId="20D6869D" w14:textId="77777777" w:rsidR="00292DF7" w:rsidRPr="00292DF7" w:rsidRDefault="00292DF7" w:rsidP="00292DF7">
      <w:pPr>
        <w:pStyle w:val="ListParagraph"/>
        <w:keepNext/>
        <w:keepLines/>
        <w:numPr>
          <w:ilvl w:val="1"/>
          <w:numId w:val="8"/>
        </w:numPr>
        <w:spacing w:before="200"/>
        <w:contextualSpacing w:val="0"/>
        <w:outlineLvl w:val="1"/>
        <w:rPr>
          <w:rFonts w:asciiTheme="majorHAnsi" w:eastAsiaTheme="majorEastAsia" w:hAnsiTheme="majorHAnsi" w:cstheme="majorBidi"/>
          <w:b/>
          <w:bCs/>
          <w:vanish/>
          <w:color w:val="000000"/>
          <w:sz w:val="26"/>
          <w:szCs w:val="26"/>
        </w:rPr>
      </w:pPr>
      <w:bookmarkStart w:id="102" w:name="_Toc438227685"/>
      <w:bookmarkStart w:id="103" w:name="_Toc438228047"/>
      <w:bookmarkStart w:id="104" w:name="_Toc438228144"/>
      <w:bookmarkStart w:id="105" w:name="_Toc438558173"/>
      <w:bookmarkStart w:id="106" w:name="_Toc446684150"/>
      <w:bookmarkStart w:id="107" w:name="_Toc446687393"/>
      <w:bookmarkEnd w:id="102"/>
      <w:bookmarkEnd w:id="103"/>
      <w:bookmarkEnd w:id="104"/>
      <w:bookmarkEnd w:id="105"/>
      <w:bookmarkEnd w:id="106"/>
      <w:bookmarkEnd w:id="107"/>
    </w:p>
    <w:p w14:paraId="2CF9CE05" w14:textId="49AD8510" w:rsidR="00BD0B5D" w:rsidRDefault="00BD0B5D" w:rsidP="00292DF7">
      <w:pPr>
        <w:pStyle w:val="Heading2"/>
        <w:numPr>
          <w:ilvl w:val="1"/>
          <w:numId w:val="8"/>
        </w:numPr>
        <w:rPr>
          <w:color w:val="000000"/>
        </w:rPr>
      </w:pPr>
      <w:bookmarkStart w:id="108" w:name="_Toc446687394"/>
      <w:r>
        <w:rPr>
          <w:color w:val="000000"/>
        </w:rPr>
        <w:t>Data Processing</w:t>
      </w:r>
      <w:bookmarkEnd w:id="68"/>
      <w:bookmarkEnd w:id="69"/>
      <w:bookmarkEnd w:id="108"/>
    </w:p>
    <w:p w14:paraId="06614F24" w14:textId="77777777" w:rsidR="00BD0B5D" w:rsidRDefault="00BD0B5D" w:rsidP="00BD0B5D">
      <w:pPr>
        <w:pStyle w:val="Heading3"/>
        <w:numPr>
          <w:ilvl w:val="2"/>
          <w:numId w:val="8"/>
        </w:numPr>
      </w:pPr>
      <w:bookmarkStart w:id="109" w:name="_Toc225227443"/>
      <w:bookmarkStart w:id="110" w:name="_Toc438050651"/>
      <w:bookmarkStart w:id="111" w:name="_Toc446687395"/>
      <w:r>
        <w:t>Data Processing Level</w:t>
      </w:r>
      <w:bookmarkEnd w:id="109"/>
      <w:bookmarkEnd w:id="110"/>
      <w:bookmarkEnd w:id="111"/>
    </w:p>
    <w:p w14:paraId="5E25C9D4" w14:textId="77777777" w:rsidR="00BD0B5D" w:rsidRDefault="00BD0B5D" w:rsidP="00BD0B5D">
      <w:bookmarkStart w:id="112" w:name="_Toc224618751"/>
      <w:bookmarkStart w:id="113" w:name="_Toc224622356"/>
      <w:bookmarkStart w:id="114" w:name="_Toc224625961"/>
      <w:bookmarkStart w:id="115" w:name="_Toc231112486"/>
      <w:bookmarkStart w:id="116" w:name="_Toc224618752"/>
      <w:bookmarkStart w:id="117" w:name="_Toc224622357"/>
      <w:bookmarkStart w:id="118" w:name="_Toc224625962"/>
      <w:bookmarkStart w:id="119" w:name="_Toc231112487"/>
      <w:bookmarkStart w:id="120" w:name="_Toc224544658"/>
      <w:bookmarkStart w:id="121" w:name="_Toc224555066"/>
      <w:bookmarkStart w:id="122" w:name="_Toc224618755"/>
      <w:bookmarkStart w:id="123" w:name="_Toc224622360"/>
      <w:bookmarkStart w:id="124" w:name="_Toc224625965"/>
      <w:bookmarkStart w:id="125" w:name="_Toc231112490"/>
      <w:bookmarkStart w:id="126" w:name="_Toc224544659"/>
      <w:bookmarkStart w:id="127" w:name="_Toc224555067"/>
      <w:bookmarkStart w:id="128" w:name="_Toc224618756"/>
      <w:bookmarkStart w:id="129" w:name="_Toc224622361"/>
      <w:bookmarkStart w:id="130" w:name="_Toc224625966"/>
      <w:bookmarkStart w:id="131" w:name="_Toc231112491"/>
      <w:bookmarkStart w:id="132" w:name="_Toc224544684"/>
      <w:bookmarkStart w:id="133" w:name="_Toc224555092"/>
      <w:bookmarkStart w:id="134" w:name="_Toc224618781"/>
      <w:bookmarkStart w:id="135" w:name="_Toc224622386"/>
      <w:bookmarkStart w:id="136" w:name="_Toc224625991"/>
      <w:bookmarkStart w:id="137" w:name="_Toc231112516"/>
      <w:bookmarkStart w:id="138" w:name="_Toc224544686"/>
      <w:bookmarkStart w:id="139" w:name="_Toc224555094"/>
      <w:bookmarkStart w:id="140" w:name="_Toc224618783"/>
      <w:bookmarkStart w:id="141" w:name="_Toc224622388"/>
      <w:bookmarkStart w:id="142" w:name="_Toc224625993"/>
      <w:bookmarkStart w:id="143" w:name="_Toc231112518"/>
      <w:bookmarkStart w:id="144" w:name="_Toc224544693"/>
      <w:bookmarkStart w:id="145" w:name="_Toc224555101"/>
      <w:bookmarkStart w:id="146" w:name="_Toc224618790"/>
      <w:bookmarkStart w:id="147" w:name="_Toc224622395"/>
      <w:bookmarkStart w:id="148" w:name="_Toc224626000"/>
      <w:bookmarkStart w:id="149" w:name="_Toc231112525"/>
      <w:bookmarkStart w:id="150" w:name="_Toc224544738"/>
      <w:bookmarkStart w:id="151" w:name="_Toc224555146"/>
      <w:bookmarkStart w:id="152" w:name="_Toc224618835"/>
      <w:bookmarkStart w:id="153" w:name="_Toc224622440"/>
      <w:bookmarkStart w:id="154" w:name="_Toc224626045"/>
      <w:bookmarkStart w:id="155" w:name="_Toc231112570"/>
      <w:bookmarkStart w:id="156" w:name="_Toc224544746"/>
      <w:bookmarkStart w:id="157" w:name="_Toc224555154"/>
      <w:bookmarkStart w:id="158" w:name="_Toc224618843"/>
      <w:bookmarkStart w:id="159" w:name="_Toc224622448"/>
      <w:bookmarkStart w:id="160" w:name="_Toc224626053"/>
      <w:bookmarkStart w:id="161" w:name="_Toc231112578"/>
      <w:bookmarkStart w:id="162" w:name="_Toc224544848"/>
      <w:bookmarkStart w:id="163" w:name="_Toc224555256"/>
      <w:bookmarkStart w:id="164" w:name="_Toc224618945"/>
      <w:bookmarkStart w:id="165" w:name="_Toc224622550"/>
      <w:bookmarkStart w:id="166" w:name="_Toc224626155"/>
      <w:bookmarkStart w:id="167" w:name="_Toc231112680"/>
      <w:bookmarkStart w:id="168" w:name="_Toc224544850"/>
      <w:bookmarkStart w:id="169" w:name="_Toc224555258"/>
      <w:bookmarkStart w:id="170" w:name="_Toc224618947"/>
      <w:bookmarkStart w:id="171" w:name="_Toc224622552"/>
      <w:bookmarkStart w:id="172" w:name="_Toc224626157"/>
      <w:bookmarkStart w:id="173" w:name="_Toc231112682"/>
      <w:bookmarkStart w:id="174" w:name="_Toc224544858"/>
      <w:bookmarkStart w:id="175" w:name="_Toc224555266"/>
      <w:bookmarkStart w:id="176" w:name="_Toc224618955"/>
      <w:bookmarkStart w:id="177" w:name="_Toc224622560"/>
      <w:bookmarkStart w:id="178" w:name="_Toc224626165"/>
      <w:bookmarkStart w:id="179" w:name="_Toc231112690"/>
      <w:bookmarkStart w:id="180" w:name="_Toc224544996"/>
      <w:bookmarkStart w:id="181" w:name="_Toc224555404"/>
      <w:bookmarkStart w:id="182" w:name="_Toc224619093"/>
      <w:bookmarkStart w:id="183" w:name="_Toc224622698"/>
      <w:bookmarkStart w:id="184" w:name="_Toc224626303"/>
      <w:bookmarkStart w:id="185" w:name="_Toc231112828"/>
      <w:bookmarkStart w:id="186" w:name="_Toc224544998"/>
      <w:bookmarkStart w:id="187" w:name="_Toc224555406"/>
      <w:bookmarkStart w:id="188" w:name="_Toc224619095"/>
      <w:bookmarkStart w:id="189" w:name="_Toc224622700"/>
      <w:bookmarkStart w:id="190" w:name="_Toc224626305"/>
      <w:bookmarkStart w:id="191" w:name="_Toc231112830"/>
      <w:bookmarkStart w:id="192" w:name="_Toc224545005"/>
      <w:bookmarkStart w:id="193" w:name="_Toc224555413"/>
      <w:bookmarkStart w:id="194" w:name="_Toc224619102"/>
      <w:bookmarkStart w:id="195" w:name="_Toc224622707"/>
      <w:bookmarkStart w:id="196" w:name="_Toc224626312"/>
      <w:bookmarkStart w:id="197" w:name="_Toc231112837"/>
      <w:bookmarkStart w:id="198" w:name="_Toc224545050"/>
      <w:bookmarkStart w:id="199" w:name="_Toc224555458"/>
      <w:bookmarkStart w:id="200" w:name="_Toc224619147"/>
      <w:bookmarkStart w:id="201" w:name="_Toc224622752"/>
      <w:bookmarkStart w:id="202" w:name="_Toc224626357"/>
      <w:bookmarkStart w:id="203" w:name="_Toc231112882"/>
      <w:bookmarkStart w:id="204" w:name="_Toc224545052"/>
      <w:bookmarkStart w:id="205" w:name="_Toc224555460"/>
      <w:bookmarkStart w:id="206" w:name="_Toc224619149"/>
      <w:bookmarkStart w:id="207" w:name="_Toc224622754"/>
      <w:bookmarkStart w:id="208" w:name="_Toc224626359"/>
      <w:bookmarkStart w:id="209" w:name="_Toc231112884"/>
      <w:bookmarkStart w:id="210" w:name="_Toc224545054"/>
      <w:bookmarkStart w:id="211" w:name="_Toc224555462"/>
      <w:bookmarkStart w:id="212" w:name="_Toc224619151"/>
      <w:bookmarkStart w:id="213" w:name="_Toc224622756"/>
      <w:bookmarkStart w:id="214" w:name="_Toc224626361"/>
      <w:bookmarkStart w:id="215" w:name="_Toc231112886"/>
      <w:bookmarkStart w:id="216" w:name="_Toc224545056"/>
      <w:bookmarkStart w:id="217" w:name="_Toc224555464"/>
      <w:bookmarkStart w:id="218" w:name="_Toc224619153"/>
      <w:bookmarkStart w:id="219" w:name="_Toc224622758"/>
      <w:bookmarkStart w:id="220" w:name="_Toc224626363"/>
      <w:bookmarkStart w:id="221" w:name="_Toc231112888"/>
      <w:bookmarkStart w:id="222" w:name="_Toc224545058"/>
      <w:bookmarkStart w:id="223" w:name="_Toc224555466"/>
      <w:bookmarkStart w:id="224" w:name="_Toc224619155"/>
      <w:bookmarkStart w:id="225" w:name="_Toc224622760"/>
      <w:bookmarkStart w:id="226" w:name="_Toc224626365"/>
      <w:bookmarkStart w:id="227" w:name="_Toc231112890"/>
      <w:bookmarkStart w:id="228" w:name="_Toc224545061"/>
      <w:bookmarkStart w:id="229" w:name="_Toc224555469"/>
      <w:bookmarkStart w:id="230" w:name="_Toc224619158"/>
      <w:bookmarkStart w:id="231" w:name="_Toc224622763"/>
      <w:bookmarkStart w:id="232" w:name="_Toc224626368"/>
      <w:bookmarkStart w:id="233" w:name="_Toc231112893"/>
      <w:bookmarkStart w:id="234" w:name="_Toc224545063"/>
      <w:bookmarkStart w:id="235" w:name="_Toc224555471"/>
      <w:bookmarkStart w:id="236" w:name="_Toc224619160"/>
      <w:bookmarkStart w:id="237" w:name="_Toc224622765"/>
      <w:bookmarkStart w:id="238" w:name="_Toc224626370"/>
      <w:bookmarkStart w:id="239" w:name="_Toc231112895"/>
      <w:bookmarkStart w:id="240" w:name="_Toc224545078"/>
      <w:bookmarkStart w:id="241" w:name="_Toc224555486"/>
      <w:bookmarkStart w:id="242" w:name="_Toc224619175"/>
      <w:bookmarkStart w:id="243" w:name="_Toc224622780"/>
      <w:bookmarkStart w:id="244" w:name="_Toc224626385"/>
      <w:bookmarkStart w:id="245" w:name="_Toc231112910"/>
      <w:bookmarkStart w:id="246" w:name="_Toc224545080"/>
      <w:bookmarkStart w:id="247" w:name="_Toc224555488"/>
      <w:bookmarkStart w:id="248" w:name="_Toc224619177"/>
      <w:bookmarkStart w:id="249" w:name="_Toc224622782"/>
      <w:bookmarkStart w:id="250" w:name="_Toc224626387"/>
      <w:bookmarkStart w:id="251" w:name="_Toc231112912"/>
      <w:bookmarkStart w:id="252" w:name="_Toc224545083"/>
      <w:bookmarkStart w:id="253" w:name="_Toc224555491"/>
      <w:bookmarkStart w:id="254" w:name="_Toc224619180"/>
      <w:bookmarkStart w:id="255" w:name="_Toc224622785"/>
      <w:bookmarkStart w:id="256" w:name="_Toc224626390"/>
      <w:bookmarkStart w:id="257" w:name="_Toc231112915"/>
      <w:bookmarkStart w:id="258" w:name="_Toc224545110"/>
      <w:bookmarkStart w:id="259" w:name="_Toc224555518"/>
      <w:bookmarkStart w:id="260" w:name="_Toc224619207"/>
      <w:bookmarkStart w:id="261" w:name="_Toc224622812"/>
      <w:bookmarkStart w:id="262" w:name="_Toc224626417"/>
      <w:bookmarkStart w:id="263" w:name="_Toc231112942"/>
      <w:bookmarkStart w:id="264" w:name="_Toc224545113"/>
      <w:bookmarkStart w:id="265" w:name="_Toc224555521"/>
      <w:bookmarkStart w:id="266" w:name="_Toc224619210"/>
      <w:bookmarkStart w:id="267" w:name="_Toc224622815"/>
      <w:bookmarkStart w:id="268" w:name="_Toc224626420"/>
      <w:bookmarkStart w:id="269" w:name="_Toc231112945"/>
      <w:bookmarkStart w:id="270" w:name="_Toc224545145"/>
      <w:bookmarkStart w:id="271" w:name="_Toc224555553"/>
      <w:bookmarkStart w:id="272" w:name="_Toc224619242"/>
      <w:bookmarkStart w:id="273" w:name="_Toc224622847"/>
      <w:bookmarkStart w:id="274" w:name="_Toc224626452"/>
      <w:bookmarkStart w:id="275" w:name="_Toc231112977"/>
      <w:bookmarkStart w:id="276" w:name="_Toc224545148"/>
      <w:bookmarkStart w:id="277" w:name="_Toc224555556"/>
      <w:bookmarkStart w:id="278" w:name="_Toc224619245"/>
      <w:bookmarkStart w:id="279" w:name="_Toc224622850"/>
      <w:bookmarkStart w:id="280" w:name="_Toc224626455"/>
      <w:bookmarkStart w:id="281" w:name="_Toc231112980"/>
      <w:bookmarkStart w:id="282" w:name="_Toc224545150"/>
      <w:bookmarkStart w:id="283" w:name="_Toc224555558"/>
      <w:bookmarkStart w:id="284" w:name="_Toc224619247"/>
      <w:bookmarkStart w:id="285" w:name="_Toc224622852"/>
      <w:bookmarkStart w:id="286" w:name="_Toc224626457"/>
      <w:bookmarkStart w:id="287" w:name="_Toc231112982"/>
      <w:bookmarkStart w:id="288" w:name="_Toc224545152"/>
      <w:bookmarkStart w:id="289" w:name="_Toc224555560"/>
      <w:bookmarkStart w:id="290" w:name="_Toc224619249"/>
      <w:bookmarkStart w:id="291" w:name="_Toc224622854"/>
      <w:bookmarkStart w:id="292" w:name="_Toc224626459"/>
      <w:bookmarkStart w:id="293" w:name="_Toc231112984"/>
      <w:bookmarkStart w:id="294" w:name="_Toc224545154"/>
      <w:bookmarkStart w:id="295" w:name="_Toc224555562"/>
      <w:bookmarkStart w:id="296" w:name="_Toc224619251"/>
      <w:bookmarkStart w:id="297" w:name="_Toc224622856"/>
      <w:bookmarkStart w:id="298" w:name="_Toc224626461"/>
      <w:bookmarkStart w:id="299" w:name="_Toc231112986"/>
      <w:bookmarkStart w:id="300" w:name="_Toc224545161"/>
      <w:bookmarkStart w:id="301" w:name="_Toc224555569"/>
      <w:bookmarkStart w:id="302" w:name="_Toc224619258"/>
      <w:bookmarkStart w:id="303" w:name="_Toc224622863"/>
      <w:bookmarkStart w:id="304" w:name="_Toc224626468"/>
      <w:bookmarkStart w:id="305" w:name="_Toc231112993"/>
      <w:bookmarkStart w:id="306" w:name="_Toc224545163"/>
      <w:bookmarkStart w:id="307" w:name="_Toc224555571"/>
      <w:bookmarkStart w:id="308" w:name="_Toc224619260"/>
      <w:bookmarkStart w:id="309" w:name="_Toc224622865"/>
      <w:bookmarkStart w:id="310" w:name="_Toc224626470"/>
      <w:bookmarkStart w:id="311" w:name="_Toc231112995"/>
      <w:bookmarkStart w:id="312" w:name="_Toc224545165"/>
      <w:bookmarkStart w:id="313" w:name="_Toc224555573"/>
      <w:bookmarkStart w:id="314" w:name="_Toc224619262"/>
      <w:bookmarkStart w:id="315" w:name="_Toc224622867"/>
      <w:bookmarkStart w:id="316" w:name="_Toc224626472"/>
      <w:bookmarkStart w:id="317" w:name="_Toc231112997"/>
      <w:bookmarkStart w:id="318" w:name="_Toc224545167"/>
      <w:bookmarkStart w:id="319" w:name="_Toc224555575"/>
      <w:bookmarkStart w:id="320" w:name="_Toc224619264"/>
      <w:bookmarkStart w:id="321" w:name="_Toc224622869"/>
      <w:bookmarkStart w:id="322" w:name="_Toc224626474"/>
      <w:bookmarkStart w:id="323" w:name="_Toc231112999"/>
      <w:bookmarkStart w:id="324" w:name="_Toc224545169"/>
      <w:bookmarkStart w:id="325" w:name="_Toc224555577"/>
      <w:bookmarkStart w:id="326" w:name="_Toc224619266"/>
      <w:bookmarkStart w:id="327" w:name="_Toc224622871"/>
      <w:bookmarkStart w:id="328" w:name="_Toc224626476"/>
      <w:bookmarkStart w:id="329" w:name="_Toc231113001"/>
      <w:bookmarkStart w:id="330" w:name="_Toc224545171"/>
      <w:bookmarkStart w:id="331" w:name="_Toc224555579"/>
      <w:bookmarkStart w:id="332" w:name="_Toc224619268"/>
      <w:bookmarkStart w:id="333" w:name="_Toc224622873"/>
      <w:bookmarkStart w:id="334" w:name="_Toc224626478"/>
      <w:bookmarkStart w:id="335" w:name="_Toc231113003"/>
      <w:bookmarkStart w:id="336" w:name="_Toc224545173"/>
      <w:bookmarkStart w:id="337" w:name="_Toc224555581"/>
      <w:bookmarkStart w:id="338" w:name="_Toc224619270"/>
      <w:bookmarkStart w:id="339" w:name="_Toc224622875"/>
      <w:bookmarkStart w:id="340" w:name="_Toc224626480"/>
      <w:bookmarkStart w:id="341" w:name="_Toc231113005"/>
      <w:bookmarkStart w:id="342" w:name="_Toc224545175"/>
      <w:bookmarkStart w:id="343" w:name="_Toc224555583"/>
      <w:bookmarkStart w:id="344" w:name="_Toc224619272"/>
      <w:bookmarkStart w:id="345" w:name="_Toc224622877"/>
      <w:bookmarkStart w:id="346" w:name="_Toc224626482"/>
      <w:bookmarkStart w:id="347" w:name="_Toc231113007"/>
      <w:bookmarkStart w:id="348" w:name="_Toc224545177"/>
      <w:bookmarkStart w:id="349" w:name="_Toc224555585"/>
      <w:bookmarkStart w:id="350" w:name="_Toc224619274"/>
      <w:bookmarkStart w:id="351" w:name="_Toc224622879"/>
      <w:bookmarkStart w:id="352" w:name="_Toc224626484"/>
      <w:bookmarkStart w:id="353" w:name="_Toc231113009"/>
      <w:bookmarkStart w:id="354" w:name="_Toc224545182"/>
      <w:bookmarkStart w:id="355" w:name="_Toc224555590"/>
      <w:bookmarkStart w:id="356" w:name="_Toc224619279"/>
      <w:bookmarkStart w:id="357" w:name="_Toc224622884"/>
      <w:bookmarkStart w:id="358" w:name="_Toc224626489"/>
      <w:bookmarkStart w:id="359" w:name="_Toc231113014"/>
      <w:bookmarkStart w:id="360" w:name="_Toc224545184"/>
      <w:bookmarkStart w:id="361" w:name="_Toc224555592"/>
      <w:bookmarkStart w:id="362" w:name="_Toc224619281"/>
      <w:bookmarkStart w:id="363" w:name="_Toc224622886"/>
      <w:bookmarkStart w:id="364" w:name="_Toc224626491"/>
      <w:bookmarkStart w:id="365" w:name="_Toc231113016"/>
      <w:bookmarkStart w:id="366" w:name="_Toc224545186"/>
      <w:bookmarkStart w:id="367" w:name="_Toc224555594"/>
      <w:bookmarkStart w:id="368" w:name="_Toc224619283"/>
      <w:bookmarkStart w:id="369" w:name="_Toc224622888"/>
      <w:bookmarkStart w:id="370" w:name="_Toc224626493"/>
      <w:bookmarkStart w:id="371" w:name="_Toc231113018"/>
      <w:bookmarkStart w:id="372" w:name="_Toc224545200"/>
      <w:bookmarkStart w:id="373" w:name="_Toc224555608"/>
      <w:bookmarkStart w:id="374" w:name="_Toc224619297"/>
      <w:bookmarkStart w:id="375" w:name="_Toc224622902"/>
      <w:bookmarkStart w:id="376" w:name="_Toc224626507"/>
      <w:bookmarkStart w:id="377" w:name="_Toc231113032"/>
      <w:bookmarkStart w:id="378" w:name="_Toc224545202"/>
      <w:bookmarkStart w:id="379" w:name="_Toc224555610"/>
      <w:bookmarkStart w:id="380" w:name="_Toc224619299"/>
      <w:bookmarkStart w:id="381" w:name="_Toc224622904"/>
      <w:bookmarkStart w:id="382" w:name="_Toc224626509"/>
      <w:bookmarkStart w:id="383" w:name="_Toc231113034"/>
      <w:bookmarkStart w:id="384" w:name="_Toc224545203"/>
      <w:bookmarkStart w:id="385" w:name="_Toc224555611"/>
      <w:bookmarkStart w:id="386" w:name="_Toc224619300"/>
      <w:bookmarkStart w:id="387" w:name="_Toc224622905"/>
      <w:bookmarkStart w:id="388" w:name="_Toc224626510"/>
      <w:bookmarkStart w:id="389" w:name="_Toc231113035"/>
      <w:bookmarkStart w:id="390" w:name="_Toc224545205"/>
      <w:bookmarkStart w:id="391" w:name="_Toc224555613"/>
      <w:bookmarkStart w:id="392" w:name="_Toc224619302"/>
      <w:bookmarkStart w:id="393" w:name="_Toc224622907"/>
      <w:bookmarkStart w:id="394" w:name="_Toc224626512"/>
      <w:bookmarkStart w:id="395" w:name="_Toc231113037"/>
      <w:bookmarkStart w:id="396" w:name="_Toc224545207"/>
      <w:bookmarkStart w:id="397" w:name="_Toc224555615"/>
      <w:bookmarkStart w:id="398" w:name="_Toc224619304"/>
      <w:bookmarkStart w:id="399" w:name="_Toc224622909"/>
      <w:bookmarkStart w:id="400" w:name="_Toc224626514"/>
      <w:bookmarkStart w:id="401" w:name="_Toc231113039"/>
      <w:bookmarkStart w:id="402" w:name="_Toc224545210"/>
      <w:bookmarkStart w:id="403" w:name="_Toc224555618"/>
      <w:bookmarkStart w:id="404" w:name="_Toc224619307"/>
      <w:bookmarkStart w:id="405" w:name="_Toc224622912"/>
      <w:bookmarkStart w:id="406" w:name="_Toc224626517"/>
      <w:bookmarkStart w:id="407" w:name="_Toc231113042"/>
      <w:bookmarkStart w:id="408" w:name="_Toc224545213"/>
      <w:bookmarkStart w:id="409" w:name="_Toc224555621"/>
      <w:bookmarkStart w:id="410" w:name="_Toc224619310"/>
      <w:bookmarkStart w:id="411" w:name="_Toc224622915"/>
      <w:bookmarkStart w:id="412" w:name="_Toc224626520"/>
      <w:bookmarkStart w:id="413" w:name="_Toc231113045"/>
      <w:bookmarkStart w:id="414" w:name="_Toc224545215"/>
      <w:bookmarkStart w:id="415" w:name="_Toc224555623"/>
      <w:bookmarkStart w:id="416" w:name="_Toc224619312"/>
      <w:bookmarkStart w:id="417" w:name="_Toc224622917"/>
      <w:bookmarkStart w:id="418" w:name="_Toc224626522"/>
      <w:bookmarkStart w:id="419" w:name="_Toc231113047"/>
      <w:bookmarkStart w:id="420" w:name="_Toc224545216"/>
      <w:bookmarkStart w:id="421" w:name="_Toc224555624"/>
      <w:bookmarkStart w:id="422" w:name="_Toc224619313"/>
      <w:bookmarkStart w:id="423" w:name="_Toc224622918"/>
      <w:bookmarkStart w:id="424" w:name="_Toc224626523"/>
      <w:bookmarkStart w:id="425" w:name="_Toc23111304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color w:val="000000"/>
        </w:rPr>
        <w:t xml:space="preserve">There is one EPPS PDS Documentation Archive Volume and one EPPS PDS Data Archive Volume. The data volume contains level 3 CODMAC (Committee on Data Management and Computation) data products, also known as CDRs. Each product has a unique file name and conforms to the file naming convention in section </w:t>
      </w:r>
      <w:r>
        <w:rPr>
          <w:color w:val="000000"/>
        </w:rPr>
        <w:fldChar w:fldCharType="begin"/>
      </w:r>
      <w:r>
        <w:rPr>
          <w:color w:val="000000"/>
        </w:rPr>
        <w:instrText xml:space="preserve"> REF _Ref142819268 \r \h </w:instrText>
      </w:r>
      <w:r>
        <w:rPr>
          <w:color w:val="000000"/>
        </w:rPr>
      </w:r>
      <w:r>
        <w:rPr>
          <w:color w:val="000000"/>
        </w:rPr>
        <w:fldChar w:fldCharType="separate"/>
      </w:r>
      <w:r>
        <w:rPr>
          <w:color w:val="000000"/>
        </w:rPr>
        <w:t>6.5</w:t>
      </w:r>
      <w:r>
        <w:rPr>
          <w:color w:val="000000"/>
        </w:rPr>
        <w:fldChar w:fldCharType="end"/>
      </w:r>
      <w:r>
        <w:rPr>
          <w:color w:val="000000"/>
        </w:rPr>
        <w:t xml:space="preserve">. All CDR products </w:t>
      </w:r>
      <w:r>
        <w:t xml:space="preserve">were stored at the Applied Physics Laboratory/Science Operations Center (APL/SOC) during the mission. Volumes were transferred to the PDS PPI Node following the procedure in section </w:t>
      </w:r>
      <w:r>
        <w:fldChar w:fldCharType="begin"/>
      </w:r>
      <w:r>
        <w:instrText xml:space="preserve"> REF _Ref142819384 \r \h </w:instrText>
      </w:r>
      <w:r>
        <w:fldChar w:fldCharType="separate"/>
      </w:r>
      <w:r>
        <w:t>5.3.3</w:t>
      </w:r>
      <w:r>
        <w:fldChar w:fldCharType="end"/>
      </w:r>
      <w:r>
        <w:t>.</w:t>
      </w:r>
    </w:p>
    <w:p w14:paraId="6ABCBB3B" w14:textId="77777777" w:rsidR="00BD0B5D" w:rsidRDefault="00BD0B5D" w:rsidP="00BD0B5D">
      <w:pPr>
        <w:pStyle w:val="Heading3"/>
        <w:numPr>
          <w:ilvl w:val="2"/>
          <w:numId w:val="8"/>
        </w:numPr>
      </w:pPr>
      <w:bookmarkStart w:id="426" w:name="_Toc224545219"/>
      <w:bookmarkStart w:id="427" w:name="_Toc224555627"/>
      <w:bookmarkStart w:id="428" w:name="_Toc224619316"/>
      <w:bookmarkStart w:id="429" w:name="_Toc224622921"/>
      <w:bookmarkStart w:id="430" w:name="_Toc224626526"/>
      <w:bookmarkStart w:id="431" w:name="_Toc231113051"/>
      <w:bookmarkStart w:id="432" w:name="_Toc231125310"/>
      <w:bookmarkStart w:id="433" w:name="_Toc224545220"/>
      <w:bookmarkStart w:id="434" w:name="_Toc224555628"/>
      <w:bookmarkStart w:id="435" w:name="_Toc224619317"/>
      <w:bookmarkStart w:id="436" w:name="_Toc224622922"/>
      <w:bookmarkStart w:id="437" w:name="_Toc224626527"/>
      <w:bookmarkStart w:id="438" w:name="_Toc231113052"/>
      <w:bookmarkStart w:id="439" w:name="_Toc231125311"/>
      <w:bookmarkStart w:id="440" w:name="_Toc224545221"/>
      <w:bookmarkStart w:id="441" w:name="_Toc224555629"/>
      <w:bookmarkStart w:id="442" w:name="_Toc224619318"/>
      <w:bookmarkStart w:id="443" w:name="_Toc224622923"/>
      <w:bookmarkStart w:id="444" w:name="_Toc224626528"/>
      <w:bookmarkStart w:id="445" w:name="_Toc231113053"/>
      <w:bookmarkStart w:id="446" w:name="_Toc231125312"/>
      <w:bookmarkStart w:id="447" w:name="_Toc224545222"/>
      <w:bookmarkStart w:id="448" w:name="_Toc224555630"/>
      <w:bookmarkStart w:id="449" w:name="_Toc224619319"/>
      <w:bookmarkStart w:id="450" w:name="_Toc224622924"/>
      <w:bookmarkStart w:id="451" w:name="_Toc224626529"/>
      <w:bookmarkStart w:id="452" w:name="_Toc231113054"/>
      <w:bookmarkStart w:id="453" w:name="_Toc231125313"/>
      <w:bookmarkStart w:id="454" w:name="_Toc224622925"/>
      <w:bookmarkStart w:id="455" w:name="_Ref246217002"/>
      <w:bookmarkStart w:id="456" w:name="_Ref246217607"/>
      <w:bookmarkStart w:id="457" w:name="_Ref246217613"/>
      <w:bookmarkStart w:id="458" w:name="_Ref246217637"/>
      <w:bookmarkStart w:id="459" w:name="_Ref246217641"/>
      <w:bookmarkStart w:id="460" w:name="_Ref246217646"/>
      <w:bookmarkStart w:id="461" w:name="_Ref246217649"/>
      <w:bookmarkStart w:id="462" w:name="_Ref246217669"/>
      <w:bookmarkStart w:id="463" w:name="_Ref246217685"/>
      <w:bookmarkStart w:id="464" w:name="_Toc438050652"/>
      <w:bookmarkStart w:id="465" w:name="_Toc446687396"/>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t>Data Product Generation</w:t>
      </w:r>
      <w:bookmarkEnd w:id="454"/>
      <w:bookmarkEnd w:id="455"/>
      <w:bookmarkEnd w:id="456"/>
      <w:bookmarkEnd w:id="457"/>
      <w:bookmarkEnd w:id="458"/>
      <w:bookmarkEnd w:id="459"/>
      <w:bookmarkEnd w:id="460"/>
      <w:bookmarkEnd w:id="461"/>
      <w:bookmarkEnd w:id="462"/>
      <w:bookmarkEnd w:id="463"/>
      <w:bookmarkEnd w:id="464"/>
      <w:bookmarkEnd w:id="465"/>
    </w:p>
    <w:p w14:paraId="6567B1E1" w14:textId="77777777" w:rsidR="00BD0B5D" w:rsidRDefault="00BD0B5D" w:rsidP="00BD0B5D">
      <w:r>
        <w:t xml:space="preserve">The EPPS CDR files were produced by the EPS and FIPS teams. A Java program derived from the MIDL (Mission Independent Data Layer) analysis software developed by APL was used to convert the EPS EDR data to CDRs. The FIPS data were produced using three software routines, written in </w:t>
      </w:r>
      <w:r>
        <w:lastRenderedPageBreak/>
        <w:t xml:space="preserve">the IDL  programming language:  mfips_decode_pha.pro, mfips_decode_rates.pro and mfips_decode_hrpvd.pro. The CDR data products were made available to the MESSENGER Science Team for initial evaluation and validation.  At the end of the evaluation and validation period, the data were organized and stored in the directory structure described in section </w:t>
      </w:r>
      <w:r>
        <w:fldChar w:fldCharType="begin"/>
      </w:r>
      <w:r>
        <w:instrText xml:space="preserve"> REF _Ref142898570 \r \h </w:instrText>
      </w:r>
      <w:r>
        <w:fldChar w:fldCharType="separate"/>
      </w:r>
      <w:r>
        <w:t>6.8</w:t>
      </w:r>
      <w:r>
        <w:fldChar w:fldCharType="end"/>
      </w:r>
      <w:r>
        <w:t xml:space="preserve"> for transfer to the PPI Node. The transfer process is described in the following section, Data Flow. An initial release of the documentation volume accompanied the initial release of the data volume. Thereafter, updates to the documentation volume were made with each data delivery to document the data quality for the delivery, changes to products including calibration updates, and other updates as appropriate. PDS provides public access to the data products through its online distribution system.  These products support engineering analysis, direct science analysis, and construction of other science products.    </w:t>
      </w:r>
    </w:p>
    <w:p w14:paraId="561FF0B5" w14:textId="77777777" w:rsidR="00BD0B5D" w:rsidRDefault="00BD0B5D" w:rsidP="00BD0B5D">
      <w:pPr>
        <w:pStyle w:val="Heading3"/>
        <w:numPr>
          <w:ilvl w:val="2"/>
          <w:numId w:val="8"/>
        </w:numPr>
      </w:pPr>
      <w:bookmarkStart w:id="466" w:name="_Ref142819384"/>
      <w:bookmarkStart w:id="467" w:name="_Toc224622926"/>
      <w:bookmarkStart w:id="468" w:name="_Toc438050653"/>
      <w:bookmarkStart w:id="469" w:name="_Toc446687397"/>
      <w:r>
        <w:t>Data Flow</w:t>
      </w:r>
      <w:bookmarkEnd w:id="466"/>
      <w:bookmarkEnd w:id="467"/>
      <w:bookmarkEnd w:id="468"/>
      <w:bookmarkEnd w:id="469"/>
    </w:p>
    <w:p w14:paraId="22624625" w14:textId="77777777" w:rsidR="00BD0B5D" w:rsidRDefault="00BD0B5D" w:rsidP="00BD0B5D">
      <w:pPr>
        <w:rPr>
          <w:color w:val="000000"/>
        </w:rPr>
      </w:pPr>
      <w:r>
        <w:rPr>
          <w:color w:val="000000"/>
        </w:rPr>
        <w:t>The MESSENGER SOC operates under the auspices of the MESSENGER Project Scientist to plan data acquisition, generate, and validate data archives. The SOC supports and works with the MOC, the Science Team, instrument scientists, and the PDS.</w:t>
      </w:r>
    </w:p>
    <w:p w14:paraId="037228D4" w14:textId="542D95BB" w:rsidR="00BD0B5D" w:rsidRDefault="00BD0B5D" w:rsidP="00FD5E6E">
      <w:r>
        <w:rPr>
          <w:color w:val="000000"/>
        </w:rPr>
        <w:t xml:space="preserve">Figure 2 MESSENGER Data Flow shows the flow of data within the MESSENGER project and out to PDS. </w:t>
      </w:r>
      <w:r>
        <w:t>The MOC handles raw data flow to and from the MESSENGER spacecraft and the SOC converts the raw telemetry into EDRs, which are subsequently converted into CDRs. The Science Team validates the CDRs and implements corrections if needed. Documentation and CDRs are delivered to the PDS Planetary Plasma Interactions (PPI) node. All SPICE kernels used in CDR processing are delivered to the PDS Navigation and Ancillary Information (NAIF) node. The delivery process is detailed below.</w:t>
      </w:r>
    </w:p>
    <w:p w14:paraId="73D619F2" w14:textId="77AE5225" w:rsidR="00FD5E6E" w:rsidRDefault="00FD5E6E">
      <w:r>
        <w:br w:type="page"/>
      </w:r>
    </w:p>
    <w:p w14:paraId="4D94F374" w14:textId="7C33D221" w:rsidR="00BD0B5D" w:rsidRDefault="0050779D" w:rsidP="00BD0B5D">
      <w:r>
        <w:rPr>
          <w:noProof/>
          <w:sz w:val="20"/>
        </w:rPr>
        <w:lastRenderedPageBreak/>
        <mc:AlternateContent>
          <mc:Choice Requires="wps">
            <w:drawing>
              <wp:anchor distT="0" distB="0" distL="114300" distR="114300" simplePos="0" relativeHeight="251697152" behindDoc="0" locked="0" layoutInCell="0" allowOverlap="1" wp14:anchorId="6BB69683" wp14:editId="1B046688">
                <wp:simplePos x="0" y="0"/>
                <wp:positionH relativeFrom="column">
                  <wp:posOffset>795655</wp:posOffset>
                </wp:positionH>
                <wp:positionV relativeFrom="paragraph">
                  <wp:posOffset>1261593</wp:posOffset>
                </wp:positionV>
                <wp:extent cx="1028700" cy="457200"/>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CB73859" w14:textId="382AD7A2" w:rsidR="0050779D" w:rsidRDefault="0050779D" w:rsidP="0050779D">
                            <w:pPr>
                              <w:rPr>
                                <w:b/>
                                <w:sz w:val="20"/>
                              </w:rPr>
                            </w:pPr>
                            <w:r>
                              <w:rPr>
                                <w:b/>
                                <w:sz w:val="20"/>
                              </w:rPr>
                              <w:t>Telemetry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26" type="#_x0000_t202" style="position:absolute;margin-left:62.65pt;margin-top:99.35pt;width:81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" o:allowincell="f" filled="f" stroked="f" strokeweight="2pt">
                <v:textbox>
                  <w:txbxContent>
                    <w:p w14:paraId="1CB73859" w14:textId="382AD7A2" w:rsidR="0050779D" w:rsidRDefault="0050779D" w:rsidP="0050779D">
                      <w:pPr>
                        <w:rPr>
                          <w:b/>
                          <w:sz w:val="20"/>
                        </w:rPr>
                      </w:pPr>
                      <w:r>
                        <w:rPr>
                          <w:b/>
                          <w:sz w:val="20"/>
                        </w:rPr>
                        <w:t>Telemetry</w:t>
                      </w:r>
                    </w:p>
                  </w:txbxContent>
                </v:textbox>
              </v:shape>
            </w:pict>
          </mc:Fallback>
        </mc:AlternateContent>
      </w:r>
      <w:r w:rsidR="00FD5E6E">
        <w:rPr>
          <w:noProof/>
          <w:sz w:val="20"/>
        </w:rPr>
        <mc:AlternateContent>
          <mc:Choice Requires="wps">
            <w:drawing>
              <wp:anchor distT="0" distB="0" distL="114300" distR="114300" simplePos="0" relativeHeight="251669504" behindDoc="0" locked="0" layoutInCell="0" allowOverlap="1" wp14:anchorId="01C4424B" wp14:editId="6B80A627">
                <wp:simplePos x="0" y="0"/>
                <wp:positionH relativeFrom="column">
                  <wp:posOffset>2060575</wp:posOffset>
                </wp:positionH>
                <wp:positionV relativeFrom="paragraph">
                  <wp:posOffset>1892935</wp:posOffset>
                </wp:positionV>
                <wp:extent cx="914400" cy="605155"/>
                <wp:effectExtent l="0" t="0" r="0" b="444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06C21" w14:textId="77777777" w:rsidR="00BD0B5D" w:rsidRDefault="00BD0B5D" w:rsidP="00BD0B5D">
                            <w:pPr>
                              <w:rPr>
                                <w:b/>
                                <w:sz w:val="20"/>
                              </w:rPr>
                            </w:pPr>
                            <w:r>
                              <w:rPr>
                                <w:b/>
                                <w:sz w:val="20"/>
                              </w:rPr>
                              <w:t>Clock</w:t>
                            </w:r>
                          </w:p>
                          <w:p w14:paraId="33D0DFAB" w14:textId="77777777" w:rsidR="00BD0B5D" w:rsidRDefault="00BD0B5D" w:rsidP="00BD0B5D">
                            <w:r>
                              <w:rPr>
                                <w:b/>
                                <w:sz w:val="20"/>
                              </w:rPr>
                              <w:t>Attitude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margin-left:162.25pt;margin-top:149.05pt;width:1in;height:4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NFtgIAAME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" o:allowincell="f" filled="f" stroked="f">
                <v:textbox>
                  <w:txbxContent>
                    <w:p w14:paraId="01D06C21" w14:textId="77777777" w:rsidR="00BD0B5D" w:rsidRDefault="00BD0B5D" w:rsidP="00BD0B5D">
                      <w:pPr>
                        <w:rPr>
                          <w:b/>
                          <w:sz w:val="20"/>
                        </w:rPr>
                      </w:pPr>
                      <w:r>
                        <w:rPr>
                          <w:b/>
                          <w:sz w:val="20"/>
                        </w:rPr>
                        <w:t>Clock</w:t>
                      </w:r>
                    </w:p>
                    <w:p w14:paraId="33D0DFAB" w14:textId="77777777" w:rsidR="00BD0B5D" w:rsidRDefault="00BD0B5D" w:rsidP="00BD0B5D">
                      <w:r>
                        <w:rPr>
                          <w:b/>
                          <w:sz w:val="20"/>
                        </w:rPr>
                        <w:t>Attitude</w:t>
                      </w:r>
                    </w:p>
                  </w:txbxContent>
                </v:textbox>
              </v:shape>
            </w:pict>
          </mc:Fallback>
        </mc:AlternateContent>
      </w:r>
      <w:r w:rsidR="00BD0B5D">
        <w:rPr>
          <w:noProof/>
          <w:sz w:val="20"/>
        </w:rPr>
        <mc:AlternateContent>
          <mc:Choice Requires="wps">
            <w:drawing>
              <wp:anchor distT="0" distB="0" distL="114300" distR="114300" simplePos="0" relativeHeight="251695104" behindDoc="0" locked="0" layoutInCell="1" allowOverlap="1" wp14:anchorId="4CEDC0A5" wp14:editId="1F3DB1E5">
                <wp:simplePos x="0" y="0"/>
                <wp:positionH relativeFrom="column">
                  <wp:posOffset>228600</wp:posOffset>
                </wp:positionH>
                <wp:positionV relativeFrom="paragraph">
                  <wp:posOffset>7439025</wp:posOffset>
                </wp:positionV>
                <wp:extent cx="3543300" cy="457200"/>
                <wp:effectExtent l="0" t="127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43EEA" w14:textId="77777777" w:rsidR="00BD0B5D" w:rsidRDefault="00BD0B5D" w:rsidP="00BD0B5D">
                            <w:pPr>
                              <w:pStyle w:val="Caption"/>
                              <w:rPr>
                                <w:b w:val="0"/>
                              </w:rPr>
                            </w:pPr>
                            <w:r>
                              <w:t xml:space="preserve">Figure </w:t>
                            </w:r>
                            <w:fldSimple w:instr=" SEQ Figure \* ARABIC ">
                              <w:r>
                                <w:rPr>
                                  <w:noProof/>
                                </w:rPr>
                                <w:t>1</w:t>
                              </w:r>
                            </w:fldSimple>
                            <w:r>
                              <w:t xml:space="preserve"> MESSENGER data flow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8" type="#_x0000_t202" style="position:absolute;margin-left:18pt;margin-top:585.75pt;width:279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0gtwIAAMI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" filled="f" stroked="f">
                <v:textbox>
                  <w:txbxContent>
                    <w:p w14:paraId="2FA43EEA" w14:textId="77777777" w:rsidR="00BD0B5D" w:rsidRDefault="00BD0B5D" w:rsidP="00BD0B5D">
                      <w:pPr>
                        <w:pStyle w:val="Caption"/>
                        <w:rPr>
                          <w:b w:val="0"/>
                        </w:rPr>
                      </w:pPr>
                      <w:r>
                        <w:t xml:space="preserve">Figure </w:t>
                      </w:r>
                      <w:fldSimple w:instr=" SEQ Figure \* ARABIC ">
                        <w:r>
                          <w:rPr>
                            <w:noProof/>
                          </w:rPr>
                          <w:t>1</w:t>
                        </w:r>
                      </w:fldSimple>
                      <w:r>
                        <w:t xml:space="preserve"> MESSENGER data flow</w:t>
                      </w:r>
                    </w:p>
                  </w:txbxContent>
                </v:textbox>
              </v:shape>
            </w:pict>
          </mc:Fallback>
        </mc:AlternateContent>
      </w:r>
      <w:r w:rsidR="00BD0B5D">
        <w:rPr>
          <w:noProof/>
          <w:sz w:val="20"/>
        </w:rPr>
        <mc:AlternateContent>
          <mc:Choice Requires="wps">
            <w:drawing>
              <wp:anchor distT="0" distB="0" distL="114300" distR="114300" simplePos="0" relativeHeight="251693056" behindDoc="0" locked="0" layoutInCell="1" allowOverlap="1" wp14:anchorId="58045115" wp14:editId="01BD7FBE">
                <wp:simplePos x="0" y="0"/>
                <wp:positionH relativeFrom="column">
                  <wp:posOffset>5257800</wp:posOffset>
                </wp:positionH>
                <wp:positionV relativeFrom="paragraph">
                  <wp:posOffset>5257800</wp:posOffset>
                </wp:positionV>
                <wp:extent cx="914400" cy="457200"/>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E57AC" w14:textId="77777777" w:rsidR="00BD0B5D" w:rsidRDefault="00BD0B5D" w:rsidP="00BD0B5D">
                            <w:pPr>
                              <w:rPr>
                                <w:b/>
                                <w:sz w:val="20"/>
                              </w:rPr>
                            </w:pPr>
                            <w:r>
                              <w:rPr>
                                <w:b/>
                                <w:sz w:val="20"/>
                              </w:rPr>
                              <w:t>Planning Goals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9" type="#_x0000_t202" style="position:absolute;margin-left:414pt;margin-top:414pt;width:1in;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" filled="f" stroked="f">
                <v:textbox>
                  <w:txbxContent>
                    <w:p w14:paraId="4B0E57AC" w14:textId="77777777" w:rsidR="00BD0B5D" w:rsidRDefault="00BD0B5D" w:rsidP="00BD0B5D">
                      <w:pPr>
                        <w:rPr>
                          <w:b/>
                          <w:sz w:val="20"/>
                        </w:rPr>
                      </w:pPr>
                      <w:r>
                        <w:rPr>
                          <w:b/>
                          <w:sz w:val="20"/>
                        </w:rPr>
                        <w:t>Planning Goals</w:t>
                      </w:r>
                    </w:p>
                  </w:txbxContent>
                </v:textbox>
              </v:shape>
            </w:pict>
          </mc:Fallback>
        </mc:AlternateContent>
      </w:r>
      <w:r w:rsidR="00BD0B5D">
        <w:rPr>
          <w:noProof/>
          <w:sz w:val="20"/>
        </w:rPr>
        <mc:AlternateContent>
          <mc:Choice Requires="wps">
            <w:drawing>
              <wp:anchor distT="0" distB="0" distL="114300" distR="114300" simplePos="0" relativeHeight="251687936" behindDoc="0" locked="0" layoutInCell="1" allowOverlap="1" wp14:anchorId="38A775FC" wp14:editId="405A2265">
                <wp:simplePos x="0" y="0"/>
                <wp:positionH relativeFrom="column">
                  <wp:posOffset>3200400</wp:posOffset>
                </wp:positionH>
                <wp:positionV relativeFrom="paragraph">
                  <wp:posOffset>4914900</wp:posOffset>
                </wp:positionV>
                <wp:extent cx="0" cy="1280160"/>
                <wp:effectExtent l="57150" t="20320" r="57150" b="2349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87pt" to="252pt,4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" strokeweight="1pt">
                <v:stroke startarrow="block" endarrow="block"/>
              </v:line>
            </w:pict>
          </mc:Fallback>
        </mc:AlternateContent>
      </w:r>
      <w:r w:rsidR="00BD0B5D">
        <w:rPr>
          <w:noProof/>
          <w:sz w:val="20"/>
        </w:rPr>
        <mc:AlternateContent>
          <mc:Choice Requires="wps">
            <w:drawing>
              <wp:anchor distT="0" distB="0" distL="114300" distR="114300" simplePos="0" relativeHeight="251689984" behindDoc="0" locked="0" layoutInCell="1" allowOverlap="1" wp14:anchorId="0B6618D8" wp14:editId="4FFC5307">
                <wp:simplePos x="0" y="0"/>
                <wp:positionH relativeFrom="column">
                  <wp:posOffset>5257800</wp:posOffset>
                </wp:positionH>
                <wp:positionV relativeFrom="paragraph">
                  <wp:posOffset>4914900</wp:posOffset>
                </wp:positionV>
                <wp:extent cx="0" cy="1280160"/>
                <wp:effectExtent l="57150" t="20320" r="57150" b="1397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01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6"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387pt" to="414pt,4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" strokeweight="1pt">
                <v:stroke endarrow="block"/>
              </v:line>
            </w:pict>
          </mc:Fallback>
        </mc:AlternateContent>
      </w:r>
      <w:r w:rsidR="00BD0B5D">
        <w:rPr>
          <w:noProof/>
          <w:sz w:val="20"/>
        </w:rPr>
        <mc:AlternateContent>
          <mc:Choice Requires="wps">
            <w:drawing>
              <wp:anchor distT="0" distB="0" distL="114300" distR="114300" simplePos="0" relativeHeight="251694080" behindDoc="0" locked="0" layoutInCell="1" allowOverlap="1" wp14:anchorId="66D3D734" wp14:editId="45DA1677">
                <wp:simplePos x="0" y="0"/>
                <wp:positionH relativeFrom="column">
                  <wp:posOffset>2743200</wp:posOffset>
                </wp:positionH>
                <wp:positionV relativeFrom="paragraph">
                  <wp:posOffset>6172200</wp:posOffset>
                </wp:positionV>
                <wp:extent cx="2926080" cy="1005840"/>
                <wp:effectExtent l="19050" t="20320" r="17145" b="2159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0058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4631F6" w14:textId="77777777" w:rsidR="00BD0B5D" w:rsidRDefault="00BD0B5D" w:rsidP="00BD0B5D">
                            <w:pPr>
                              <w:jc w:val="center"/>
                              <w:rPr>
                                <w:b/>
                                <w:sz w:val="32"/>
                              </w:rPr>
                            </w:pPr>
                          </w:p>
                          <w:p w14:paraId="1FF760FE" w14:textId="77777777" w:rsidR="00BD0B5D" w:rsidRDefault="00BD0B5D" w:rsidP="00BD0B5D">
                            <w:pPr>
                              <w:jc w:val="center"/>
                              <w:rPr>
                                <w:b/>
                                <w:sz w:val="28"/>
                              </w:rPr>
                            </w:pPr>
                            <w:r>
                              <w:rPr>
                                <w:b/>
                                <w:sz w:val="28"/>
                              </w:rPr>
                              <w:t>Science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0" style="position:absolute;margin-left:3in;margin-top:486pt;width:230.4pt;height:7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" filled="f" strokeweight="2.25pt">
                <v:textbox>
                  <w:txbxContent>
                    <w:p w14:paraId="004631F6" w14:textId="77777777" w:rsidR="00BD0B5D" w:rsidRDefault="00BD0B5D" w:rsidP="00BD0B5D">
                      <w:pPr>
                        <w:jc w:val="center"/>
                        <w:rPr>
                          <w:b/>
                          <w:sz w:val="32"/>
                        </w:rPr>
                      </w:pPr>
                    </w:p>
                    <w:p w14:paraId="1FF760FE" w14:textId="77777777" w:rsidR="00BD0B5D" w:rsidRDefault="00BD0B5D" w:rsidP="00BD0B5D">
                      <w:pPr>
                        <w:jc w:val="center"/>
                        <w:rPr>
                          <w:b/>
                          <w:sz w:val="28"/>
                        </w:rPr>
                      </w:pPr>
                      <w:r>
                        <w:rPr>
                          <w:b/>
                          <w:sz w:val="28"/>
                        </w:rPr>
                        <w:t>Science Team</w:t>
                      </w:r>
                    </w:p>
                  </w:txbxContent>
                </v:textbox>
              </v:rect>
            </w:pict>
          </mc:Fallback>
        </mc:AlternateContent>
      </w:r>
      <w:r w:rsidR="00BD0B5D">
        <w:rPr>
          <w:noProof/>
          <w:sz w:val="20"/>
        </w:rPr>
        <mc:AlternateContent>
          <mc:Choice Requires="wps">
            <w:drawing>
              <wp:anchor distT="0" distB="0" distL="114300" distR="114300" simplePos="0" relativeHeight="251688960" behindDoc="0" locked="0" layoutInCell="1" allowOverlap="1" wp14:anchorId="67F3E3B1" wp14:editId="7B7F43C7">
                <wp:simplePos x="0" y="0"/>
                <wp:positionH relativeFrom="column">
                  <wp:posOffset>4114800</wp:posOffset>
                </wp:positionH>
                <wp:positionV relativeFrom="paragraph">
                  <wp:posOffset>4914900</wp:posOffset>
                </wp:positionV>
                <wp:extent cx="0" cy="1280160"/>
                <wp:effectExtent l="57150" t="20320" r="57150" b="2349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016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4"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87pt" to="324pt,4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" strokeweight="1pt">
                <v:stroke startarrow="block" endarrow="block"/>
              </v:line>
            </w:pict>
          </mc:Fallback>
        </mc:AlternateContent>
      </w:r>
      <w:r w:rsidR="00BD0B5D">
        <w:rPr>
          <w:noProof/>
          <w:sz w:val="20"/>
        </w:rPr>
        <mc:AlternateContent>
          <mc:Choice Requires="wps">
            <w:drawing>
              <wp:anchor distT="0" distB="0" distL="114300" distR="114300" simplePos="0" relativeHeight="251671552" behindDoc="0" locked="0" layoutInCell="1" allowOverlap="1" wp14:anchorId="1272FC88" wp14:editId="2F657A0A">
                <wp:simplePos x="0" y="0"/>
                <wp:positionH relativeFrom="column">
                  <wp:posOffset>4343400</wp:posOffset>
                </wp:positionH>
                <wp:positionV relativeFrom="paragraph">
                  <wp:posOffset>1028700</wp:posOffset>
                </wp:positionV>
                <wp:extent cx="0" cy="1143000"/>
                <wp:effectExtent l="57150" t="20320" r="57150" b="825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1pt" to="34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" strokeweight="1pt">
                <v:stroke endarrow="block"/>
              </v:line>
            </w:pict>
          </mc:Fallback>
        </mc:AlternateContent>
      </w:r>
      <w:r w:rsidR="00BD0B5D">
        <w:rPr>
          <w:noProof/>
          <w:sz w:val="20"/>
        </w:rPr>
        <mc:AlternateContent>
          <mc:Choice Requires="wps">
            <w:drawing>
              <wp:anchor distT="0" distB="0" distL="114300" distR="114300" simplePos="0" relativeHeight="251667456" behindDoc="0" locked="0" layoutInCell="1" allowOverlap="1" wp14:anchorId="604EB137" wp14:editId="5A43D18B">
                <wp:simplePos x="0" y="0"/>
                <wp:positionH relativeFrom="column">
                  <wp:posOffset>2057400</wp:posOffset>
                </wp:positionH>
                <wp:positionV relativeFrom="paragraph">
                  <wp:posOffset>914400</wp:posOffset>
                </wp:positionV>
                <wp:extent cx="0" cy="1714500"/>
                <wp:effectExtent l="57150" t="20320" r="57150" b="825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in" to="16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" strokeweight="1pt">
                <v:stroke endarrow="block"/>
              </v:line>
            </w:pict>
          </mc:Fallback>
        </mc:AlternateContent>
      </w:r>
      <w:r w:rsidR="00BD0B5D">
        <w:rPr>
          <w:noProof/>
          <w:sz w:val="20"/>
        </w:rPr>
        <mc:AlternateContent>
          <mc:Choice Requires="wps">
            <w:drawing>
              <wp:anchor distT="0" distB="0" distL="114300" distR="114300" simplePos="0" relativeHeight="251660288" behindDoc="0" locked="0" layoutInCell="1" allowOverlap="1" wp14:anchorId="45F17395" wp14:editId="5F2B062F">
                <wp:simplePos x="0" y="0"/>
                <wp:positionH relativeFrom="column">
                  <wp:posOffset>1371600</wp:posOffset>
                </wp:positionH>
                <wp:positionV relativeFrom="paragraph">
                  <wp:posOffset>0</wp:posOffset>
                </wp:positionV>
                <wp:extent cx="1005840" cy="914400"/>
                <wp:effectExtent l="19050" t="20320" r="22860" b="1778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9144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50B3B5" w14:textId="77777777" w:rsidR="00BD0B5D" w:rsidRDefault="00BD0B5D" w:rsidP="00BD0B5D">
                            <w:pPr>
                              <w:pStyle w:val="Picture"/>
                              <w:rPr>
                                <w:b/>
                                <w:bCs/>
                              </w:rPr>
                            </w:pPr>
                            <w:r>
                              <w:rPr>
                                <w:b/>
                                <w:bCs/>
                              </w:rPr>
                              <w:t>Mission</w:t>
                            </w:r>
                          </w:p>
                          <w:p w14:paraId="630B2143" w14:textId="77777777" w:rsidR="00BD0B5D" w:rsidRDefault="00BD0B5D" w:rsidP="00BD0B5D">
                            <w:r>
                              <w:rPr>
                                <w:b/>
                                <w:bCs/>
                              </w:rPr>
                              <w:t>Navigation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1" style="position:absolute;margin-left:108pt;margin-top:0;width:79.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" filled="f" strokeweight="2.25pt">
                <v:textbox>
                  <w:txbxContent>
                    <w:p w14:paraId="7050B3B5" w14:textId="77777777" w:rsidR="00BD0B5D" w:rsidRDefault="00BD0B5D" w:rsidP="00BD0B5D">
                      <w:pPr>
                        <w:pStyle w:val="Picture"/>
                        <w:rPr>
                          <w:b/>
                          <w:bCs/>
                        </w:rPr>
                      </w:pPr>
                      <w:r>
                        <w:rPr>
                          <w:b/>
                          <w:bCs/>
                        </w:rPr>
                        <w:t>Mission</w:t>
                      </w:r>
                    </w:p>
                    <w:p w14:paraId="630B2143" w14:textId="77777777" w:rsidR="00BD0B5D" w:rsidRDefault="00BD0B5D" w:rsidP="00BD0B5D">
                      <w:r>
                        <w:rPr>
                          <w:b/>
                          <w:bCs/>
                        </w:rPr>
                        <w:t>Navigation</w:t>
                      </w:r>
                    </w:p>
                  </w:txbxContent>
                </v:textbox>
              </v:rect>
            </w:pict>
          </mc:Fallback>
        </mc:AlternateContent>
      </w:r>
      <w:r w:rsidR="00BD0B5D">
        <w:rPr>
          <w:noProof/>
          <w:sz w:val="20"/>
        </w:rPr>
        <mc:AlternateContent>
          <mc:Choice Requires="wps">
            <w:drawing>
              <wp:anchor distT="0" distB="0" distL="114300" distR="114300" simplePos="0" relativeHeight="251666432" behindDoc="0" locked="0" layoutInCell="1" allowOverlap="1" wp14:anchorId="5AEBE47B" wp14:editId="5DADB888">
                <wp:simplePos x="0" y="0"/>
                <wp:positionH relativeFrom="column">
                  <wp:posOffset>1600200</wp:posOffset>
                </wp:positionH>
                <wp:positionV relativeFrom="paragraph">
                  <wp:posOffset>914400</wp:posOffset>
                </wp:positionV>
                <wp:extent cx="0" cy="1714500"/>
                <wp:effectExtent l="57150" t="10795" r="57150" b="1778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in" to="126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" strokeweight="1pt">
                <v:stroke endarrow="block"/>
              </v:line>
            </w:pict>
          </mc:Fallback>
        </mc:AlternateContent>
      </w:r>
      <w:r w:rsidR="00BD0B5D">
        <w:rPr>
          <w:noProof/>
          <w:sz w:val="20"/>
        </w:rPr>
        <mc:AlternateContent>
          <mc:Choice Requires="wps">
            <w:drawing>
              <wp:anchor distT="0" distB="0" distL="114300" distR="114300" simplePos="0" relativeHeight="251664384" behindDoc="0" locked="0" layoutInCell="1" allowOverlap="1" wp14:anchorId="26A93C38" wp14:editId="3E65576F">
                <wp:simplePos x="0" y="0"/>
                <wp:positionH relativeFrom="column">
                  <wp:posOffset>800100</wp:posOffset>
                </wp:positionH>
                <wp:positionV relativeFrom="paragraph">
                  <wp:posOffset>914400</wp:posOffset>
                </wp:positionV>
                <wp:extent cx="0" cy="1714500"/>
                <wp:effectExtent l="57150" t="10795" r="57150" b="1778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6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in" to="6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" strokeweight="1pt">
                <v:stroke endarrow="block"/>
              </v:line>
            </w:pict>
          </mc:Fallback>
        </mc:AlternateContent>
      </w:r>
      <w:r w:rsidR="00BD0B5D">
        <w:rPr>
          <w:noProof/>
          <w:sz w:val="20"/>
        </w:rPr>
        <mc:AlternateContent>
          <mc:Choice Requires="wps">
            <w:drawing>
              <wp:anchor distT="0" distB="0" distL="114300" distR="114300" simplePos="0" relativeHeight="251663360" behindDoc="0" locked="0" layoutInCell="0" allowOverlap="1" wp14:anchorId="4577FBA6" wp14:editId="5389164B">
                <wp:simplePos x="0" y="0"/>
                <wp:positionH relativeFrom="column">
                  <wp:posOffset>571500</wp:posOffset>
                </wp:positionH>
                <wp:positionV relativeFrom="paragraph">
                  <wp:posOffset>914400</wp:posOffset>
                </wp:positionV>
                <wp:extent cx="0" cy="1714500"/>
                <wp:effectExtent l="57150" t="20320" r="57150" b="825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714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68"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in" to="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" o:allowincell="f" strokeweight="1pt">
                <v:stroke endarrow="block"/>
              </v:line>
            </w:pict>
          </mc:Fallback>
        </mc:AlternateContent>
      </w:r>
      <w:r w:rsidR="00BD0B5D">
        <w:rPr>
          <w:noProof/>
          <w:sz w:val="20"/>
        </w:rPr>
        <mc:AlternateContent>
          <mc:Choice Requires="wps">
            <w:drawing>
              <wp:anchor distT="0" distB="0" distL="114300" distR="114300" simplePos="0" relativeHeight="251672576" behindDoc="0" locked="0" layoutInCell="0" allowOverlap="1" wp14:anchorId="26FDD7D6" wp14:editId="23B7057D">
                <wp:simplePos x="0" y="0"/>
                <wp:positionH relativeFrom="column">
                  <wp:posOffset>45720</wp:posOffset>
                </wp:positionH>
                <wp:positionV relativeFrom="paragraph">
                  <wp:posOffset>2628900</wp:posOffset>
                </wp:positionV>
                <wp:extent cx="2103120" cy="2011680"/>
                <wp:effectExtent l="17145" t="20320" r="22860" b="1587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20116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07E094" w14:textId="77777777" w:rsidR="00BD0B5D" w:rsidRDefault="00BD0B5D" w:rsidP="00BD0B5D"/>
                          <w:p w14:paraId="723F746A" w14:textId="77777777" w:rsidR="00BD0B5D" w:rsidRDefault="00BD0B5D" w:rsidP="00BD0B5D"/>
                          <w:p w14:paraId="0D5D873C" w14:textId="77777777" w:rsidR="00BD0B5D" w:rsidRDefault="00BD0B5D" w:rsidP="00BD0B5D">
                            <w:pPr>
                              <w:jc w:val="center"/>
                              <w:rPr>
                                <w:b/>
                                <w:sz w:val="28"/>
                              </w:rPr>
                            </w:pPr>
                            <w:r>
                              <w:rPr>
                                <w:b/>
                                <w:sz w:val="28"/>
                              </w:rPr>
                              <w:t>Mission Operations</w:t>
                            </w:r>
                          </w:p>
                          <w:p w14:paraId="5819B4C7" w14:textId="77777777" w:rsidR="00BD0B5D" w:rsidRDefault="00BD0B5D" w:rsidP="00BD0B5D">
                            <w:pPr>
                              <w:jc w:val="center"/>
                              <w:rPr>
                                <w:b/>
                                <w:sz w:val="32"/>
                              </w:rPr>
                            </w:pPr>
                            <w:r>
                              <w:rPr>
                                <w:b/>
                                <w:sz w:val="28"/>
                              </w:rPr>
                              <w:t>Center (MOC)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2" style="position:absolute;margin-left:3.6pt;margin-top:207pt;width:165.6pt;height:15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" o:allowincell="f" filled="f" strokeweight="2.25pt">
                <v:textbox>
                  <w:txbxContent>
                    <w:p w14:paraId="3D07E094" w14:textId="77777777" w:rsidR="00BD0B5D" w:rsidRDefault="00BD0B5D" w:rsidP="00BD0B5D"/>
                    <w:p w14:paraId="723F746A" w14:textId="77777777" w:rsidR="00BD0B5D" w:rsidRDefault="00BD0B5D" w:rsidP="00BD0B5D"/>
                    <w:p w14:paraId="0D5D873C" w14:textId="77777777" w:rsidR="00BD0B5D" w:rsidRDefault="00BD0B5D" w:rsidP="00BD0B5D">
                      <w:pPr>
                        <w:jc w:val="center"/>
                        <w:rPr>
                          <w:b/>
                          <w:sz w:val="28"/>
                        </w:rPr>
                      </w:pPr>
                      <w:r>
                        <w:rPr>
                          <w:b/>
                          <w:sz w:val="28"/>
                        </w:rPr>
                        <w:t>Mission Operations</w:t>
                      </w:r>
                    </w:p>
                    <w:p w14:paraId="5819B4C7" w14:textId="77777777" w:rsidR="00BD0B5D" w:rsidRDefault="00BD0B5D" w:rsidP="00BD0B5D">
                      <w:pPr>
                        <w:jc w:val="center"/>
                        <w:rPr>
                          <w:b/>
                          <w:sz w:val="32"/>
                        </w:rPr>
                      </w:pPr>
                      <w:r>
                        <w:rPr>
                          <w:b/>
                          <w:sz w:val="28"/>
                        </w:rPr>
                        <w:t>Center (MOC)</w:t>
                      </w:r>
                    </w:p>
                  </w:txbxContent>
                </v:textbox>
              </v:rect>
            </w:pict>
          </mc:Fallback>
        </mc:AlternateContent>
      </w:r>
      <w:r w:rsidR="00BD0B5D">
        <w:rPr>
          <w:noProof/>
          <w:sz w:val="20"/>
        </w:rPr>
        <mc:AlternateContent>
          <mc:Choice Requires="wps">
            <w:drawing>
              <wp:anchor distT="0" distB="0" distL="114300" distR="114300" simplePos="0" relativeHeight="251659264" behindDoc="0" locked="0" layoutInCell="1" allowOverlap="1" wp14:anchorId="734DFFFC" wp14:editId="79D7026E">
                <wp:simplePos x="0" y="0"/>
                <wp:positionH relativeFrom="column">
                  <wp:posOffset>228600</wp:posOffset>
                </wp:positionH>
                <wp:positionV relativeFrom="paragraph">
                  <wp:posOffset>0</wp:posOffset>
                </wp:positionV>
                <wp:extent cx="1005840" cy="914400"/>
                <wp:effectExtent l="19050" t="20320" r="22860" b="1778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9144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392808" w14:textId="77777777" w:rsidR="00BD0B5D" w:rsidRDefault="00BD0B5D" w:rsidP="00BD0B5D">
                            <w:pPr>
                              <w:rPr>
                                <w:b/>
                                <w:bCs/>
                              </w:rPr>
                            </w:pPr>
                            <w:r>
                              <w:rPr>
                                <w:b/>
                                <w:bCs/>
                              </w:rPr>
                              <w:t>Deep Space</w:t>
                            </w:r>
                          </w:p>
                          <w:p w14:paraId="44C1B0C5" w14:textId="77777777" w:rsidR="00BD0B5D" w:rsidRDefault="00BD0B5D" w:rsidP="00BD0B5D">
                            <w:pPr>
                              <w:rPr>
                                <w:b/>
                                <w:bCs/>
                              </w:rPr>
                            </w:pPr>
                            <w:r>
                              <w:rPr>
                                <w:b/>
                                <w:bCs/>
                              </w:rPr>
                              <w:t>Mission Services</w:t>
                            </w:r>
                          </w:p>
                          <w:p w14:paraId="55A744C4" w14:textId="77777777" w:rsidR="00BD0B5D" w:rsidRDefault="00BD0B5D" w:rsidP="00BD0B5D">
                            <w:r>
                              <w:rPr>
                                <w:b/>
                                <w:bCs/>
                              </w:rPr>
                              <w:t>(DSMS)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3" style="position:absolute;margin-left:18pt;margin-top:0;width:79.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" filled="f" strokeweight="2.25pt">
                <v:textbox>
                  <w:txbxContent>
                    <w:p w14:paraId="6D392808" w14:textId="77777777" w:rsidR="00BD0B5D" w:rsidRDefault="00BD0B5D" w:rsidP="00BD0B5D">
                      <w:pPr>
                        <w:rPr>
                          <w:b/>
                          <w:bCs/>
                        </w:rPr>
                      </w:pPr>
                      <w:r>
                        <w:rPr>
                          <w:b/>
                          <w:bCs/>
                        </w:rPr>
                        <w:t>Deep Space</w:t>
                      </w:r>
                    </w:p>
                    <w:p w14:paraId="44C1B0C5" w14:textId="77777777" w:rsidR="00BD0B5D" w:rsidRDefault="00BD0B5D" w:rsidP="00BD0B5D">
                      <w:pPr>
                        <w:rPr>
                          <w:b/>
                          <w:bCs/>
                        </w:rPr>
                      </w:pPr>
                      <w:r>
                        <w:rPr>
                          <w:b/>
                          <w:bCs/>
                        </w:rPr>
                        <w:t>Mission Services</w:t>
                      </w:r>
                    </w:p>
                    <w:p w14:paraId="55A744C4" w14:textId="77777777" w:rsidR="00BD0B5D" w:rsidRDefault="00BD0B5D" w:rsidP="00BD0B5D">
                      <w:r>
                        <w:rPr>
                          <w:b/>
                          <w:bCs/>
                        </w:rPr>
                        <w:t>(DSMS)</w:t>
                      </w:r>
                    </w:p>
                  </w:txbxContent>
                </v:textbox>
              </v:rect>
            </w:pict>
          </mc:Fallback>
        </mc:AlternateContent>
      </w:r>
      <w:r w:rsidR="00BD0B5D">
        <w:rPr>
          <w:noProof/>
          <w:sz w:val="20"/>
        </w:rPr>
        <mc:AlternateContent>
          <mc:Choice Requires="wps">
            <w:drawing>
              <wp:anchor distT="0" distB="0" distL="114300" distR="114300" simplePos="0" relativeHeight="251675648" behindDoc="0" locked="0" layoutInCell="1" allowOverlap="1" wp14:anchorId="12625F2F" wp14:editId="50498BDB">
                <wp:simplePos x="0" y="0"/>
                <wp:positionH relativeFrom="column">
                  <wp:posOffset>2171700</wp:posOffset>
                </wp:positionH>
                <wp:positionV relativeFrom="paragraph">
                  <wp:posOffset>3657600</wp:posOffset>
                </wp:positionV>
                <wp:extent cx="1280160" cy="731520"/>
                <wp:effectExtent l="0" t="1270" r="0" b="63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5ECD2" w14:textId="77777777" w:rsidR="00BD0B5D" w:rsidRDefault="00BD0B5D" w:rsidP="00BD0B5D">
                            <w:pPr>
                              <w:rPr>
                                <w:b/>
                                <w:sz w:val="20"/>
                              </w:rPr>
                            </w:pPr>
                            <w:r>
                              <w:rPr>
                                <w:b/>
                                <w:sz w:val="20"/>
                              </w:rPr>
                              <w:t>Planning</w:t>
                            </w:r>
                          </w:p>
                          <w:p w14:paraId="375AF10F" w14:textId="77777777" w:rsidR="00BD0B5D" w:rsidRDefault="00BD0B5D" w:rsidP="00BD0B5D">
                            <w:pPr>
                              <w:rPr>
                                <w:b/>
                                <w:sz w:val="20"/>
                              </w:rPr>
                            </w:pPr>
                            <w:r>
                              <w:rPr>
                                <w:b/>
                                <w:sz w:val="20"/>
                              </w:rPr>
                              <w:t>SPICE</w:t>
                            </w:r>
                          </w:p>
                          <w:p w14:paraId="36DE8BD7" w14:textId="77777777" w:rsidR="00BD0B5D" w:rsidRDefault="00BD0B5D" w:rsidP="00BD0B5D">
                            <w:pPr>
                              <w:rPr>
                                <w:b/>
                                <w:sz w:val="20"/>
                              </w:rPr>
                            </w:pPr>
                            <w:r>
                              <w:rPr>
                                <w:b/>
                                <w:sz w:val="20"/>
                              </w:rPr>
                              <w:t xml:space="preserve"> Kernels</w:t>
                            </w:r>
                          </w:p>
                          <w:p w14:paraId="12A78436" w14:textId="77777777" w:rsidR="00BD0B5D" w:rsidRDefault="00BD0B5D" w:rsidP="00BD0B5D">
                            <w:pPr>
                              <w:rPr>
                                <w:b/>
                              </w:rPr>
                            </w:pPr>
                            <w:r>
                              <w:rPr>
                                <w:b/>
                                <w:sz w:val="20"/>
                              </w:rPr>
                              <w:t>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4" type="#_x0000_t202" style="position:absolute;margin-left:171pt;margin-top:4in;width:100.8pt;height:5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Snug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" filled="f" stroked="f">
                <v:textbox>
                  <w:txbxContent>
                    <w:p w14:paraId="0D05ECD2" w14:textId="77777777" w:rsidR="00BD0B5D" w:rsidRDefault="00BD0B5D" w:rsidP="00BD0B5D">
                      <w:pPr>
                        <w:rPr>
                          <w:b/>
                          <w:sz w:val="20"/>
                        </w:rPr>
                      </w:pPr>
                      <w:r>
                        <w:rPr>
                          <w:b/>
                          <w:sz w:val="20"/>
                        </w:rPr>
                        <w:t>Planning</w:t>
                      </w:r>
                    </w:p>
                    <w:p w14:paraId="375AF10F" w14:textId="77777777" w:rsidR="00BD0B5D" w:rsidRDefault="00BD0B5D" w:rsidP="00BD0B5D">
                      <w:pPr>
                        <w:rPr>
                          <w:b/>
                          <w:sz w:val="20"/>
                        </w:rPr>
                      </w:pPr>
                      <w:r>
                        <w:rPr>
                          <w:b/>
                          <w:sz w:val="20"/>
                        </w:rPr>
                        <w:t>SPICE</w:t>
                      </w:r>
                    </w:p>
                    <w:p w14:paraId="36DE8BD7" w14:textId="77777777" w:rsidR="00BD0B5D" w:rsidRDefault="00BD0B5D" w:rsidP="00BD0B5D">
                      <w:pPr>
                        <w:rPr>
                          <w:b/>
                          <w:sz w:val="20"/>
                        </w:rPr>
                      </w:pPr>
                      <w:r>
                        <w:rPr>
                          <w:b/>
                          <w:sz w:val="20"/>
                        </w:rPr>
                        <w:t xml:space="preserve"> Kernels</w:t>
                      </w:r>
                    </w:p>
                    <w:p w14:paraId="12A78436" w14:textId="77777777" w:rsidR="00BD0B5D" w:rsidRDefault="00BD0B5D" w:rsidP="00BD0B5D">
                      <w:pPr>
                        <w:rPr>
                          <w:b/>
                        </w:rPr>
                      </w:pPr>
                      <w:r>
                        <w:rPr>
                          <w:b/>
                          <w:sz w:val="20"/>
                        </w:rPr>
                        <w:t>Other</w:t>
                      </w:r>
                    </w:p>
                  </w:txbxContent>
                </v:textbox>
              </v:shape>
            </w:pict>
          </mc:Fallback>
        </mc:AlternateContent>
      </w:r>
      <w:r w:rsidR="00BD0B5D">
        <w:rPr>
          <w:noProof/>
          <w:sz w:val="20"/>
        </w:rPr>
        <mc:AlternateContent>
          <mc:Choice Requires="wps">
            <w:drawing>
              <wp:anchor distT="0" distB="0" distL="114300" distR="114300" simplePos="0" relativeHeight="251676672" behindDoc="0" locked="0" layoutInCell="0" allowOverlap="1" wp14:anchorId="62EA52A2" wp14:editId="076BCA78">
                <wp:simplePos x="0" y="0"/>
                <wp:positionH relativeFrom="column">
                  <wp:posOffset>2148840</wp:posOffset>
                </wp:positionH>
                <wp:positionV relativeFrom="paragraph">
                  <wp:posOffset>4457700</wp:posOffset>
                </wp:positionV>
                <wp:extent cx="822960" cy="0"/>
                <wp:effectExtent l="24765" t="58420" r="19050" b="5588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6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351pt" to="234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" o:allowincell="f" strokeweight="1pt">
                <v:stroke startarrow="block" endarrow="block"/>
              </v:line>
            </w:pict>
          </mc:Fallback>
        </mc:AlternateContent>
      </w:r>
      <w:r w:rsidR="00BD0B5D">
        <w:rPr>
          <w:noProof/>
          <w:sz w:val="20"/>
        </w:rPr>
        <mc:AlternateContent>
          <mc:Choice Requires="wps">
            <w:drawing>
              <wp:anchor distT="0" distB="0" distL="114300" distR="114300" simplePos="0" relativeHeight="251674624" behindDoc="0" locked="0" layoutInCell="0" allowOverlap="1" wp14:anchorId="5270F268" wp14:editId="175705D8">
                <wp:simplePos x="0" y="0"/>
                <wp:positionH relativeFrom="column">
                  <wp:posOffset>2148840</wp:posOffset>
                </wp:positionH>
                <wp:positionV relativeFrom="paragraph">
                  <wp:posOffset>3086100</wp:posOffset>
                </wp:positionV>
                <wp:extent cx="822960" cy="0"/>
                <wp:effectExtent l="15240" t="58420" r="19050" b="5588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243pt" to="23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" o:allowincell="f" strokeweight="1pt">
                <v:stroke endarrow="block"/>
              </v:line>
            </w:pict>
          </mc:Fallback>
        </mc:AlternateContent>
      </w:r>
      <w:r w:rsidR="00BD0B5D">
        <w:rPr>
          <w:noProof/>
          <w:sz w:val="20"/>
        </w:rPr>
        <mc:AlternateContent>
          <mc:Choice Requires="wps">
            <w:drawing>
              <wp:anchor distT="0" distB="0" distL="114300" distR="114300" simplePos="0" relativeHeight="251682816" behindDoc="0" locked="0" layoutInCell="1" allowOverlap="1" wp14:anchorId="52106CA7" wp14:editId="22151CD7">
                <wp:simplePos x="0" y="0"/>
                <wp:positionH relativeFrom="column">
                  <wp:posOffset>4229100</wp:posOffset>
                </wp:positionH>
                <wp:positionV relativeFrom="paragraph">
                  <wp:posOffset>3657600</wp:posOffset>
                </wp:positionV>
                <wp:extent cx="342900" cy="0"/>
                <wp:effectExtent l="19050" t="58420" r="19050" b="5588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6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4in" to="5in,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" strokeweight="1pt">
                <v:stroke startarrow="block" endarrow="block"/>
              </v:line>
            </w:pict>
          </mc:Fallback>
        </mc:AlternateContent>
      </w:r>
      <w:r w:rsidR="00BD0B5D">
        <w:rPr>
          <w:noProof/>
          <w:sz w:val="20"/>
        </w:rPr>
        <mc:AlternateContent>
          <mc:Choice Requires="wps">
            <w:drawing>
              <wp:anchor distT="0" distB="0" distL="114300" distR="114300" simplePos="0" relativeHeight="251683840" behindDoc="0" locked="0" layoutInCell="1" allowOverlap="1" wp14:anchorId="5B251995" wp14:editId="514889D5">
                <wp:simplePos x="0" y="0"/>
                <wp:positionH relativeFrom="column">
                  <wp:posOffset>4229100</wp:posOffset>
                </wp:positionH>
                <wp:positionV relativeFrom="paragraph">
                  <wp:posOffset>2857500</wp:posOffset>
                </wp:positionV>
                <wp:extent cx="342900" cy="0"/>
                <wp:effectExtent l="9525" t="58420" r="19050" b="5588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6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25pt" to="5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" strokeweight="1pt">
                <v:stroke endarrow="block"/>
              </v:line>
            </w:pict>
          </mc:Fallback>
        </mc:AlternateContent>
      </w:r>
      <w:r w:rsidR="00BD0B5D">
        <w:rPr>
          <w:noProof/>
          <w:sz w:val="20"/>
        </w:rPr>
        <mc:AlternateContent>
          <mc:Choice Requires="wps">
            <w:drawing>
              <wp:anchor distT="0" distB="0" distL="114300" distR="114300" simplePos="0" relativeHeight="251678720" behindDoc="0" locked="0" layoutInCell="1" allowOverlap="1" wp14:anchorId="39535DF1" wp14:editId="551DBA71">
                <wp:simplePos x="0" y="0"/>
                <wp:positionH relativeFrom="column">
                  <wp:posOffset>3086100</wp:posOffset>
                </wp:positionH>
                <wp:positionV relativeFrom="paragraph">
                  <wp:posOffset>2400300</wp:posOffset>
                </wp:positionV>
                <wp:extent cx="1143000" cy="1485900"/>
                <wp:effectExtent l="19050" t="20320" r="19050" b="1778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859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87BB92" w14:textId="77777777" w:rsidR="00BD0B5D" w:rsidRDefault="00BD0B5D" w:rsidP="00BD0B5D">
                            <w:pPr>
                              <w:jc w:val="center"/>
                              <w:rPr>
                                <w:b/>
                              </w:rPr>
                            </w:pPr>
                          </w:p>
                          <w:p w14:paraId="5533B378" w14:textId="35C5B1E9" w:rsidR="00BD0B5D" w:rsidRDefault="00BD0B5D" w:rsidP="00AE38CF">
                            <w:pPr>
                              <w:pStyle w:val="BodyText2"/>
                              <w:ind w:left="0"/>
                              <w:jc w:val="center"/>
                              <w:rPr>
                                <w:b/>
                                <w:sz w:val="24"/>
                              </w:rPr>
                            </w:pPr>
                            <w:r>
                              <w:rPr>
                                <w:b/>
                                <w:sz w:val="24"/>
                              </w:rPr>
                              <w:t>Data Management</w:t>
                            </w:r>
                          </w:p>
                          <w:p w14:paraId="3B78DDDB" w14:textId="77777777" w:rsidR="00BD0B5D" w:rsidRDefault="00BD0B5D" w:rsidP="00AE38CF">
                            <w:pPr>
                              <w:pStyle w:val="BodyText2"/>
                              <w:ind w:left="0"/>
                              <w:jc w:val="center"/>
                              <w:rPr>
                                <w:b/>
                              </w:rPr>
                            </w:pPr>
                            <w:r>
                              <w:rPr>
                                <w:b/>
                                <w:sz w:val="24"/>
                              </w:rPr>
                              <w:t>and Archiving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5" style="position:absolute;margin-left:243pt;margin-top:189pt;width:90pt;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" filled="f" strokeweight="2.25pt">
                <v:textbox>
                  <w:txbxContent>
                    <w:p w14:paraId="3F87BB92" w14:textId="77777777" w:rsidR="00BD0B5D" w:rsidRDefault="00BD0B5D" w:rsidP="00BD0B5D">
                      <w:pPr>
                        <w:jc w:val="center"/>
                        <w:rPr>
                          <w:b/>
                        </w:rPr>
                      </w:pPr>
                    </w:p>
                    <w:p w14:paraId="5533B378" w14:textId="35C5B1E9" w:rsidR="00BD0B5D" w:rsidRDefault="00BD0B5D" w:rsidP="00AE38CF">
                      <w:pPr>
                        <w:pStyle w:val="BodyText2"/>
                        <w:ind w:left="0"/>
                        <w:jc w:val="center"/>
                        <w:rPr>
                          <w:b/>
                          <w:sz w:val="24"/>
                        </w:rPr>
                      </w:pPr>
                      <w:r>
                        <w:rPr>
                          <w:b/>
                          <w:sz w:val="24"/>
                        </w:rPr>
                        <w:t>Data Management</w:t>
                      </w:r>
                    </w:p>
                    <w:p w14:paraId="3B78DDDB" w14:textId="77777777" w:rsidR="00BD0B5D" w:rsidRDefault="00BD0B5D" w:rsidP="00AE38CF">
                      <w:pPr>
                        <w:pStyle w:val="BodyText2"/>
                        <w:ind w:left="0"/>
                        <w:jc w:val="center"/>
                        <w:rPr>
                          <w:b/>
                        </w:rPr>
                      </w:pPr>
                      <w:r>
                        <w:rPr>
                          <w:b/>
                          <w:sz w:val="24"/>
                        </w:rPr>
                        <w:t>and Archiving</w:t>
                      </w:r>
                    </w:p>
                  </w:txbxContent>
                </v:textbox>
              </v:rect>
            </w:pict>
          </mc:Fallback>
        </mc:AlternateContent>
      </w:r>
      <w:r w:rsidR="00BD0B5D">
        <w:rPr>
          <w:noProof/>
          <w:sz w:val="20"/>
        </w:rPr>
        <mc:AlternateContent>
          <mc:Choice Requires="wps">
            <w:drawing>
              <wp:anchor distT="0" distB="0" distL="114300" distR="114300" simplePos="0" relativeHeight="251679744" behindDoc="0" locked="0" layoutInCell="1" allowOverlap="1" wp14:anchorId="4E47C735" wp14:editId="1DCC4E13">
                <wp:simplePos x="0" y="0"/>
                <wp:positionH relativeFrom="column">
                  <wp:posOffset>4572000</wp:posOffset>
                </wp:positionH>
                <wp:positionV relativeFrom="paragraph">
                  <wp:posOffset>2400300</wp:posOffset>
                </wp:positionV>
                <wp:extent cx="1104900" cy="685800"/>
                <wp:effectExtent l="19050" t="20320" r="19050" b="1778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858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826EF4" w14:textId="77777777" w:rsidR="00BD0B5D" w:rsidRDefault="00BD0B5D" w:rsidP="00BD0B5D">
                            <w:pPr>
                              <w:pStyle w:val="BodyText2"/>
                              <w:ind w:left="0"/>
                              <w:rPr>
                                <w:b/>
                                <w:sz w:val="24"/>
                              </w:rPr>
                            </w:pPr>
                            <w:r>
                              <w:rPr>
                                <w:b/>
                                <w:sz w:val="24"/>
                              </w:rPr>
                              <w:t xml:space="preserve">   Science     Acquisition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6" style="position:absolute;margin-left:5in;margin-top:189pt;width:87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" filled="f" strokeweight="2.25pt">
                <v:textbox>
                  <w:txbxContent>
                    <w:p w14:paraId="13826EF4" w14:textId="77777777" w:rsidR="00BD0B5D" w:rsidRDefault="00BD0B5D" w:rsidP="00BD0B5D">
                      <w:pPr>
                        <w:pStyle w:val="BodyText2"/>
                        <w:ind w:left="0"/>
                        <w:rPr>
                          <w:b/>
                          <w:sz w:val="24"/>
                        </w:rPr>
                      </w:pPr>
                      <w:r>
                        <w:rPr>
                          <w:b/>
                          <w:sz w:val="24"/>
                        </w:rPr>
                        <w:t xml:space="preserve">   Science     Acquisition</w:t>
                      </w:r>
                    </w:p>
                  </w:txbxContent>
                </v:textbox>
              </v:rect>
            </w:pict>
          </mc:Fallback>
        </mc:AlternateContent>
      </w:r>
      <w:r w:rsidR="00BD0B5D">
        <w:rPr>
          <w:noProof/>
          <w:sz w:val="20"/>
        </w:rPr>
        <mc:AlternateContent>
          <mc:Choice Requires="wps">
            <w:drawing>
              <wp:anchor distT="0" distB="0" distL="114300" distR="114300" simplePos="0" relativeHeight="251677696" behindDoc="0" locked="0" layoutInCell="1" allowOverlap="1" wp14:anchorId="32B2223C" wp14:editId="741CEAAC">
                <wp:simplePos x="0" y="0"/>
                <wp:positionH relativeFrom="column">
                  <wp:posOffset>2971800</wp:posOffset>
                </wp:positionH>
                <wp:positionV relativeFrom="paragraph">
                  <wp:posOffset>2171700</wp:posOffset>
                </wp:positionV>
                <wp:extent cx="2857500" cy="2743200"/>
                <wp:effectExtent l="19050" t="20320" r="19050" b="1778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7432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E735A0" w14:textId="77777777" w:rsidR="00BD0B5D" w:rsidRDefault="00BD0B5D" w:rsidP="00BD0B5D"/>
                          <w:p w14:paraId="7A00EA54" w14:textId="77777777" w:rsidR="00BD0B5D" w:rsidRDefault="00BD0B5D" w:rsidP="00BD0B5D"/>
                          <w:p w14:paraId="102A82FE" w14:textId="77777777" w:rsidR="00BD0B5D" w:rsidRDefault="00BD0B5D" w:rsidP="00BD0B5D"/>
                          <w:p w14:paraId="49F00218" w14:textId="77777777" w:rsidR="00BD0B5D" w:rsidRDefault="00BD0B5D" w:rsidP="00BD0B5D"/>
                          <w:p w14:paraId="178D38EC" w14:textId="77777777" w:rsidR="00BD0B5D" w:rsidRDefault="00BD0B5D" w:rsidP="00BD0B5D"/>
                          <w:p w14:paraId="1FCD8649" w14:textId="77777777" w:rsidR="00BD0B5D" w:rsidRDefault="00BD0B5D" w:rsidP="00BD0B5D"/>
                          <w:p w14:paraId="2AA55C1D" w14:textId="77777777" w:rsidR="00BD0B5D" w:rsidRDefault="00BD0B5D" w:rsidP="00BD0B5D"/>
                          <w:p w14:paraId="24CB83DA" w14:textId="77777777" w:rsidR="00BD0B5D" w:rsidRDefault="00BD0B5D" w:rsidP="00BD0B5D"/>
                          <w:p w14:paraId="2E8E0854" w14:textId="77777777" w:rsidR="00BD0B5D" w:rsidRDefault="00BD0B5D" w:rsidP="00BD0B5D"/>
                          <w:p w14:paraId="19E258F5" w14:textId="77777777" w:rsidR="00BD0B5D" w:rsidRDefault="00BD0B5D" w:rsidP="00BD0B5D"/>
                          <w:p w14:paraId="1B7B6BB3" w14:textId="77777777" w:rsidR="00BD0B5D" w:rsidRDefault="00BD0B5D" w:rsidP="00BD0B5D"/>
                          <w:p w14:paraId="68DF6A72" w14:textId="77777777" w:rsidR="00BD0B5D" w:rsidRDefault="00BD0B5D" w:rsidP="00BD0B5D"/>
                          <w:p w14:paraId="5E038F00" w14:textId="77777777" w:rsidR="00BD0B5D" w:rsidRDefault="00BD0B5D" w:rsidP="00BD0B5D"/>
                          <w:p w14:paraId="4991C8F1" w14:textId="77777777" w:rsidR="00BD0B5D" w:rsidRDefault="00BD0B5D" w:rsidP="00BD0B5D">
                            <w:pPr>
                              <w:pStyle w:val="BodyText"/>
                              <w:rPr>
                                <w:b/>
                                <w:sz w:val="28"/>
                              </w:rPr>
                            </w:pPr>
                            <w:r>
                              <w:rPr>
                                <w:b/>
                                <w:sz w:val="28"/>
                              </w:rPr>
                              <w:t xml:space="preserve">  Science Operations Center (SOC)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7" style="position:absolute;margin-left:234pt;margin-top:171pt;width:225pt;height:3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" filled="f" strokeweight="2.25pt">
                <v:textbox>
                  <w:txbxContent>
                    <w:p w14:paraId="0DE735A0" w14:textId="77777777" w:rsidR="00BD0B5D" w:rsidRDefault="00BD0B5D" w:rsidP="00BD0B5D"/>
                    <w:p w14:paraId="7A00EA54" w14:textId="77777777" w:rsidR="00BD0B5D" w:rsidRDefault="00BD0B5D" w:rsidP="00BD0B5D"/>
                    <w:p w14:paraId="102A82FE" w14:textId="77777777" w:rsidR="00BD0B5D" w:rsidRDefault="00BD0B5D" w:rsidP="00BD0B5D"/>
                    <w:p w14:paraId="49F00218" w14:textId="77777777" w:rsidR="00BD0B5D" w:rsidRDefault="00BD0B5D" w:rsidP="00BD0B5D"/>
                    <w:p w14:paraId="178D38EC" w14:textId="77777777" w:rsidR="00BD0B5D" w:rsidRDefault="00BD0B5D" w:rsidP="00BD0B5D"/>
                    <w:p w14:paraId="1FCD8649" w14:textId="77777777" w:rsidR="00BD0B5D" w:rsidRDefault="00BD0B5D" w:rsidP="00BD0B5D"/>
                    <w:p w14:paraId="2AA55C1D" w14:textId="77777777" w:rsidR="00BD0B5D" w:rsidRDefault="00BD0B5D" w:rsidP="00BD0B5D"/>
                    <w:p w14:paraId="24CB83DA" w14:textId="77777777" w:rsidR="00BD0B5D" w:rsidRDefault="00BD0B5D" w:rsidP="00BD0B5D"/>
                    <w:p w14:paraId="2E8E0854" w14:textId="77777777" w:rsidR="00BD0B5D" w:rsidRDefault="00BD0B5D" w:rsidP="00BD0B5D"/>
                    <w:p w14:paraId="19E258F5" w14:textId="77777777" w:rsidR="00BD0B5D" w:rsidRDefault="00BD0B5D" w:rsidP="00BD0B5D"/>
                    <w:p w14:paraId="1B7B6BB3" w14:textId="77777777" w:rsidR="00BD0B5D" w:rsidRDefault="00BD0B5D" w:rsidP="00BD0B5D"/>
                    <w:p w14:paraId="68DF6A72" w14:textId="77777777" w:rsidR="00BD0B5D" w:rsidRDefault="00BD0B5D" w:rsidP="00BD0B5D"/>
                    <w:p w14:paraId="5E038F00" w14:textId="77777777" w:rsidR="00BD0B5D" w:rsidRDefault="00BD0B5D" w:rsidP="00BD0B5D"/>
                    <w:p w14:paraId="4991C8F1" w14:textId="77777777" w:rsidR="00BD0B5D" w:rsidRDefault="00BD0B5D" w:rsidP="00BD0B5D">
                      <w:pPr>
                        <w:pStyle w:val="BodyText"/>
                        <w:rPr>
                          <w:b/>
                          <w:sz w:val="28"/>
                        </w:rPr>
                      </w:pPr>
                      <w:r>
                        <w:rPr>
                          <w:b/>
                          <w:sz w:val="28"/>
                        </w:rPr>
                        <w:t xml:space="preserve">  Science Operations Center (SOC)</w:t>
                      </w:r>
                    </w:p>
                  </w:txbxContent>
                </v:textbox>
              </v:rect>
            </w:pict>
          </mc:Fallback>
        </mc:AlternateContent>
      </w:r>
      <w:r w:rsidR="00BD0B5D">
        <w:rPr>
          <w:noProof/>
          <w:sz w:val="20"/>
        </w:rPr>
        <mc:AlternateContent>
          <mc:Choice Requires="wps">
            <w:drawing>
              <wp:anchor distT="0" distB="0" distL="114300" distR="114300" simplePos="0" relativeHeight="251680768" behindDoc="0" locked="0" layoutInCell="1" allowOverlap="1" wp14:anchorId="76D81370" wp14:editId="2178ED69">
                <wp:simplePos x="0" y="0"/>
                <wp:positionH relativeFrom="column">
                  <wp:posOffset>4572000</wp:posOffset>
                </wp:positionH>
                <wp:positionV relativeFrom="paragraph">
                  <wp:posOffset>3429000</wp:posOffset>
                </wp:positionV>
                <wp:extent cx="1104900" cy="944880"/>
                <wp:effectExtent l="19050" t="20320" r="19050" b="1587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9448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D6AC80" w14:textId="77777777" w:rsidR="00BD0B5D" w:rsidRDefault="00BD0B5D" w:rsidP="00AE38CF">
                            <w:pPr>
                              <w:pStyle w:val="BodyText2"/>
                              <w:ind w:left="0"/>
                              <w:jc w:val="center"/>
                              <w:rPr>
                                <w:b/>
                                <w:sz w:val="24"/>
                              </w:rPr>
                            </w:pPr>
                            <w:r>
                              <w:rPr>
                                <w:b/>
                                <w:sz w:val="24"/>
                              </w:rPr>
                              <w:t>Science Planning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8" style="position:absolute;margin-left:5in;margin-top:270pt;width:87pt;height:7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" filled="f" strokeweight="2.25pt">
                <v:textbox>
                  <w:txbxContent>
                    <w:p w14:paraId="78D6AC80" w14:textId="77777777" w:rsidR="00BD0B5D" w:rsidRDefault="00BD0B5D" w:rsidP="00AE38CF">
                      <w:pPr>
                        <w:pStyle w:val="BodyText2"/>
                        <w:ind w:left="0"/>
                        <w:jc w:val="center"/>
                        <w:rPr>
                          <w:b/>
                          <w:sz w:val="24"/>
                        </w:rPr>
                      </w:pPr>
                      <w:r>
                        <w:rPr>
                          <w:b/>
                          <w:sz w:val="24"/>
                        </w:rPr>
                        <w:t>Science Planning Group</w:t>
                      </w:r>
                    </w:p>
                  </w:txbxContent>
                </v:textbox>
              </v:rect>
            </w:pict>
          </mc:Fallback>
        </mc:AlternateContent>
      </w:r>
      <w:r w:rsidR="00BD0B5D">
        <w:rPr>
          <w:noProof/>
          <w:sz w:val="20"/>
        </w:rPr>
        <mc:AlternateContent>
          <mc:Choice Requires="wps">
            <w:drawing>
              <wp:anchor distT="0" distB="0" distL="114300" distR="114300" simplePos="0" relativeHeight="251681792" behindDoc="0" locked="0" layoutInCell="1" allowOverlap="1" wp14:anchorId="5A6EA001" wp14:editId="35DCF7D3">
                <wp:simplePos x="0" y="0"/>
                <wp:positionH relativeFrom="column">
                  <wp:posOffset>5372100</wp:posOffset>
                </wp:positionH>
                <wp:positionV relativeFrom="paragraph">
                  <wp:posOffset>3086100</wp:posOffset>
                </wp:positionV>
                <wp:extent cx="0" cy="365760"/>
                <wp:effectExtent l="57150" t="20320" r="57150" b="2349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5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43pt" to="423pt,2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" strokeweight="1pt">
                <v:stroke startarrow="block" endarrow="block"/>
              </v:line>
            </w:pict>
          </mc:Fallback>
        </mc:AlternateContent>
      </w:r>
      <w:r w:rsidR="00BD0B5D">
        <w:rPr>
          <w:noProof/>
          <w:sz w:val="20"/>
        </w:rPr>
        <mc:AlternateContent>
          <mc:Choice Requires="wps">
            <w:drawing>
              <wp:anchor distT="0" distB="0" distL="114300" distR="114300" simplePos="0" relativeHeight="251673600" behindDoc="0" locked="0" layoutInCell="1" allowOverlap="1" wp14:anchorId="60FD2AFE" wp14:editId="0E2BB35F">
                <wp:simplePos x="0" y="0"/>
                <wp:positionH relativeFrom="column">
                  <wp:posOffset>2171700</wp:posOffset>
                </wp:positionH>
                <wp:positionV relativeFrom="paragraph">
                  <wp:posOffset>2743200</wp:posOffset>
                </wp:positionV>
                <wp:extent cx="914400" cy="365760"/>
                <wp:effectExtent l="0" t="1270" r="0" b="444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49A5E" w14:textId="77777777" w:rsidR="00BD0B5D" w:rsidRDefault="00BD0B5D" w:rsidP="00BD0B5D">
                            <w:pPr>
                              <w:rPr>
                                <w:b/>
                                <w:sz w:val="20"/>
                              </w:rPr>
                            </w:pPr>
                            <w:r>
                              <w:rPr>
                                <w:b/>
                                <w:sz w:val="20"/>
                              </w:rPr>
                              <w:t>Telemetry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9" type="#_x0000_t202" style="position:absolute;margin-left:171pt;margin-top:3in;width:1in;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" filled="f" stroked="f">
                <v:textbox>
                  <w:txbxContent>
                    <w:p w14:paraId="5EA49A5E" w14:textId="77777777" w:rsidR="00BD0B5D" w:rsidRDefault="00BD0B5D" w:rsidP="00BD0B5D">
                      <w:pPr>
                        <w:rPr>
                          <w:b/>
                          <w:sz w:val="20"/>
                        </w:rPr>
                      </w:pPr>
                      <w:r>
                        <w:rPr>
                          <w:b/>
                          <w:sz w:val="20"/>
                        </w:rPr>
                        <w:t>Telemetry</w:t>
                      </w:r>
                    </w:p>
                  </w:txbxContent>
                </v:textbox>
              </v:shape>
            </w:pict>
          </mc:Fallback>
        </mc:AlternateContent>
      </w:r>
      <w:r w:rsidR="00BD0B5D">
        <w:rPr>
          <w:noProof/>
          <w:sz w:val="20"/>
        </w:rPr>
        <mc:AlternateContent>
          <mc:Choice Requires="wps">
            <w:drawing>
              <wp:anchor distT="0" distB="0" distL="114300" distR="114300" simplePos="0" relativeHeight="251661312" behindDoc="0" locked="0" layoutInCell="1" allowOverlap="1" wp14:anchorId="6B6729F0" wp14:editId="666DBBD5">
                <wp:simplePos x="0" y="0"/>
                <wp:positionH relativeFrom="column">
                  <wp:posOffset>3543300</wp:posOffset>
                </wp:positionH>
                <wp:positionV relativeFrom="paragraph">
                  <wp:posOffset>0</wp:posOffset>
                </wp:positionV>
                <wp:extent cx="2400300" cy="1005840"/>
                <wp:effectExtent l="19050" t="20320" r="19050" b="2159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058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C2E954" w14:textId="77777777" w:rsidR="00BD0B5D" w:rsidRDefault="00BD0B5D" w:rsidP="00BD0B5D">
                            <w:pPr>
                              <w:jc w:val="center"/>
                              <w:rPr>
                                <w:b/>
                                <w:sz w:val="32"/>
                              </w:rPr>
                            </w:pPr>
                          </w:p>
                          <w:p w14:paraId="2F7E2BE9" w14:textId="77777777" w:rsidR="00BD0B5D" w:rsidRDefault="00BD0B5D" w:rsidP="00BD0B5D">
                            <w:pPr>
                              <w:pStyle w:val="BodyText"/>
                              <w:rPr>
                                <w:b/>
                              </w:rPr>
                            </w:pPr>
                            <w:r>
                              <w:rPr>
                                <w:b/>
                              </w:rPr>
                              <w:t>Planetary Data System (PDS)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0" style="position:absolute;margin-left:279pt;margin-top:0;width:189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" filled="f" strokeweight="2.25pt">
                <v:textbox>
                  <w:txbxContent>
                    <w:p w14:paraId="6BC2E954" w14:textId="77777777" w:rsidR="00BD0B5D" w:rsidRDefault="00BD0B5D" w:rsidP="00BD0B5D">
                      <w:pPr>
                        <w:jc w:val="center"/>
                        <w:rPr>
                          <w:b/>
                          <w:sz w:val="32"/>
                        </w:rPr>
                      </w:pPr>
                    </w:p>
                    <w:p w14:paraId="2F7E2BE9" w14:textId="77777777" w:rsidR="00BD0B5D" w:rsidRDefault="00BD0B5D" w:rsidP="00BD0B5D">
                      <w:pPr>
                        <w:pStyle w:val="BodyText"/>
                        <w:rPr>
                          <w:b/>
                        </w:rPr>
                      </w:pPr>
                      <w:r>
                        <w:rPr>
                          <w:b/>
                        </w:rPr>
                        <w:t>Planetary Data System (PDS)</w:t>
                      </w:r>
                    </w:p>
                  </w:txbxContent>
                </v:textbox>
              </v:rect>
            </w:pict>
          </mc:Fallback>
        </mc:AlternateContent>
      </w:r>
      <w:r w:rsidR="00BD0B5D">
        <w:rPr>
          <w:noProof/>
          <w:sz w:val="20"/>
        </w:rPr>
        <mc:AlternateContent>
          <mc:Choice Requires="wps">
            <w:drawing>
              <wp:anchor distT="0" distB="0" distL="114300" distR="114300" simplePos="0" relativeHeight="251692032" behindDoc="0" locked="0" layoutInCell="0" allowOverlap="1" wp14:anchorId="6FC0C9F4" wp14:editId="72E0947D">
                <wp:simplePos x="0" y="0"/>
                <wp:positionH relativeFrom="column">
                  <wp:posOffset>4069080</wp:posOffset>
                </wp:positionH>
                <wp:positionV relativeFrom="paragraph">
                  <wp:posOffset>5189220</wp:posOffset>
                </wp:positionV>
                <wp:extent cx="1371600" cy="731520"/>
                <wp:effectExtent l="1905" t="0" r="0" b="254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74ECE" w14:textId="77777777" w:rsidR="00BD0B5D" w:rsidRDefault="00BD0B5D" w:rsidP="00BD0B5D">
                            <w:pPr>
                              <w:rPr>
                                <w:b/>
                                <w:sz w:val="20"/>
                              </w:rPr>
                            </w:pPr>
                            <w:r>
                              <w:rPr>
                                <w:b/>
                                <w:sz w:val="20"/>
                              </w:rPr>
                              <w:t>Documentation</w:t>
                            </w:r>
                          </w:p>
                          <w:p w14:paraId="1447016A" w14:textId="77777777" w:rsidR="00BD0B5D" w:rsidRDefault="00BD0B5D" w:rsidP="00BD0B5D">
                            <w:pPr>
                              <w:rPr>
                                <w:b/>
                                <w:sz w:val="20"/>
                              </w:rPr>
                            </w:pPr>
                            <w:r>
                              <w:rPr>
                                <w:b/>
                                <w:sz w:val="20"/>
                              </w:rPr>
                              <w:t>Science Products</w:t>
                            </w:r>
                          </w:p>
                          <w:p w14:paraId="030E0B6A" w14:textId="77777777" w:rsidR="00BD0B5D" w:rsidRDefault="00BD0B5D" w:rsidP="00BD0B5D">
                            <w:pPr>
                              <w:rPr>
                                <w:b/>
                              </w:rPr>
                            </w:pPr>
                            <w:r>
                              <w:rPr>
                                <w:b/>
                                <w:sz w:val="20"/>
                              </w:rPr>
                              <w:t>SPICE Kernels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1" type="#_x0000_t202" style="position:absolute;margin-left:320.4pt;margin-top:408.6pt;width:108pt;height:5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AGvAIAAMM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" o:allowincell="f" filled="f" stroked="f">
                <v:textbox>
                  <w:txbxContent>
                    <w:p w14:paraId="16674ECE" w14:textId="77777777" w:rsidR="00BD0B5D" w:rsidRDefault="00BD0B5D" w:rsidP="00BD0B5D">
                      <w:pPr>
                        <w:rPr>
                          <w:b/>
                          <w:sz w:val="20"/>
                        </w:rPr>
                      </w:pPr>
                      <w:r>
                        <w:rPr>
                          <w:b/>
                          <w:sz w:val="20"/>
                        </w:rPr>
                        <w:t>Documentation</w:t>
                      </w:r>
                    </w:p>
                    <w:p w14:paraId="1447016A" w14:textId="77777777" w:rsidR="00BD0B5D" w:rsidRDefault="00BD0B5D" w:rsidP="00BD0B5D">
                      <w:pPr>
                        <w:rPr>
                          <w:b/>
                          <w:sz w:val="20"/>
                        </w:rPr>
                      </w:pPr>
                      <w:r>
                        <w:rPr>
                          <w:b/>
                          <w:sz w:val="20"/>
                        </w:rPr>
                        <w:t>Science Products</w:t>
                      </w:r>
                    </w:p>
                    <w:p w14:paraId="030E0B6A" w14:textId="77777777" w:rsidR="00BD0B5D" w:rsidRDefault="00BD0B5D" w:rsidP="00BD0B5D">
                      <w:pPr>
                        <w:rPr>
                          <w:b/>
                        </w:rPr>
                      </w:pPr>
                      <w:r>
                        <w:rPr>
                          <w:b/>
                          <w:sz w:val="20"/>
                        </w:rPr>
                        <w:t>SPICE Kernels</w:t>
                      </w:r>
                    </w:p>
                  </w:txbxContent>
                </v:textbox>
              </v:shape>
            </w:pict>
          </mc:Fallback>
        </mc:AlternateContent>
      </w:r>
      <w:r w:rsidR="00BD0B5D">
        <w:rPr>
          <w:noProof/>
          <w:sz w:val="20"/>
        </w:rPr>
        <mc:AlternateContent>
          <mc:Choice Requires="wps">
            <w:drawing>
              <wp:anchor distT="0" distB="0" distL="114300" distR="114300" simplePos="0" relativeHeight="251691008" behindDoc="0" locked="0" layoutInCell="0" allowOverlap="1" wp14:anchorId="521099E3" wp14:editId="3220738C">
                <wp:simplePos x="0" y="0"/>
                <wp:positionH relativeFrom="column">
                  <wp:posOffset>3154680</wp:posOffset>
                </wp:positionH>
                <wp:positionV relativeFrom="paragraph">
                  <wp:posOffset>5280660</wp:posOffset>
                </wp:positionV>
                <wp:extent cx="822960" cy="365760"/>
                <wp:effectExtent l="1905" t="0" r="3810" b="63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8950F" w14:textId="77777777" w:rsidR="00BD0B5D" w:rsidRDefault="00BD0B5D" w:rsidP="00BD0B5D">
                            <w:pPr>
                              <w:rPr>
                                <w:b/>
                                <w:sz w:val="20"/>
                              </w:rPr>
                            </w:pPr>
                            <w:r>
                              <w:rPr>
                                <w:b/>
                                <w:sz w:val="20"/>
                              </w:rPr>
                              <w:t>EDRs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2" type="#_x0000_t202" style="position:absolute;margin-left:248.4pt;margin-top:415.8pt;width:64.8pt;height:2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" o:allowincell="f" filled="f" stroked="f">
                <v:textbox>
                  <w:txbxContent>
                    <w:p w14:paraId="4CD8950F" w14:textId="77777777" w:rsidR="00BD0B5D" w:rsidRDefault="00BD0B5D" w:rsidP="00BD0B5D">
                      <w:pPr>
                        <w:rPr>
                          <w:b/>
                          <w:sz w:val="20"/>
                        </w:rPr>
                      </w:pPr>
                      <w:r>
                        <w:rPr>
                          <w:b/>
                          <w:sz w:val="20"/>
                        </w:rPr>
                        <w:t>EDRs</w:t>
                      </w:r>
                    </w:p>
                  </w:txbxContent>
                </v:textbox>
              </v:shape>
            </w:pict>
          </mc:Fallback>
        </mc:AlternateContent>
      </w:r>
      <w:r w:rsidR="00BD0B5D">
        <w:rPr>
          <w:noProof/>
          <w:sz w:val="20"/>
        </w:rPr>
        <mc:AlternateContent>
          <mc:Choice Requires="wps">
            <w:drawing>
              <wp:anchor distT="0" distB="0" distL="114300" distR="114300" simplePos="0" relativeHeight="251686912" behindDoc="0" locked="0" layoutInCell="0" allowOverlap="1" wp14:anchorId="61EC8A3B" wp14:editId="3DDB119B">
                <wp:simplePos x="0" y="0"/>
                <wp:positionH relativeFrom="column">
                  <wp:posOffset>-137160</wp:posOffset>
                </wp:positionH>
                <wp:positionV relativeFrom="paragraph">
                  <wp:posOffset>5097780</wp:posOffset>
                </wp:positionV>
                <wp:extent cx="1280160" cy="457200"/>
                <wp:effectExtent l="0" t="3175"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B3918" w14:textId="77777777" w:rsidR="00BD0B5D" w:rsidRDefault="00BD0B5D" w:rsidP="00BD0B5D">
                            <w:pPr>
                              <w:rPr>
                                <w:b/>
                                <w:sz w:val="20"/>
                              </w:rPr>
                            </w:pPr>
                            <w:r>
                              <w:rPr>
                                <w:b/>
                                <w:sz w:val="20"/>
                              </w:rPr>
                              <w:t>Trajectory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3" type="#_x0000_t202" style="position:absolute;margin-left:-10.8pt;margin-top:401.4pt;width:100.8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oXuAIAAMM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" o:allowincell="f" filled="f" stroked="f">
                <v:textbox>
                  <w:txbxContent>
                    <w:p w14:paraId="2BDB3918" w14:textId="77777777" w:rsidR="00BD0B5D" w:rsidRDefault="00BD0B5D" w:rsidP="00BD0B5D">
                      <w:pPr>
                        <w:rPr>
                          <w:b/>
                          <w:sz w:val="20"/>
                        </w:rPr>
                      </w:pPr>
                      <w:r>
                        <w:rPr>
                          <w:b/>
                          <w:sz w:val="20"/>
                        </w:rPr>
                        <w:t>Trajectory Maintenance</w:t>
                      </w:r>
                    </w:p>
                  </w:txbxContent>
                </v:textbox>
              </v:shape>
            </w:pict>
          </mc:Fallback>
        </mc:AlternateContent>
      </w:r>
      <w:r w:rsidR="00BD0B5D">
        <w:rPr>
          <w:noProof/>
          <w:sz w:val="20"/>
        </w:rPr>
        <mc:AlternateContent>
          <mc:Choice Requires="wps">
            <w:drawing>
              <wp:anchor distT="0" distB="0" distL="114300" distR="114300" simplePos="0" relativeHeight="251685888" behindDoc="0" locked="0" layoutInCell="0" allowOverlap="1" wp14:anchorId="4A7FE16F" wp14:editId="59707721">
                <wp:simplePos x="0" y="0"/>
                <wp:positionH relativeFrom="column">
                  <wp:posOffset>868680</wp:posOffset>
                </wp:positionH>
                <wp:positionV relativeFrom="paragraph">
                  <wp:posOffset>4640580</wp:posOffset>
                </wp:positionV>
                <wp:extent cx="0" cy="1554480"/>
                <wp:effectExtent l="59055" t="22225" r="55245" b="1397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544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50"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65.4pt" to="68.4pt,4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" o:allowincell="f" strokeweight="1pt">
                <v:stroke endarrow="block"/>
              </v:line>
            </w:pict>
          </mc:Fallback>
        </mc:AlternateContent>
      </w:r>
      <w:r w:rsidR="00BD0B5D">
        <w:rPr>
          <w:noProof/>
          <w:sz w:val="20"/>
        </w:rPr>
        <mc:AlternateContent>
          <mc:Choice Requires="wps">
            <w:drawing>
              <wp:anchor distT="0" distB="0" distL="114300" distR="114300" simplePos="0" relativeHeight="251684864" behindDoc="0" locked="0" layoutInCell="0" allowOverlap="1" wp14:anchorId="26F83DA9" wp14:editId="374F2EC6">
                <wp:simplePos x="0" y="0"/>
                <wp:positionH relativeFrom="column">
                  <wp:posOffset>320040</wp:posOffset>
                </wp:positionH>
                <wp:positionV relativeFrom="paragraph">
                  <wp:posOffset>6195060</wp:posOffset>
                </wp:positionV>
                <wp:extent cx="1219200" cy="1005840"/>
                <wp:effectExtent l="15240" t="14605" r="22860" b="1778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0058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2A13A1" w14:textId="77777777" w:rsidR="00BD0B5D" w:rsidRDefault="00BD0B5D" w:rsidP="00BD0B5D">
                            <w:pPr>
                              <w:jc w:val="center"/>
                              <w:rPr>
                                <w:b/>
                                <w:sz w:val="32"/>
                              </w:rPr>
                            </w:pPr>
                          </w:p>
                          <w:p w14:paraId="2D3FCD06" w14:textId="77777777" w:rsidR="00BD0B5D" w:rsidRDefault="00BD0B5D" w:rsidP="00BD0B5D">
                            <w:pPr>
                              <w:jc w:val="center"/>
                              <w:rPr>
                                <w:b/>
                                <w:sz w:val="28"/>
                              </w:rPr>
                            </w:pPr>
                            <w:r>
                              <w:rPr>
                                <w:b/>
                                <w:sz w:val="28"/>
                              </w:rPr>
                              <w:t>Mission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4" style="position:absolute;margin-left:25.2pt;margin-top:487.8pt;width:96pt;height:7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" o:allowincell="f" filled="f" strokeweight="2.25pt">
                <v:textbox>
                  <w:txbxContent>
                    <w:p w14:paraId="142A13A1" w14:textId="77777777" w:rsidR="00BD0B5D" w:rsidRDefault="00BD0B5D" w:rsidP="00BD0B5D">
                      <w:pPr>
                        <w:jc w:val="center"/>
                        <w:rPr>
                          <w:b/>
                          <w:sz w:val="32"/>
                        </w:rPr>
                      </w:pPr>
                    </w:p>
                    <w:p w14:paraId="2D3FCD06" w14:textId="77777777" w:rsidR="00BD0B5D" w:rsidRDefault="00BD0B5D" w:rsidP="00BD0B5D">
                      <w:pPr>
                        <w:jc w:val="center"/>
                        <w:rPr>
                          <w:b/>
                          <w:sz w:val="28"/>
                        </w:rPr>
                      </w:pPr>
                      <w:r>
                        <w:rPr>
                          <w:b/>
                          <w:sz w:val="28"/>
                        </w:rPr>
                        <w:t>Mission Design</w:t>
                      </w:r>
                    </w:p>
                  </w:txbxContent>
                </v:textbox>
              </v:rect>
            </w:pict>
          </mc:Fallback>
        </mc:AlternateContent>
      </w:r>
      <w:r w:rsidR="00BD0B5D">
        <w:rPr>
          <w:noProof/>
          <w:sz w:val="20"/>
        </w:rPr>
        <mc:AlternateContent>
          <mc:Choice Requires="wps">
            <w:drawing>
              <wp:anchor distT="0" distB="0" distL="114300" distR="114300" simplePos="0" relativeHeight="251670528" behindDoc="0" locked="0" layoutInCell="0" allowOverlap="1" wp14:anchorId="1C624A2C" wp14:editId="7F2AC2AB">
                <wp:simplePos x="0" y="0"/>
                <wp:positionH relativeFrom="column">
                  <wp:posOffset>4343400</wp:posOffset>
                </wp:positionH>
                <wp:positionV relativeFrom="paragraph">
                  <wp:posOffset>1074420</wp:posOffset>
                </wp:positionV>
                <wp:extent cx="1828800" cy="914400"/>
                <wp:effectExtent l="0" t="0" r="0" b="6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9283D" w14:textId="77777777" w:rsidR="00BD0B5D" w:rsidRDefault="00BD0B5D" w:rsidP="00BD0B5D">
                            <w:pPr>
                              <w:rPr>
                                <w:b/>
                                <w:sz w:val="20"/>
                              </w:rPr>
                            </w:pPr>
                            <w:r>
                              <w:rPr>
                                <w:b/>
                                <w:sz w:val="20"/>
                              </w:rPr>
                              <w:t>Documentation</w:t>
                            </w:r>
                          </w:p>
                          <w:p w14:paraId="0B796376" w14:textId="77777777" w:rsidR="00BD0B5D" w:rsidRDefault="00BD0B5D" w:rsidP="00BD0B5D">
                            <w:pPr>
                              <w:rPr>
                                <w:b/>
                                <w:sz w:val="20"/>
                              </w:rPr>
                            </w:pPr>
                            <w:r>
                              <w:rPr>
                                <w:b/>
                                <w:sz w:val="20"/>
                              </w:rPr>
                              <w:t>EDRs</w:t>
                            </w:r>
                          </w:p>
                          <w:p w14:paraId="4AE95B4A" w14:textId="77777777" w:rsidR="00BD0B5D" w:rsidRDefault="00BD0B5D" w:rsidP="00BD0B5D">
                            <w:pPr>
                              <w:rPr>
                                <w:b/>
                                <w:sz w:val="20"/>
                              </w:rPr>
                            </w:pPr>
                            <w:r>
                              <w:rPr>
                                <w:b/>
                                <w:sz w:val="20"/>
                              </w:rPr>
                              <w:t>SPICE Kernels</w:t>
                            </w:r>
                          </w:p>
                          <w:p w14:paraId="75601346" w14:textId="77777777" w:rsidR="00BD0B5D" w:rsidRDefault="00BD0B5D" w:rsidP="00BD0B5D">
                            <w:pPr>
                              <w:rPr>
                                <w:sz w:val="20"/>
                              </w:rPr>
                            </w:pPr>
                            <w:r>
                              <w:rPr>
                                <w:b/>
                                <w:sz w:val="20"/>
                              </w:rPr>
                              <w:t>Science 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5" type="#_x0000_t202" style="position:absolute;margin-left:342pt;margin-top:84.6pt;width:2in;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NdtwIAAMM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" o:allowincell="f" filled="f" stroked="f">
                <v:textbox>
                  <w:txbxContent>
                    <w:p w14:paraId="03A9283D" w14:textId="77777777" w:rsidR="00BD0B5D" w:rsidRDefault="00BD0B5D" w:rsidP="00BD0B5D">
                      <w:pPr>
                        <w:rPr>
                          <w:b/>
                          <w:sz w:val="20"/>
                        </w:rPr>
                      </w:pPr>
                      <w:r>
                        <w:rPr>
                          <w:b/>
                          <w:sz w:val="20"/>
                        </w:rPr>
                        <w:t>Documentation</w:t>
                      </w:r>
                    </w:p>
                    <w:p w14:paraId="0B796376" w14:textId="77777777" w:rsidR="00BD0B5D" w:rsidRDefault="00BD0B5D" w:rsidP="00BD0B5D">
                      <w:pPr>
                        <w:rPr>
                          <w:b/>
                          <w:sz w:val="20"/>
                        </w:rPr>
                      </w:pPr>
                      <w:r>
                        <w:rPr>
                          <w:b/>
                          <w:sz w:val="20"/>
                        </w:rPr>
                        <w:t>EDRs</w:t>
                      </w:r>
                    </w:p>
                    <w:p w14:paraId="4AE95B4A" w14:textId="77777777" w:rsidR="00BD0B5D" w:rsidRDefault="00BD0B5D" w:rsidP="00BD0B5D">
                      <w:pPr>
                        <w:rPr>
                          <w:b/>
                          <w:sz w:val="20"/>
                        </w:rPr>
                      </w:pPr>
                      <w:r>
                        <w:rPr>
                          <w:b/>
                          <w:sz w:val="20"/>
                        </w:rPr>
                        <w:t>SPICE Kernels</w:t>
                      </w:r>
                    </w:p>
                    <w:p w14:paraId="75601346" w14:textId="77777777" w:rsidR="00BD0B5D" w:rsidRDefault="00BD0B5D" w:rsidP="00BD0B5D">
                      <w:pPr>
                        <w:rPr>
                          <w:sz w:val="20"/>
                        </w:rPr>
                      </w:pPr>
                      <w:r>
                        <w:rPr>
                          <w:b/>
                          <w:sz w:val="20"/>
                        </w:rPr>
                        <w:t>Science Products</w:t>
                      </w:r>
                    </w:p>
                  </w:txbxContent>
                </v:textbox>
              </v:shape>
            </w:pict>
          </mc:Fallback>
        </mc:AlternateContent>
      </w:r>
      <w:r w:rsidR="00BD0B5D">
        <w:rPr>
          <w:noProof/>
          <w:sz w:val="20"/>
        </w:rPr>
        <mc:AlternateContent>
          <mc:Choice Requires="wps">
            <w:drawing>
              <wp:anchor distT="0" distB="0" distL="114300" distR="114300" simplePos="0" relativeHeight="251668480" behindDoc="0" locked="0" layoutInCell="0" allowOverlap="1" wp14:anchorId="612FF596" wp14:editId="6B113E49">
                <wp:simplePos x="0" y="0"/>
                <wp:positionH relativeFrom="column">
                  <wp:posOffset>1051560</wp:posOffset>
                </wp:positionH>
                <wp:positionV relativeFrom="paragraph">
                  <wp:posOffset>1897380</wp:posOffset>
                </wp:positionV>
                <wp:extent cx="731520" cy="365760"/>
                <wp:effectExtent l="3810" t="3175" r="0" b="254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16702" w14:textId="77777777" w:rsidR="00BD0B5D" w:rsidRDefault="00BD0B5D" w:rsidP="00BD0B5D">
                            <w:pPr>
                              <w:rPr>
                                <w:b/>
                                <w:sz w:val="20"/>
                              </w:rPr>
                            </w:pPr>
                            <w:r>
                              <w:rPr>
                                <w:b/>
                                <w:sz w:val="20"/>
                              </w:rPr>
                              <w:t>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6" type="#_x0000_t202" style="position:absolute;margin-left:82.8pt;margin-top:149.4pt;width:57.6pt;height:2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RuwIAAMI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" o:allowincell="f" filled="f" stroked="f">
                <v:textbox>
                  <w:txbxContent>
                    <w:p w14:paraId="6F216702" w14:textId="77777777" w:rsidR="00BD0B5D" w:rsidRDefault="00BD0B5D" w:rsidP="00BD0B5D">
                      <w:pPr>
                        <w:rPr>
                          <w:b/>
                          <w:sz w:val="20"/>
                        </w:rPr>
                      </w:pPr>
                      <w:r>
                        <w:rPr>
                          <w:b/>
                          <w:sz w:val="20"/>
                        </w:rPr>
                        <w:t>Position</w:t>
                      </w:r>
                    </w:p>
                  </w:txbxContent>
                </v:textbox>
              </v:shape>
            </w:pict>
          </mc:Fallback>
        </mc:AlternateContent>
      </w:r>
      <w:r w:rsidR="00BD0B5D">
        <w:rPr>
          <w:noProof/>
          <w:sz w:val="20"/>
        </w:rPr>
        <mc:AlternateContent>
          <mc:Choice Requires="wps">
            <w:drawing>
              <wp:anchor distT="0" distB="0" distL="114300" distR="114300" simplePos="0" relativeHeight="251662336" behindDoc="0" locked="0" layoutInCell="0" allowOverlap="1" wp14:anchorId="37A77E47" wp14:editId="5D410679">
                <wp:simplePos x="0" y="0"/>
                <wp:positionH relativeFrom="column">
                  <wp:posOffset>-342900</wp:posOffset>
                </wp:positionH>
                <wp:positionV relativeFrom="paragraph">
                  <wp:posOffset>1257300</wp:posOffset>
                </wp:positionV>
                <wp:extent cx="1028700" cy="45720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A500D81" w14:textId="77777777" w:rsidR="00BD0B5D" w:rsidRDefault="00BD0B5D" w:rsidP="00BD0B5D">
                            <w:pPr>
                              <w:rPr>
                                <w:b/>
                                <w:sz w:val="20"/>
                              </w:rPr>
                            </w:pPr>
                            <w:r>
                              <w:rPr>
                                <w:b/>
                                <w:sz w:val="20"/>
                              </w:rPr>
                              <w:t>Commands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7" type="#_x0000_t202" style="position:absolute;margin-left:-27pt;margin-top:99pt;width:8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DktAIAAMI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" o:allowincell="f" filled="f" stroked="f" strokeweight="2pt">
                <v:textbox>
                  <w:txbxContent>
                    <w:p w14:paraId="2A500D81" w14:textId="77777777" w:rsidR="00BD0B5D" w:rsidRDefault="00BD0B5D" w:rsidP="00BD0B5D">
                      <w:pPr>
                        <w:rPr>
                          <w:b/>
                          <w:sz w:val="20"/>
                        </w:rPr>
                      </w:pPr>
                      <w:r>
                        <w:rPr>
                          <w:b/>
                          <w:sz w:val="20"/>
                        </w:rPr>
                        <w:t>Commands</w:t>
                      </w:r>
                    </w:p>
                  </w:txbxContent>
                </v:textbox>
              </v:shape>
            </w:pict>
          </mc:Fallback>
        </mc:AlternateContent>
      </w:r>
      <w:r w:rsidR="00BD0B5D">
        <w:br w:type="page"/>
      </w:r>
      <w:r w:rsidR="00BD0B5D">
        <w:lastRenderedPageBreak/>
        <w:t xml:space="preserve">The MESSENGER SOC delivered data for the EPPS CDR data volume to the PDS PPI Node in standard product packages. Each package comprises data and ancillary data files, organized into directory structures consistent with the volume design described in section </w:t>
      </w:r>
      <w:r w:rsidR="00BD0B5D">
        <w:fldChar w:fldCharType="begin"/>
      </w:r>
      <w:r w:rsidR="00BD0B5D">
        <w:instrText xml:space="preserve"> REF _Ref142898570 \r \h </w:instrText>
      </w:r>
      <w:r w:rsidR="00BD0B5D">
        <w:fldChar w:fldCharType="separate"/>
      </w:r>
      <w:r w:rsidR="00BD0B5D">
        <w:t>6.8</w:t>
      </w:r>
      <w:r w:rsidR="00BD0B5D">
        <w:fldChar w:fldCharType="end"/>
      </w:r>
      <w:r w:rsidR="00BD0B5D">
        <w:t xml:space="preserve">. The initial release contained the documents and required files for the EPPS documentation volume, organized into directory structures as described in section </w:t>
      </w:r>
      <w:r w:rsidR="00BD0B5D">
        <w:fldChar w:fldCharType="begin"/>
      </w:r>
      <w:r w:rsidR="00BD0B5D">
        <w:instrText xml:space="preserve"> REF _Ref142898663 \r \h </w:instrText>
      </w:r>
      <w:r w:rsidR="00BD0B5D">
        <w:fldChar w:fldCharType="separate"/>
      </w:r>
      <w:r w:rsidR="00BD0B5D">
        <w:t>6.7</w:t>
      </w:r>
      <w:r w:rsidR="00BD0B5D">
        <w:fldChar w:fldCharType="end"/>
      </w:r>
      <w:r w:rsidR="00BD0B5D">
        <w:t>. Subsequent releases to the EPPS documentation volume contained updates as appropriate.</w:t>
      </w:r>
    </w:p>
    <w:p w14:paraId="2154FCD5" w14:textId="77777777" w:rsidR="00BD0B5D" w:rsidRDefault="00BD0B5D" w:rsidP="00BD0B5D">
      <w:r>
        <w:t xml:space="preserve">In preparation for delivery, the directory structure is compressed into a single “zip archive” file for transfer to the PDS node. The zip archive preserves the directory structure internally so that it can be recreated after delivery to the PDS node. Also included in the transfer is a checksum file created using the MD5 algorithm. This provides an independent method of verifying the integrity of the zip file after it has been sent. Within days of receipt of the delivery the PDS node acknowledges receipt of the archive and checksum file. If acknowledgement is not received, or if problems are reported, the MESSENGER SOC immediately takes corrective action to effect successful transfer. Delivery size determines the transfer mechanism: electronic or shipping a hard drive. </w:t>
      </w:r>
    </w:p>
    <w:p w14:paraId="079A055D" w14:textId="77777777" w:rsidR="00BD0B5D" w:rsidRDefault="00BD0B5D" w:rsidP="00BD0B5D">
      <w:r>
        <w:t>The PDS node uncompresses the zip archive file and checks for data integrity using the checksum file. The node performs any additional verification and validation of the data provided and reports any discrepancies or problems to the MESSENGER SOC. The node performs these checks within about two weeks from receipt of the delivery. After inspection has been completed to the satisfaction of the PDS node, the node issues an acknowledgement of successful receipt of the data to the MESSENGER SOC.</w:t>
      </w:r>
    </w:p>
    <w:p w14:paraId="5121D9AD" w14:textId="77777777" w:rsidR="00BD0B5D" w:rsidRDefault="00BD0B5D" w:rsidP="00BD0B5D">
      <w:r>
        <w:t>Following receipt of a data delivery the PDS node organizes the data into a PDS volume archive structure within its online data system. Newly delivered data are made available publicly from PDS once accompanying labels and other documentation have been validated.</w:t>
      </w:r>
    </w:p>
    <w:p w14:paraId="4FD432D8" w14:textId="77777777" w:rsidR="00BD0B5D" w:rsidRDefault="00BD0B5D" w:rsidP="00BD0B5D">
      <w:pPr>
        <w:pStyle w:val="Heading3"/>
        <w:numPr>
          <w:ilvl w:val="2"/>
          <w:numId w:val="8"/>
        </w:numPr>
      </w:pPr>
      <w:bookmarkStart w:id="470" w:name="_Toc224622927"/>
      <w:bookmarkStart w:id="471" w:name="_Toc438050655"/>
      <w:bookmarkStart w:id="472" w:name="_Toc446687398"/>
      <w:r>
        <w:t>Labeling and Identification</w:t>
      </w:r>
      <w:bookmarkEnd w:id="470"/>
      <w:bookmarkEnd w:id="471"/>
      <w:bookmarkEnd w:id="472"/>
    </w:p>
    <w:p w14:paraId="1AAF677B" w14:textId="77777777" w:rsidR="00BD0B5D" w:rsidRDefault="00BD0B5D" w:rsidP="00BD0B5D">
      <w:pPr>
        <w:rPr>
          <w:color w:val="000000"/>
        </w:rPr>
      </w:pPr>
      <w:r>
        <w:rPr>
          <w:color w:val="000000"/>
        </w:rPr>
        <w:t xml:space="preserve">The PDS label conforms to PDS </w:t>
      </w:r>
      <w:r w:rsidRPr="004573AD">
        <w:t xml:space="preserve">version </w:t>
      </w:r>
      <w:r>
        <w:t>3.8</w:t>
      </w:r>
      <w:r w:rsidRPr="004573AD">
        <w:t xml:space="preserve"> standards</w:t>
      </w:r>
      <w:r>
        <w:rPr>
          <w:color w:val="000000"/>
        </w:rPr>
        <w:t xml:space="preserve">. For more information about this standard consult the PDS Standards Reference Document. The label is detached and in a separate PDS label file. The purpose of the PDS label is to describe the data product and provide ancillary information about the data product. There is a PDS label file for every EPPS CDR data file. There is one DATA_SET_ID assigned to the EPPS CDR data. The CDRs are further grouped into data products and are identified by the STANDARD_DATA_PRODUCT_ID keyword and the file naming convention, section </w:t>
      </w:r>
      <w:r>
        <w:rPr>
          <w:color w:val="000000"/>
        </w:rPr>
        <w:fldChar w:fldCharType="begin"/>
      </w:r>
      <w:r>
        <w:rPr>
          <w:color w:val="000000"/>
        </w:rPr>
        <w:instrText xml:space="preserve"> REF _Ref145413282 \r \h </w:instrText>
      </w:r>
      <w:r>
        <w:rPr>
          <w:color w:val="000000"/>
        </w:rPr>
      </w:r>
      <w:r>
        <w:rPr>
          <w:color w:val="000000"/>
        </w:rPr>
        <w:fldChar w:fldCharType="separate"/>
      </w:r>
      <w:r>
        <w:rPr>
          <w:color w:val="000000"/>
        </w:rPr>
        <w:t>6.5</w:t>
      </w:r>
      <w:r>
        <w:rPr>
          <w:color w:val="000000"/>
        </w:rPr>
        <w:fldChar w:fldCharType="end"/>
      </w:r>
      <w:r>
        <w:rPr>
          <w:color w:val="000000"/>
        </w:rPr>
        <w:t>.  Example label file content is shown here for every CDR data product. Note that the data are contained within an ASCII table and the details of the table structure are described by an external ASCII format file (*.FMT). The Columns in each format file are described separately in the Appendix</w:t>
      </w:r>
      <w:r>
        <w:t>.</w:t>
      </w:r>
      <w:r>
        <w:rPr>
          <w:color w:val="000000"/>
        </w:rPr>
        <w:t xml:space="preserve"> </w:t>
      </w:r>
    </w:p>
    <w:p w14:paraId="56219972" w14:textId="77777777" w:rsidR="00BD0B5D" w:rsidRDefault="00BD0B5D" w:rsidP="00BD0B5D">
      <w:pPr>
        <w:rPr>
          <w:color w:val="000000"/>
        </w:rPr>
      </w:pPr>
    </w:p>
    <w:p w14:paraId="62089A5B" w14:textId="77777777" w:rsidR="00BD0B5D" w:rsidRDefault="00BD0B5D" w:rsidP="00BD0B5D">
      <w:pPr>
        <w:rPr>
          <w:color w:val="000000"/>
        </w:rPr>
      </w:pPr>
    </w:p>
    <w:p w14:paraId="7F167D21" w14:textId="77777777" w:rsidR="00BD0B5D" w:rsidRDefault="00BD0B5D" w:rsidP="00BD0B5D">
      <w:pPr>
        <w:pStyle w:val="Heading4"/>
        <w:numPr>
          <w:ilvl w:val="3"/>
          <w:numId w:val="8"/>
        </w:numPr>
      </w:pPr>
      <w:r>
        <w:lastRenderedPageBreak/>
        <w:t>EPS High Priority Spectra PDS Label</w:t>
      </w:r>
    </w:p>
    <w:p w14:paraId="1CCB66A8" w14:textId="77777777" w:rsidR="00BD0B5D" w:rsidRDefault="00BD0B5D" w:rsidP="00BD0B5D">
      <w:pPr>
        <w:rPr>
          <w:color w:val="000000"/>
        </w:rPr>
      </w:pPr>
    </w:p>
    <w:p w14:paraId="422E04B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PDS_VERSION_ID            =  "PDS3"</w:t>
      </w:r>
    </w:p>
    <w:p w14:paraId="7A769C9D" w14:textId="77777777" w:rsidR="00BD0B5D" w:rsidRDefault="00BD0B5D" w:rsidP="00BD0B5D">
      <w:pPr>
        <w:autoSpaceDE w:val="0"/>
        <w:autoSpaceDN w:val="0"/>
        <w:adjustRightInd w:val="0"/>
        <w:ind w:left="720"/>
        <w:rPr>
          <w:rFonts w:ascii="Courier New" w:hAnsi="Courier New" w:cs="Courier New"/>
          <w:sz w:val="16"/>
          <w:szCs w:val="16"/>
        </w:rPr>
      </w:pPr>
    </w:p>
    <w:p w14:paraId="33633A9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FILE FORMAT ** */</w:t>
      </w:r>
    </w:p>
    <w:p w14:paraId="00CB303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FILE_RECORDS              =  940</w:t>
      </w:r>
    </w:p>
    <w:p w14:paraId="0E0639E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RECORD_TYPE               =  FIXED_LENGTH</w:t>
      </w:r>
    </w:p>
    <w:p w14:paraId="1FE9018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RECORD_BYTES              =  21680</w:t>
      </w:r>
    </w:p>
    <w:p w14:paraId="48ED7C5D" w14:textId="77777777" w:rsidR="00BD0B5D" w:rsidRDefault="00BD0B5D" w:rsidP="00BD0B5D">
      <w:pPr>
        <w:autoSpaceDE w:val="0"/>
        <w:autoSpaceDN w:val="0"/>
        <w:adjustRightInd w:val="0"/>
        <w:ind w:left="720"/>
        <w:rPr>
          <w:rFonts w:ascii="Courier New" w:hAnsi="Courier New" w:cs="Courier New"/>
          <w:sz w:val="16"/>
          <w:szCs w:val="16"/>
        </w:rPr>
      </w:pPr>
    </w:p>
    <w:p w14:paraId="59C8E0D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GENERAL DATA DESCRIPTION PARAMETERS ** */</w:t>
      </w:r>
    </w:p>
    <w:p w14:paraId="0A65E98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PRODUCT_ID                =  "EPSH_S2008014CDR_V1"</w:t>
      </w:r>
    </w:p>
    <w:p w14:paraId="02BBAE1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PRODUCT_VERSION_ID        =  "V1"</w:t>
      </w:r>
    </w:p>
    <w:p w14:paraId="751272F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PRODUCT_CREATION_TIME     =  2010-01-05T17:22:32</w:t>
      </w:r>
    </w:p>
    <w:p w14:paraId="5FD2041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PRODUCT_TYPE              =  "CDR"</w:t>
      </w:r>
    </w:p>
    <w:p w14:paraId="16F3CF5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STANDARD_DATA_PRODUCT_ID  =  "EPS_HI_SPEC_CDR"</w:t>
      </w:r>
    </w:p>
    <w:p w14:paraId="2265B5B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SOFTWARE_NAME             =  "MIDLMessengerCDRGenerator"</w:t>
      </w:r>
    </w:p>
    <w:p w14:paraId="32F8EC0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SOFTWARE_VERSION_ID       =  "1.0"</w:t>
      </w:r>
    </w:p>
    <w:p w14:paraId="1284558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INSTRUMENT_HOST_NAME      =  "MESSENGER"</w:t>
      </w:r>
    </w:p>
    <w:p w14:paraId="79D2460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INSTRUMENT_NAME           =  "ENERGETIC PARTICLE SPECTROMETER"</w:t>
      </w:r>
    </w:p>
    <w:p w14:paraId="12D6666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INSTRUMENT_ID             =  "EPS"</w:t>
      </w:r>
    </w:p>
    <w:p w14:paraId="46230C5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DATA_SET_ID               =  "MESS-E/V/H/SW-EPPS-3-EPS-CDR-V1.0"</w:t>
      </w:r>
    </w:p>
    <w:p w14:paraId="499CD1F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DATA_SET_NAME             =  "MESSENGER E/V/H/SW EPPS CALIBRATED EPS CDR</w:t>
      </w:r>
    </w:p>
    <w:p w14:paraId="2030270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V1.0"</w:t>
      </w:r>
    </w:p>
    <w:p w14:paraId="7256351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MISSION_PHASE_NAME        =  "MERCURY 1 FLYBY"</w:t>
      </w:r>
    </w:p>
    <w:p w14:paraId="7040D09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TARGET_NAME               =  "MERCURY"</w:t>
      </w:r>
    </w:p>
    <w:p w14:paraId="018EDAB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START_TIME                =  2008-014T00:01:41.123</w:t>
      </w:r>
    </w:p>
    <w:p w14:paraId="606A732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STOP_TIME                 =  2008-014T23:59:27.081</w:t>
      </w:r>
    </w:p>
    <w:p w14:paraId="6ED1827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^HEADER                   =  ("EPSH_S2008014CDR_V1.TAB", 1)</w:t>
      </w:r>
    </w:p>
    <w:p w14:paraId="768774A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^ASCII_TABLE              =  ("EPSH_S2008014CDR_V1.TAB", 4)</w:t>
      </w:r>
    </w:p>
    <w:p w14:paraId="4593586D" w14:textId="77777777" w:rsidR="00BD0B5D" w:rsidRDefault="00BD0B5D" w:rsidP="00BD0B5D">
      <w:pPr>
        <w:autoSpaceDE w:val="0"/>
        <w:autoSpaceDN w:val="0"/>
        <w:adjustRightInd w:val="0"/>
        <w:ind w:left="720"/>
        <w:rPr>
          <w:rFonts w:ascii="Courier New" w:hAnsi="Courier New" w:cs="Courier New"/>
          <w:sz w:val="16"/>
          <w:szCs w:val="16"/>
        </w:rPr>
      </w:pPr>
    </w:p>
    <w:p w14:paraId="40B4302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OBJECT                    =  HEADER</w:t>
      </w:r>
    </w:p>
    <w:p w14:paraId="5BA7365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HEADER_TYPE               =  TEXT</w:t>
      </w:r>
    </w:p>
    <w:p w14:paraId="38DD2F2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1865D85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RECORDS                   =  3</w:t>
      </w:r>
    </w:p>
    <w:p w14:paraId="162827F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BYTES                     =  65040</w:t>
      </w:r>
    </w:p>
    <w:p w14:paraId="1D9108D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"The first 3 records of this</w:t>
      </w:r>
    </w:p>
    <w:p w14:paraId="600CF41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file are the header section. The header contains column</w:t>
      </w:r>
    </w:p>
    <w:p w14:paraId="6BFD54A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headings to improve usability."</w:t>
      </w:r>
    </w:p>
    <w:p w14:paraId="70A6326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HEADER</w:t>
      </w:r>
    </w:p>
    <w:p w14:paraId="32E8BD96" w14:textId="77777777" w:rsidR="00BD0B5D" w:rsidRDefault="00BD0B5D" w:rsidP="00BD0B5D">
      <w:pPr>
        <w:autoSpaceDE w:val="0"/>
        <w:autoSpaceDN w:val="0"/>
        <w:adjustRightInd w:val="0"/>
        <w:rPr>
          <w:rFonts w:ascii="Courier New" w:hAnsi="Courier New" w:cs="Courier New"/>
          <w:sz w:val="16"/>
          <w:szCs w:val="16"/>
        </w:rPr>
      </w:pPr>
    </w:p>
    <w:p w14:paraId="25BDFC6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ASCII_TABLE</w:t>
      </w:r>
    </w:p>
    <w:p w14:paraId="0489F91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COLUMNS                   =  114</w:t>
      </w:r>
    </w:p>
    <w:p w14:paraId="3C263EE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2248D3D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ROWS                      =  940</w:t>
      </w:r>
    </w:p>
    <w:p w14:paraId="5EF33BA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ROW_BYTES                 =  21680</w:t>
      </w:r>
    </w:p>
    <w:p w14:paraId="3444C5D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w:t>
      </w:r>
    </w:p>
    <w:p w14:paraId="4D65D3B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This table contains spectral data collected by the MESSENGER EPS</w:t>
      </w:r>
    </w:p>
    <w:p w14:paraId="5677154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instrument in High Priority Mode.</w:t>
      </w:r>
    </w:p>
    <w:p w14:paraId="3179094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complete column definitions are contained in an external file</w:t>
      </w:r>
    </w:p>
    <w:p w14:paraId="0B66E97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found in the LABEL directory of the archive volume.  Additional</w:t>
      </w:r>
    </w:p>
    <w:p w14:paraId="0617B5A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details are contained in the CDR SIS document."</w:t>
      </w:r>
    </w:p>
    <w:p w14:paraId="569F9FD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NOTE                      =  "Data Quality: 0"</w:t>
      </w:r>
    </w:p>
    <w:p w14:paraId="44C366A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^STRUCTURE                =  "EPSHIGH_CDR.FMT"</w:t>
      </w:r>
    </w:p>
    <w:p w14:paraId="1745D7F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ASCII_TABLE</w:t>
      </w:r>
    </w:p>
    <w:p w14:paraId="6D7A89D3" w14:textId="77777777" w:rsidR="00BD0B5D" w:rsidRDefault="00BD0B5D" w:rsidP="00BD0B5D">
      <w:pPr>
        <w:autoSpaceDE w:val="0"/>
        <w:autoSpaceDN w:val="0"/>
        <w:adjustRightInd w:val="0"/>
        <w:ind w:left="720"/>
        <w:rPr>
          <w:rFonts w:ascii="Courier New" w:hAnsi="Courier New" w:cs="Courier New"/>
          <w:sz w:val="16"/>
          <w:szCs w:val="16"/>
        </w:rPr>
      </w:pPr>
    </w:p>
    <w:p w14:paraId="110649D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w:t>
      </w:r>
    </w:p>
    <w:p w14:paraId="394C271B" w14:textId="77777777" w:rsidR="00BD0B5D" w:rsidRDefault="00BD0B5D" w:rsidP="00BD0B5D">
      <w:pPr>
        <w:pStyle w:val="BodyText"/>
        <w:rPr>
          <w:rFonts w:ascii="Courier New" w:hAnsi="Courier New"/>
          <w:color w:val="000000"/>
          <w:sz w:val="32"/>
        </w:rPr>
      </w:pPr>
    </w:p>
    <w:p w14:paraId="39851AC3" w14:textId="77777777" w:rsidR="00BD0B5D" w:rsidRDefault="00BD0B5D" w:rsidP="00BD0B5D">
      <w:pPr>
        <w:pStyle w:val="Heading4"/>
        <w:numPr>
          <w:ilvl w:val="3"/>
          <w:numId w:val="8"/>
        </w:numPr>
      </w:pPr>
      <w:r>
        <w:t>EPS Medium Priority Spectra PDS Label</w:t>
      </w:r>
    </w:p>
    <w:p w14:paraId="42609085" w14:textId="77777777" w:rsidR="00BD0B5D" w:rsidRDefault="00BD0B5D" w:rsidP="00BD0B5D">
      <w:pPr>
        <w:rPr>
          <w:color w:val="000000"/>
        </w:rPr>
      </w:pPr>
    </w:p>
    <w:p w14:paraId="0D95047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PDS_VERSION_ID            =  "PDS3"</w:t>
      </w:r>
    </w:p>
    <w:p w14:paraId="28D88A38" w14:textId="77777777" w:rsidR="00BD0B5D" w:rsidRDefault="00BD0B5D" w:rsidP="00BD0B5D">
      <w:pPr>
        <w:autoSpaceDE w:val="0"/>
        <w:autoSpaceDN w:val="0"/>
        <w:adjustRightInd w:val="0"/>
        <w:ind w:left="720"/>
        <w:rPr>
          <w:rFonts w:ascii="Courier New" w:hAnsi="Courier New" w:cs="Courier New"/>
          <w:sz w:val="16"/>
          <w:szCs w:val="16"/>
        </w:rPr>
      </w:pPr>
    </w:p>
    <w:p w14:paraId="163B430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FILE FORMAT ** */</w:t>
      </w:r>
    </w:p>
    <w:p w14:paraId="7A878F0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FILE_RECORDS              =  2872</w:t>
      </w:r>
    </w:p>
    <w:p w14:paraId="3D87DD4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RECORD_TYPE               =  FIXED_LENGTH</w:t>
      </w:r>
    </w:p>
    <w:p w14:paraId="2041F5A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RECORD_BYTES              =  21392</w:t>
      </w:r>
    </w:p>
    <w:p w14:paraId="1D797B88" w14:textId="77777777" w:rsidR="00BD0B5D" w:rsidRDefault="00BD0B5D" w:rsidP="00BD0B5D">
      <w:pPr>
        <w:autoSpaceDE w:val="0"/>
        <w:autoSpaceDN w:val="0"/>
        <w:adjustRightInd w:val="0"/>
        <w:ind w:left="720"/>
        <w:rPr>
          <w:rFonts w:ascii="Courier New" w:hAnsi="Courier New" w:cs="Courier New"/>
          <w:sz w:val="16"/>
          <w:szCs w:val="16"/>
        </w:rPr>
      </w:pPr>
    </w:p>
    <w:p w14:paraId="5884D9E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GENERAL DATA DESCRIPTION PARAMETERS ** */</w:t>
      </w:r>
    </w:p>
    <w:p w14:paraId="7BA8A0C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PRODUCT_ID                =  "EPSM_S2006059CDR_V1"</w:t>
      </w:r>
    </w:p>
    <w:p w14:paraId="0F2BCF2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PRODUCT_VERSION_ID        =  "V1"</w:t>
      </w:r>
    </w:p>
    <w:p w14:paraId="1EB7BAB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PRODUCT_CREATION_TIME     =  2010-01-05T17:24:46</w:t>
      </w:r>
    </w:p>
    <w:p w14:paraId="09825E9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PRODUCT_TYPE              =  "CDR"</w:t>
      </w:r>
    </w:p>
    <w:p w14:paraId="6972859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STANDARD_DATA_PRODUCT_ID  =  "EPS_MED_SPEC_CDR"</w:t>
      </w:r>
    </w:p>
    <w:p w14:paraId="697CC6E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SOFTWARE_NAME             =  "MIDLMessengerCDRGenerator"</w:t>
      </w:r>
    </w:p>
    <w:p w14:paraId="72E86BB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SOFTWARE_VERSION_ID       =  "1.0"</w:t>
      </w:r>
    </w:p>
    <w:p w14:paraId="5978D10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INSTRUMENT_HOST_NAME      =  "MESSENGER"</w:t>
      </w:r>
    </w:p>
    <w:p w14:paraId="0AF7BE1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INSTRUMENT_NAME           =  "ENERGETIC PARTICLE SPECTROMETER"</w:t>
      </w:r>
    </w:p>
    <w:p w14:paraId="5D44CD0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INSTRUMENT_ID             =  "EPS"</w:t>
      </w:r>
    </w:p>
    <w:p w14:paraId="337965D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DATA_SET_ID               =  "MESS-E/V/H/SW-EPPS-3-EPS-CDR-V1.0"</w:t>
      </w:r>
    </w:p>
    <w:p w14:paraId="5345F2E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DATA_SET_NAME             =  "MESSENGER E/V/H/SW EPPS CALIBRATED EPS CDR</w:t>
      </w:r>
    </w:p>
    <w:p w14:paraId="3D8562E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V1.0"</w:t>
      </w:r>
    </w:p>
    <w:p w14:paraId="4130654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MISSION_PHASE_NAME        =  "VENUS 1 CRUISE"</w:t>
      </w:r>
    </w:p>
    <w:p w14:paraId="78AB20F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TARGET_NAME               =  "CALIBRATION"</w:t>
      </w:r>
    </w:p>
    <w:p w14:paraId="581BEC4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START_TIME                =  2006-059T00:00:28.084</w:t>
      </w:r>
    </w:p>
    <w:p w14:paraId="4244767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STOP_TIME                 =  2006-059T23:59:50.150</w:t>
      </w:r>
    </w:p>
    <w:p w14:paraId="5781E48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^HEADER                   =  ("EPSM_S2006059CDR_V1.TAB", 1)</w:t>
      </w:r>
    </w:p>
    <w:p w14:paraId="2D28464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^ASCII_TABLE              =  ("EPSM_S2006059CDR_V1.TAB", 4)</w:t>
      </w:r>
    </w:p>
    <w:p w14:paraId="7D1D5068" w14:textId="77777777" w:rsidR="00BD0B5D" w:rsidRDefault="00BD0B5D" w:rsidP="00BD0B5D">
      <w:pPr>
        <w:autoSpaceDE w:val="0"/>
        <w:autoSpaceDN w:val="0"/>
        <w:adjustRightInd w:val="0"/>
        <w:ind w:left="720"/>
        <w:rPr>
          <w:rFonts w:ascii="Courier New" w:hAnsi="Courier New" w:cs="Courier New"/>
          <w:sz w:val="16"/>
          <w:szCs w:val="16"/>
        </w:rPr>
      </w:pPr>
    </w:p>
    <w:p w14:paraId="68A2A99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HEADER</w:t>
      </w:r>
    </w:p>
    <w:p w14:paraId="4350801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HEADER_TYPE               =  TEXT</w:t>
      </w:r>
    </w:p>
    <w:p w14:paraId="024EA65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 xml:space="preserve">  INTERCHANGE_FORMAT        =  "ASCII"</w:t>
      </w:r>
    </w:p>
    <w:p w14:paraId="1E50CD2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RECORDS                   =  3</w:t>
      </w:r>
    </w:p>
    <w:p w14:paraId="1CDAE75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BYTES                     =  64176</w:t>
      </w:r>
    </w:p>
    <w:p w14:paraId="14EA293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"The first 3 records of this                  </w:t>
      </w:r>
    </w:p>
    <w:p w14:paraId="763AC07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file are the header section. The header contains column </w:t>
      </w:r>
    </w:p>
    <w:p w14:paraId="46F6B7F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headings to improve usability."</w:t>
      </w:r>
    </w:p>
    <w:p w14:paraId="01FCB96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HEADER</w:t>
      </w:r>
    </w:p>
    <w:p w14:paraId="5760839F" w14:textId="77777777" w:rsidR="00BD0B5D" w:rsidRDefault="00BD0B5D" w:rsidP="00BD0B5D">
      <w:pPr>
        <w:autoSpaceDE w:val="0"/>
        <w:autoSpaceDN w:val="0"/>
        <w:adjustRightInd w:val="0"/>
        <w:ind w:left="720"/>
        <w:rPr>
          <w:rFonts w:ascii="Courier New" w:hAnsi="Courier New" w:cs="Courier New"/>
          <w:sz w:val="16"/>
          <w:szCs w:val="16"/>
        </w:rPr>
      </w:pPr>
    </w:p>
    <w:p w14:paraId="2CA64C3F" w14:textId="77777777" w:rsidR="00BD0B5D" w:rsidRDefault="00BD0B5D" w:rsidP="00BD0B5D">
      <w:pPr>
        <w:autoSpaceDE w:val="0"/>
        <w:autoSpaceDN w:val="0"/>
        <w:adjustRightInd w:val="0"/>
        <w:ind w:left="720"/>
        <w:rPr>
          <w:rFonts w:ascii="Courier New" w:hAnsi="Courier New" w:cs="Courier New"/>
          <w:sz w:val="16"/>
          <w:szCs w:val="16"/>
        </w:rPr>
      </w:pPr>
    </w:p>
    <w:p w14:paraId="02C7E36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ASCII_TABLE</w:t>
      </w:r>
    </w:p>
    <w:p w14:paraId="496CC4E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COLUMNS                   =  113</w:t>
      </w:r>
    </w:p>
    <w:p w14:paraId="6CCBD3B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62865B5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ROW_BYTES                 =  21392</w:t>
      </w:r>
    </w:p>
    <w:p w14:paraId="5769F6A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ROWS                      =  2872</w:t>
      </w:r>
    </w:p>
    <w:p w14:paraId="172983A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w:t>
      </w:r>
    </w:p>
    <w:p w14:paraId="2EAB41C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This table contains spectral data collected by the MESSENGER EPS</w:t>
      </w:r>
    </w:p>
    <w:p w14:paraId="7B065E8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instrument in Medium Priority Mode.</w:t>
      </w:r>
    </w:p>
    <w:p w14:paraId="3E6563F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complete column definitions are contained in an external file</w:t>
      </w:r>
    </w:p>
    <w:p w14:paraId="52B7FAF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found in the LABEL directory of the archive volume.  Additional </w:t>
      </w:r>
    </w:p>
    <w:p w14:paraId="77242E4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details are contained in the CDR SIS document."</w:t>
      </w:r>
    </w:p>
    <w:p w14:paraId="42100B0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NOTE                      =  "Data Quality: 0"</w:t>
      </w:r>
    </w:p>
    <w:p w14:paraId="7C83A5B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^STRUCTURE                =  "EPSMED_CDR.FMT"</w:t>
      </w:r>
    </w:p>
    <w:p w14:paraId="6178603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ASCII_TABLE</w:t>
      </w:r>
    </w:p>
    <w:p w14:paraId="620F69C1" w14:textId="77777777" w:rsidR="00BD0B5D" w:rsidRDefault="00BD0B5D" w:rsidP="00BD0B5D">
      <w:pPr>
        <w:autoSpaceDE w:val="0"/>
        <w:autoSpaceDN w:val="0"/>
        <w:adjustRightInd w:val="0"/>
        <w:ind w:left="720"/>
        <w:rPr>
          <w:rFonts w:ascii="Courier New" w:hAnsi="Courier New" w:cs="Courier New"/>
          <w:sz w:val="16"/>
          <w:szCs w:val="16"/>
        </w:rPr>
      </w:pPr>
    </w:p>
    <w:p w14:paraId="0458FA2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w:t>
      </w:r>
    </w:p>
    <w:p w14:paraId="6481EA0F" w14:textId="77777777" w:rsidR="00BD0B5D" w:rsidRDefault="00BD0B5D" w:rsidP="00BD0B5D">
      <w:pPr>
        <w:pStyle w:val="PlainText"/>
        <w:tabs>
          <w:tab w:val="left" w:pos="3240"/>
        </w:tabs>
        <w:ind w:left="0"/>
        <w:rPr>
          <w:rFonts w:ascii="Times New Roman" w:hAnsi="Times New Roman"/>
          <w:color w:val="000000"/>
        </w:rPr>
      </w:pPr>
    </w:p>
    <w:p w14:paraId="66FD2241" w14:textId="77777777" w:rsidR="00BD0B5D" w:rsidRDefault="00BD0B5D" w:rsidP="00BD0B5D">
      <w:pPr>
        <w:pStyle w:val="Heading4"/>
        <w:numPr>
          <w:ilvl w:val="3"/>
          <w:numId w:val="8"/>
        </w:numPr>
        <w:tabs>
          <w:tab w:val="clear" w:pos="864"/>
          <w:tab w:val="num" w:pos="900"/>
        </w:tabs>
      </w:pPr>
      <w:r>
        <w:t>EPS PHA PDS Label</w:t>
      </w:r>
    </w:p>
    <w:p w14:paraId="18180B88" w14:textId="77777777" w:rsidR="00BD0B5D" w:rsidRDefault="00BD0B5D" w:rsidP="00BD0B5D">
      <w:pPr>
        <w:rPr>
          <w:color w:val="000000"/>
        </w:rPr>
      </w:pPr>
    </w:p>
    <w:p w14:paraId="6D7F13CE" w14:textId="77777777" w:rsidR="00BD0B5D" w:rsidRDefault="00BD0B5D" w:rsidP="00BD0B5D">
      <w:r>
        <w:rPr>
          <w:color w:val="000000"/>
        </w:rPr>
        <w:t xml:space="preserve">The format for the EPS High, Medium, Low Priority PHA PDS Labels are identical in terms of the PDS keywords used.  In addition, the format of the PHA TABLE object is the same for all EPS PHA </w:t>
      </w:r>
      <w:r>
        <w:rPr>
          <w:color w:val="000000"/>
        </w:rPr>
        <w:lastRenderedPageBreak/>
        <w:t>CDRs. Therefore, only one FORMAT file is used to describe all PHA TABLE objects.  The file naming convention distinguishes whether the EPS PHA CDR contains high, medium, or low priority PHA data</w:t>
      </w:r>
      <w:r>
        <w:t xml:space="preserve">. </w:t>
      </w:r>
    </w:p>
    <w:p w14:paraId="3F27B6E7" w14:textId="77777777" w:rsidR="00BD0B5D" w:rsidRDefault="00BD0B5D" w:rsidP="00BD0B5D"/>
    <w:p w14:paraId="71A09980" w14:textId="77777777" w:rsidR="00BD0B5D" w:rsidRDefault="00BD0B5D" w:rsidP="00BD0B5D">
      <w:r>
        <w:rPr>
          <w:color w:val="000000"/>
        </w:rPr>
        <w:t>After the FSW6 upload, the only packet which may contain EPS PHA events is the EPS PHA packet.</w:t>
      </w:r>
      <w:r>
        <w:t xml:space="preserve"> There is no longer any association with high, medium or low priority as of FSW6 for EPS PHA CDRs. Section 6.5 File Naming Conventions explains the designation for N/A priority in the filename. </w:t>
      </w:r>
    </w:p>
    <w:p w14:paraId="392DBEAF" w14:textId="77777777" w:rsidR="00BD0B5D" w:rsidRDefault="00BD0B5D" w:rsidP="00BD0B5D"/>
    <w:p w14:paraId="2AF90ABB" w14:textId="77777777" w:rsidR="00BD0B5D" w:rsidRDefault="00BD0B5D" w:rsidP="00BD0B5D">
      <w:r>
        <w:t>A sample High Priority PDS PHA label is shown below:</w:t>
      </w:r>
    </w:p>
    <w:p w14:paraId="2F1D6287" w14:textId="77777777" w:rsidR="00BD0B5D" w:rsidRDefault="00BD0B5D" w:rsidP="00BD0B5D">
      <w:pPr>
        <w:rPr>
          <w:color w:val="000000"/>
        </w:rPr>
      </w:pPr>
    </w:p>
    <w:p w14:paraId="1559B08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PDS_VERSION_ID            =  "PDS3"</w:t>
      </w:r>
    </w:p>
    <w:p w14:paraId="2CD622EE" w14:textId="77777777" w:rsidR="00BD0B5D" w:rsidRDefault="00BD0B5D" w:rsidP="00BD0B5D">
      <w:pPr>
        <w:autoSpaceDE w:val="0"/>
        <w:autoSpaceDN w:val="0"/>
        <w:adjustRightInd w:val="0"/>
        <w:ind w:left="720"/>
        <w:rPr>
          <w:rFonts w:ascii="Courier New" w:hAnsi="Courier New" w:cs="Courier New"/>
          <w:sz w:val="16"/>
          <w:szCs w:val="16"/>
        </w:rPr>
      </w:pPr>
    </w:p>
    <w:p w14:paraId="2E06CFE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FILE FORMAT ** */</w:t>
      </w:r>
    </w:p>
    <w:p w14:paraId="56631A7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FILE_RECORDS              =  358746</w:t>
      </w:r>
    </w:p>
    <w:p w14:paraId="32FB855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RECORD_TYPE               =  FIXED_LENGTH</w:t>
      </w:r>
    </w:p>
    <w:p w14:paraId="7636942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RECORD_BYTES              =  359</w:t>
      </w:r>
    </w:p>
    <w:p w14:paraId="26DF3FB7" w14:textId="77777777" w:rsidR="00BD0B5D" w:rsidRDefault="00BD0B5D" w:rsidP="00BD0B5D">
      <w:pPr>
        <w:autoSpaceDE w:val="0"/>
        <w:autoSpaceDN w:val="0"/>
        <w:adjustRightInd w:val="0"/>
        <w:ind w:left="720"/>
        <w:rPr>
          <w:rFonts w:ascii="Courier New" w:hAnsi="Courier New" w:cs="Courier New"/>
          <w:sz w:val="16"/>
          <w:szCs w:val="16"/>
        </w:rPr>
      </w:pPr>
    </w:p>
    <w:p w14:paraId="5D9C205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GENERAL DATA DESCRIPTION PARAMETERS ** */</w:t>
      </w:r>
    </w:p>
    <w:p w14:paraId="49910FF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PRODUCT_ID                =  "EPSN_P2008014CDR_V1"</w:t>
      </w:r>
    </w:p>
    <w:p w14:paraId="5D1EE56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PRODUCT_VERSION_ID        =  "V1"</w:t>
      </w:r>
    </w:p>
    <w:p w14:paraId="055281E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PRODUCT_CREATION_TIME     =  2010-01-05T17:24:57</w:t>
      </w:r>
    </w:p>
    <w:p w14:paraId="494D145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PRODUCT_TYPE              =  "CDR"</w:t>
      </w:r>
    </w:p>
    <w:p w14:paraId="2D13112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STANDARD_DATA_PRODUCT_ID  =  "EPS_PULSE_HEIGHT_CDR"</w:t>
      </w:r>
    </w:p>
    <w:p w14:paraId="4F859EB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SOFTWARE_NAME             =  "MIDLMessengerCDRGenerator"</w:t>
      </w:r>
    </w:p>
    <w:p w14:paraId="5426D05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SOFTWARE_VERSION_ID       =  "1.0"</w:t>
      </w:r>
    </w:p>
    <w:p w14:paraId="7014394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INSTRUMENT_HOST_NAME      =  "MESSENGER"</w:t>
      </w:r>
    </w:p>
    <w:p w14:paraId="52E558A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INSTRUMENT_NAME           =  "ENERGETIC PARTICLE SPECTROMETER"</w:t>
      </w:r>
    </w:p>
    <w:p w14:paraId="43875AE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INSTRUMENT_ID             =  "EPS"</w:t>
      </w:r>
    </w:p>
    <w:p w14:paraId="3AB663D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DATA_SET_ID               =  "MESS-E/V/H/SW-EPPS-3-EPS-CDR-V1.0"</w:t>
      </w:r>
    </w:p>
    <w:p w14:paraId="02223EB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DATA_SET_NAME             =  "MESSENGER E/V/H/SW EPPS CALIBRATED EPS CDR</w:t>
      </w:r>
    </w:p>
    <w:p w14:paraId="76CC26F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V1.0"</w:t>
      </w:r>
    </w:p>
    <w:p w14:paraId="10FF34E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MISSION_PHASE_NAME        =  "MERCURY 1 FLYBY"</w:t>
      </w:r>
    </w:p>
    <w:p w14:paraId="299CB59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TARGET_NAME               =  "MERCURY"</w:t>
      </w:r>
    </w:p>
    <w:p w14:paraId="7BEE51F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START_TIME                =  2008-014T00:00:09.027</w:t>
      </w:r>
    </w:p>
    <w:p w14:paraId="00CC60B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STOP_TIME                 =  2008-014T23:59:56.168</w:t>
      </w:r>
    </w:p>
    <w:p w14:paraId="3BA6B4B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^HEADER                   =  ("EPSN_P2008014CDR_V1.TAB", 1)</w:t>
      </w:r>
    </w:p>
    <w:p w14:paraId="05702D8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^ASCII_TABLE              =  ("EPSN_P2008014CDR_V1.TAB", 3)</w:t>
      </w:r>
    </w:p>
    <w:p w14:paraId="3B8F267A" w14:textId="77777777" w:rsidR="00BD0B5D" w:rsidRDefault="00BD0B5D" w:rsidP="00BD0B5D">
      <w:pPr>
        <w:autoSpaceDE w:val="0"/>
        <w:autoSpaceDN w:val="0"/>
        <w:adjustRightInd w:val="0"/>
        <w:ind w:left="720"/>
        <w:rPr>
          <w:rFonts w:ascii="Courier New" w:hAnsi="Courier New" w:cs="Courier New"/>
          <w:sz w:val="16"/>
          <w:szCs w:val="16"/>
        </w:rPr>
      </w:pPr>
    </w:p>
    <w:p w14:paraId="7DC3E40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HEADER</w:t>
      </w:r>
    </w:p>
    <w:p w14:paraId="5F0F7B8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HEADER_TYPE               =  TEXT</w:t>
      </w:r>
    </w:p>
    <w:p w14:paraId="70025FC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2621338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RECORDS                   =  2</w:t>
      </w:r>
    </w:p>
    <w:p w14:paraId="62C3958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BYTES                     =  718</w:t>
      </w:r>
    </w:p>
    <w:p w14:paraId="044CCFD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"The first 2 records of this                  </w:t>
      </w:r>
    </w:p>
    <w:p w14:paraId="11CF070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file are the header section. The header contains column </w:t>
      </w:r>
    </w:p>
    <w:p w14:paraId="4E4CBAA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headings to improve usability."</w:t>
      </w:r>
    </w:p>
    <w:p w14:paraId="70A0A9B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HEADER</w:t>
      </w:r>
    </w:p>
    <w:p w14:paraId="5E9B117D" w14:textId="77777777" w:rsidR="00BD0B5D" w:rsidRDefault="00BD0B5D" w:rsidP="00BD0B5D">
      <w:pPr>
        <w:autoSpaceDE w:val="0"/>
        <w:autoSpaceDN w:val="0"/>
        <w:adjustRightInd w:val="0"/>
        <w:ind w:left="720"/>
        <w:rPr>
          <w:rFonts w:ascii="Courier New" w:hAnsi="Courier New" w:cs="Courier New"/>
          <w:sz w:val="16"/>
          <w:szCs w:val="16"/>
        </w:rPr>
      </w:pPr>
    </w:p>
    <w:p w14:paraId="7DFAE41D" w14:textId="77777777" w:rsidR="00BD0B5D" w:rsidRDefault="00BD0B5D" w:rsidP="00BD0B5D">
      <w:pPr>
        <w:autoSpaceDE w:val="0"/>
        <w:autoSpaceDN w:val="0"/>
        <w:adjustRightInd w:val="0"/>
        <w:ind w:left="720"/>
        <w:rPr>
          <w:rFonts w:ascii="Courier New" w:hAnsi="Courier New" w:cs="Courier New"/>
          <w:sz w:val="16"/>
          <w:szCs w:val="16"/>
        </w:rPr>
      </w:pPr>
    </w:p>
    <w:p w14:paraId="1D0E287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ASCII_TABLE</w:t>
      </w:r>
    </w:p>
    <w:p w14:paraId="433347D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COLUMNS                   =  21</w:t>
      </w:r>
    </w:p>
    <w:p w14:paraId="2158623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56BDBB8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ROW_BYTES                 =  359</w:t>
      </w:r>
    </w:p>
    <w:p w14:paraId="47CF8C5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ROWS                      =  358746</w:t>
      </w:r>
    </w:p>
    <w:p w14:paraId="0048F50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w:t>
      </w:r>
    </w:p>
    <w:p w14:paraId="09EDB3B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This table contains the Pulse Height Analysis (PHA) data collected by</w:t>
      </w:r>
    </w:p>
    <w:p w14:paraId="7F142B9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MESSENGER EPS instrument.</w:t>
      </w:r>
    </w:p>
    <w:p w14:paraId="43D99D0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complete column definitions are contained in an external file found</w:t>
      </w:r>
    </w:p>
    <w:p w14:paraId="0E6A34C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 the LABEL directory of the archive volume. Additional details are</w:t>
      </w:r>
    </w:p>
    <w:p w14:paraId="1B771C8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contained in the CDR SIS document."</w:t>
      </w:r>
    </w:p>
    <w:p w14:paraId="438DE19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 xml:space="preserve">  NOTE                      =  "Data Quality: 0"</w:t>
      </w:r>
    </w:p>
    <w:p w14:paraId="3513944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^STRUCTURE                =  "EPS_PHA_CDR.FMT"</w:t>
      </w:r>
    </w:p>
    <w:p w14:paraId="4B2C336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ASCII_TABLE</w:t>
      </w:r>
    </w:p>
    <w:p w14:paraId="79BC8E18" w14:textId="77777777" w:rsidR="00BD0B5D" w:rsidRDefault="00BD0B5D" w:rsidP="00BD0B5D">
      <w:pPr>
        <w:autoSpaceDE w:val="0"/>
        <w:autoSpaceDN w:val="0"/>
        <w:adjustRightInd w:val="0"/>
        <w:ind w:left="720"/>
        <w:rPr>
          <w:rFonts w:ascii="Courier New" w:hAnsi="Courier New" w:cs="Courier New"/>
          <w:sz w:val="16"/>
          <w:szCs w:val="16"/>
        </w:rPr>
      </w:pPr>
    </w:p>
    <w:p w14:paraId="51A417D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w:t>
      </w:r>
    </w:p>
    <w:p w14:paraId="1F338D51" w14:textId="77777777" w:rsidR="00BD0B5D" w:rsidRDefault="00BD0B5D" w:rsidP="00BD0B5D">
      <w:pPr>
        <w:pStyle w:val="PlainText"/>
        <w:tabs>
          <w:tab w:val="left" w:pos="3240"/>
        </w:tabs>
        <w:ind w:left="0"/>
        <w:rPr>
          <w:rFonts w:ascii="Times New Roman" w:hAnsi="Times New Roman"/>
          <w:color w:val="000000"/>
        </w:rPr>
      </w:pPr>
      <w:r w:rsidRPr="00D70430" w:rsidDel="00081269">
        <w:rPr>
          <w:rFonts w:cs="Courier New"/>
          <w:sz w:val="16"/>
          <w:szCs w:val="16"/>
        </w:rPr>
        <w:t xml:space="preserve"> </w:t>
      </w:r>
    </w:p>
    <w:p w14:paraId="17C119B8" w14:textId="77777777" w:rsidR="00BD0B5D" w:rsidRDefault="00BD0B5D" w:rsidP="00BD0B5D">
      <w:pPr>
        <w:pStyle w:val="Heading4"/>
        <w:numPr>
          <w:ilvl w:val="3"/>
          <w:numId w:val="8"/>
        </w:numPr>
      </w:pPr>
      <w:r>
        <w:t>EPS High Resolution Spectra PDS Label</w:t>
      </w:r>
    </w:p>
    <w:p w14:paraId="660471A5" w14:textId="77777777" w:rsidR="00BD0B5D" w:rsidRDefault="00BD0B5D" w:rsidP="00BD0B5D">
      <w:pPr>
        <w:rPr>
          <w:color w:val="000000"/>
        </w:rPr>
      </w:pPr>
    </w:p>
    <w:p w14:paraId="5388C3EC" w14:textId="77777777" w:rsidR="00BD0B5D" w:rsidRDefault="00BD0B5D" w:rsidP="00BD0B5D">
      <w:r>
        <w:rPr>
          <w:color w:val="000000"/>
        </w:rPr>
        <w:t>The High Resolution EPS Spectra CDR was created as the result of the FSW6 upload. It stores the high resolution ion and electron spectral data collected by the EPS instrument.</w:t>
      </w:r>
    </w:p>
    <w:p w14:paraId="40D10DAD" w14:textId="77777777" w:rsidR="00BD0B5D" w:rsidRDefault="00BD0B5D" w:rsidP="00BD0B5D">
      <w:pPr>
        <w:rPr>
          <w:color w:val="000000"/>
        </w:rPr>
      </w:pPr>
    </w:p>
    <w:p w14:paraId="2F0670A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PDS_VERSION_ID            =  "PDS3"</w:t>
      </w:r>
    </w:p>
    <w:p w14:paraId="251B8E9B" w14:textId="77777777" w:rsidR="00BD0B5D" w:rsidRDefault="00BD0B5D" w:rsidP="00BD0B5D">
      <w:pPr>
        <w:autoSpaceDE w:val="0"/>
        <w:autoSpaceDN w:val="0"/>
        <w:adjustRightInd w:val="0"/>
        <w:ind w:left="720"/>
        <w:rPr>
          <w:rFonts w:ascii="Courier New" w:hAnsi="Courier New" w:cs="Courier New"/>
          <w:sz w:val="16"/>
          <w:szCs w:val="16"/>
        </w:rPr>
      </w:pPr>
    </w:p>
    <w:p w14:paraId="2D3A9A0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FILE FORMAT ** */</w:t>
      </w:r>
    </w:p>
    <w:p w14:paraId="3C34414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FILE_RECORDS              =  288</w:t>
      </w:r>
    </w:p>
    <w:p w14:paraId="3BB9443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RECORD_TYPE               =  FIXED_LENGTH</w:t>
      </w:r>
    </w:p>
    <w:p w14:paraId="4D7AE2B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RECORD_BYTES              =  40496</w:t>
      </w:r>
    </w:p>
    <w:p w14:paraId="7E59A162" w14:textId="77777777" w:rsidR="00BD0B5D" w:rsidRDefault="00BD0B5D" w:rsidP="00BD0B5D">
      <w:pPr>
        <w:autoSpaceDE w:val="0"/>
        <w:autoSpaceDN w:val="0"/>
        <w:adjustRightInd w:val="0"/>
        <w:ind w:left="720"/>
        <w:rPr>
          <w:rFonts w:ascii="Courier New" w:hAnsi="Courier New" w:cs="Courier New"/>
          <w:sz w:val="16"/>
          <w:szCs w:val="16"/>
        </w:rPr>
      </w:pPr>
    </w:p>
    <w:p w14:paraId="4F91314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GENERAL DATA DESCRIPTION PARAMETERS ** */</w:t>
      </w:r>
    </w:p>
    <w:p w14:paraId="101D24D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PRODUCT_ID                =  "EPSH_R2008281CDR_V1"</w:t>
      </w:r>
    </w:p>
    <w:p w14:paraId="491A81E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PRODUCT_VERSION_ID        =  "V1"</w:t>
      </w:r>
    </w:p>
    <w:p w14:paraId="18F741A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PRODUCT_CREATION_TIME     =  2010-01-05T17:24:31</w:t>
      </w:r>
    </w:p>
    <w:p w14:paraId="609F8F3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PRODUCT_TYPE              =  "CDR"</w:t>
      </w:r>
    </w:p>
    <w:p w14:paraId="64463D7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STANDARD_DATA_PRODUCT_ID  =  "EPS_HIRES_SPEC_CDR"</w:t>
      </w:r>
    </w:p>
    <w:p w14:paraId="75B1148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SOFTWARE_NAME             =  "MIDLMessengerCDRGenerator"</w:t>
      </w:r>
    </w:p>
    <w:p w14:paraId="256DB3D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SOFTWARE_VERSION_ID       =  "1.0"</w:t>
      </w:r>
    </w:p>
    <w:p w14:paraId="7C994AD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INSTRUMENT_HOST_NAME      =  "MESSENGER"</w:t>
      </w:r>
    </w:p>
    <w:p w14:paraId="1FD9377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INSTRUMENT_NAME           =  "ENERGETIC PARTICLE SPECTROMETER"</w:t>
      </w:r>
    </w:p>
    <w:p w14:paraId="6B31481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INSTRUMENT_ID             =  "EPS"</w:t>
      </w:r>
    </w:p>
    <w:p w14:paraId="5CA66F5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DATA_SET_ID               =  "MESS-E/V/H/SW-EPPS-3-EPS-CDR-V1.0"</w:t>
      </w:r>
    </w:p>
    <w:p w14:paraId="780B562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DATA_SET_NAME             =  "MESSENGER E/V/H/SW EPPS CALIBRATED EPS CDR</w:t>
      </w:r>
    </w:p>
    <w:p w14:paraId="65F5947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V1.0"</w:t>
      </w:r>
    </w:p>
    <w:p w14:paraId="194DD2A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MISSION_PHASE_NAME        =  "MERCURY 2 FLYBY"</w:t>
      </w:r>
    </w:p>
    <w:p w14:paraId="5998263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TARGET_NAME               =  "MERCURY"</w:t>
      </w:r>
    </w:p>
    <w:p w14:paraId="3CFDFC7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START_TIME                =  2008-281T00:01:12.036</w:t>
      </w:r>
    </w:p>
    <w:p w14:paraId="76CC4DA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STOP_TIME                 =  2008-281T23:56:12.036</w:t>
      </w:r>
    </w:p>
    <w:p w14:paraId="16CCF93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^HEADER                   =  ("EPSH_R2008281CDR_V1.TAB", 1)</w:t>
      </w:r>
    </w:p>
    <w:p w14:paraId="5082315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^ASCII_TABLE              =  ("EPSH_R2008281CDR_V1.TAB", 4)</w:t>
      </w:r>
    </w:p>
    <w:p w14:paraId="2DAC89F6" w14:textId="77777777" w:rsidR="00BD0B5D" w:rsidRDefault="00BD0B5D" w:rsidP="00BD0B5D">
      <w:pPr>
        <w:autoSpaceDE w:val="0"/>
        <w:autoSpaceDN w:val="0"/>
        <w:adjustRightInd w:val="0"/>
        <w:ind w:left="720"/>
        <w:rPr>
          <w:rFonts w:ascii="Courier New" w:hAnsi="Courier New" w:cs="Courier New"/>
          <w:sz w:val="16"/>
          <w:szCs w:val="16"/>
        </w:rPr>
      </w:pPr>
    </w:p>
    <w:p w14:paraId="4F357FA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HEADER</w:t>
      </w:r>
    </w:p>
    <w:p w14:paraId="526F08F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HEADER_TYPE               =  TEXT</w:t>
      </w:r>
    </w:p>
    <w:p w14:paraId="08B83A7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1EA779F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RECORDS                   =  3</w:t>
      </w:r>
    </w:p>
    <w:p w14:paraId="19FEBBF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BYTES                     =  121488</w:t>
      </w:r>
    </w:p>
    <w:p w14:paraId="5C7CE3C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"The first 3 records of this                  </w:t>
      </w:r>
    </w:p>
    <w:p w14:paraId="3E3AC08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file are the header section. The header contains column </w:t>
      </w:r>
    </w:p>
    <w:p w14:paraId="6EF8CB3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headings to improve usability."</w:t>
      </w:r>
    </w:p>
    <w:p w14:paraId="5998E47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HEADER</w:t>
      </w:r>
    </w:p>
    <w:p w14:paraId="5981307F" w14:textId="77777777" w:rsidR="00BD0B5D" w:rsidRDefault="00BD0B5D" w:rsidP="00BD0B5D">
      <w:pPr>
        <w:autoSpaceDE w:val="0"/>
        <w:autoSpaceDN w:val="0"/>
        <w:adjustRightInd w:val="0"/>
        <w:ind w:left="720"/>
        <w:rPr>
          <w:rFonts w:ascii="Courier New" w:hAnsi="Courier New" w:cs="Courier New"/>
          <w:sz w:val="16"/>
          <w:szCs w:val="16"/>
        </w:rPr>
      </w:pPr>
    </w:p>
    <w:p w14:paraId="4C2E69BA" w14:textId="77777777" w:rsidR="00BD0B5D" w:rsidRDefault="00BD0B5D" w:rsidP="00BD0B5D">
      <w:pPr>
        <w:autoSpaceDE w:val="0"/>
        <w:autoSpaceDN w:val="0"/>
        <w:adjustRightInd w:val="0"/>
        <w:ind w:left="720"/>
        <w:rPr>
          <w:rFonts w:ascii="Courier New" w:hAnsi="Courier New" w:cs="Courier New"/>
          <w:sz w:val="16"/>
          <w:szCs w:val="16"/>
        </w:rPr>
      </w:pPr>
    </w:p>
    <w:p w14:paraId="2B9AEC7F" w14:textId="77777777" w:rsidR="00BD0B5D" w:rsidRDefault="00BD0B5D" w:rsidP="00BD0B5D">
      <w:pPr>
        <w:autoSpaceDE w:val="0"/>
        <w:autoSpaceDN w:val="0"/>
        <w:adjustRightInd w:val="0"/>
        <w:ind w:left="720"/>
        <w:rPr>
          <w:rFonts w:ascii="Courier New" w:hAnsi="Courier New" w:cs="Courier New"/>
          <w:sz w:val="16"/>
          <w:szCs w:val="16"/>
        </w:rPr>
      </w:pPr>
    </w:p>
    <w:p w14:paraId="716F9B8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ASCII_TABLE</w:t>
      </w:r>
    </w:p>
    <w:p w14:paraId="61AD75C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COLUMNS                   =  56</w:t>
      </w:r>
    </w:p>
    <w:p w14:paraId="568B81D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41012AA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ROW_BYTES                 =  40496</w:t>
      </w:r>
    </w:p>
    <w:p w14:paraId="64CE848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ROWS                      =  288</w:t>
      </w:r>
    </w:p>
    <w:p w14:paraId="61BE7DB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w:t>
      </w:r>
    </w:p>
    <w:p w14:paraId="63EAA7E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This table contains high-resolution spectra data collected  by</w:t>
      </w:r>
    </w:p>
    <w:p w14:paraId="3C39415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MESSENGER EPS instrument.</w:t>
      </w:r>
    </w:p>
    <w:p w14:paraId="7B8D2F7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 xml:space="preserve">    The complete column definitions are contained in an external file found</w:t>
      </w:r>
    </w:p>
    <w:p w14:paraId="726338F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 the LABEL directory of the archive volume. Additional details are</w:t>
      </w:r>
    </w:p>
    <w:p w14:paraId="638DD11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contained in the CDR SIS document."</w:t>
      </w:r>
    </w:p>
    <w:p w14:paraId="529C674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NOTE                      =  "Data Quality: 0"</w:t>
      </w:r>
    </w:p>
    <w:p w14:paraId="5533FB6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^STRUCTURE                =  "EPS_HIRES_CDR.FMT"</w:t>
      </w:r>
    </w:p>
    <w:p w14:paraId="4640264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ASCII_TABLE</w:t>
      </w:r>
    </w:p>
    <w:p w14:paraId="26099B22" w14:textId="77777777" w:rsidR="00BD0B5D" w:rsidRDefault="00BD0B5D" w:rsidP="00BD0B5D">
      <w:pPr>
        <w:autoSpaceDE w:val="0"/>
        <w:autoSpaceDN w:val="0"/>
        <w:adjustRightInd w:val="0"/>
        <w:ind w:left="720"/>
        <w:rPr>
          <w:rFonts w:ascii="Courier New" w:hAnsi="Courier New" w:cs="Courier New"/>
          <w:sz w:val="16"/>
          <w:szCs w:val="16"/>
        </w:rPr>
      </w:pPr>
    </w:p>
    <w:p w14:paraId="59912E4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w:t>
      </w:r>
    </w:p>
    <w:p w14:paraId="31AA6710" w14:textId="77777777" w:rsidR="00BD0B5D" w:rsidRDefault="00BD0B5D" w:rsidP="00BD0B5D">
      <w:pPr>
        <w:pStyle w:val="PlainText"/>
        <w:tabs>
          <w:tab w:val="left" w:pos="3240"/>
        </w:tabs>
        <w:ind w:left="0"/>
        <w:rPr>
          <w:rFonts w:cs="Courier New"/>
          <w:sz w:val="16"/>
          <w:szCs w:val="16"/>
        </w:rPr>
      </w:pPr>
      <w:r w:rsidRPr="003E2FF0" w:rsidDel="005F06D0">
        <w:rPr>
          <w:rFonts w:cs="Courier New"/>
          <w:sz w:val="16"/>
          <w:szCs w:val="16"/>
        </w:rPr>
        <w:t xml:space="preserve"> </w:t>
      </w:r>
    </w:p>
    <w:p w14:paraId="7140ACE6" w14:textId="77777777" w:rsidR="00BD0B5D" w:rsidRDefault="00BD0B5D" w:rsidP="00BD0B5D">
      <w:pPr>
        <w:pStyle w:val="PlainText"/>
        <w:tabs>
          <w:tab w:val="left" w:pos="3240"/>
        </w:tabs>
        <w:ind w:left="0"/>
        <w:rPr>
          <w:rFonts w:cs="Courier New"/>
          <w:sz w:val="16"/>
          <w:szCs w:val="16"/>
        </w:rPr>
      </w:pPr>
    </w:p>
    <w:p w14:paraId="5935D675" w14:textId="77777777" w:rsidR="00BD0B5D" w:rsidRDefault="00BD0B5D" w:rsidP="00BD0B5D">
      <w:pPr>
        <w:pStyle w:val="PlainText"/>
        <w:tabs>
          <w:tab w:val="left" w:pos="3240"/>
        </w:tabs>
        <w:ind w:left="0"/>
        <w:rPr>
          <w:rFonts w:cs="Courier New"/>
          <w:sz w:val="16"/>
          <w:szCs w:val="16"/>
        </w:rPr>
      </w:pPr>
    </w:p>
    <w:p w14:paraId="01713DB8" w14:textId="77777777" w:rsidR="00BD0B5D" w:rsidRDefault="00BD0B5D" w:rsidP="00BD0B5D">
      <w:pPr>
        <w:pStyle w:val="PlainText"/>
        <w:tabs>
          <w:tab w:val="left" w:pos="3240"/>
        </w:tabs>
        <w:ind w:left="0"/>
        <w:rPr>
          <w:rFonts w:ascii="Times New Roman" w:hAnsi="Times New Roman"/>
          <w:color w:val="000000"/>
        </w:rPr>
      </w:pPr>
    </w:p>
    <w:p w14:paraId="70596EF1" w14:textId="77777777" w:rsidR="00BD0B5D" w:rsidRDefault="00BD0B5D" w:rsidP="00BD0B5D">
      <w:pPr>
        <w:pStyle w:val="PlainText"/>
        <w:tabs>
          <w:tab w:val="left" w:pos="3240"/>
        </w:tabs>
        <w:rPr>
          <w:rFonts w:ascii="Times New Roman" w:hAnsi="Times New Roman"/>
          <w:color w:val="000000"/>
        </w:rPr>
      </w:pPr>
    </w:p>
    <w:p w14:paraId="32020F1C" w14:textId="77777777" w:rsidR="00BD0B5D" w:rsidRDefault="00BD0B5D" w:rsidP="00BD0B5D">
      <w:pPr>
        <w:pStyle w:val="Heading4"/>
        <w:numPr>
          <w:ilvl w:val="3"/>
          <w:numId w:val="8"/>
        </w:numPr>
      </w:pPr>
      <w:r>
        <w:t>EPS Low Resolution Spectra PDS Label</w:t>
      </w:r>
    </w:p>
    <w:p w14:paraId="140A786C" w14:textId="77777777" w:rsidR="00BD0B5D" w:rsidRDefault="00BD0B5D" w:rsidP="00BD0B5D">
      <w:pPr>
        <w:rPr>
          <w:color w:val="000000"/>
        </w:rPr>
      </w:pPr>
    </w:p>
    <w:p w14:paraId="70BA7324" w14:textId="77777777" w:rsidR="00BD0B5D" w:rsidRDefault="00BD0B5D" w:rsidP="00BD0B5D">
      <w:r>
        <w:rPr>
          <w:color w:val="000000"/>
        </w:rPr>
        <w:t xml:space="preserve">The Low Resolution EPS Spectra CDR was created as the result of the FSW6 upload. It stores the low resolution ion and electron spectral data as well as rate counters collected by the EPS instrument. </w:t>
      </w:r>
    </w:p>
    <w:p w14:paraId="3BE016DA" w14:textId="77777777" w:rsidR="00BD0B5D" w:rsidRDefault="00BD0B5D" w:rsidP="00BD0B5D">
      <w:pPr>
        <w:rPr>
          <w:color w:val="000000"/>
        </w:rPr>
      </w:pPr>
    </w:p>
    <w:p w14:paraId="1ED97CE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PDS_VERSION_ID            =  "PDS3"</w:t>
      </w:r>
    </w:p>
    <w:p w14:paraId="18990C8C" w14:textId="77777777" w:rsidR="00BD0B5D" w:rsidRDefault="00BD0B5D" w:rsidP="00BD0B5D">
      <w:pPr>
        <w:autoSpaceDE w:val="0"/>
        <w:autoSpaceDN w:val="0"/>
        <w:adjustRightInd w:val="0"/>
        <w:ind w:left="720"/>
        <w:rPr>
          <w:rFonts w:ascii="Courier New" w:hAnsi="Courier New" w:cs="Courier New"/>
          <w:sz w:val="16"/>
          <w:szCs w:val="16"/>
        </w:rPr>
      </w:pPr>
    </w:p>
    <w:p w14:paraId="428328E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FILE FORMAT ** */</w:t>
      </w:r>
    </w:p>
    <w:p w14:paraId="3CC5222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FILE_RECORDS              =  2878</w:t>
      </w:r>
    </w:p>
    <w:p w14:paraId="71BBEBC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RECORD_TYPE               =  FIXED_LENGTH</w:t>
      </w:r>
    </w:p>
    <w:p w14:paraId="5151720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RECORD_BYTES              =  13640</w:t>
      </w:r>
    </w:p>
    <w:p w14:paraId="3C8F9776" w14:textId="77777777" w:rsidR="00BD0B5D" w:rsidRDefault="00BD0B5D" w:rsidP="00BD0B5D">
      <w:pPr>
        <w:autoSpaceDE w:val="0"/>
        <w:autoSpaceDN w:val="0"/>
        <w:adjustRightInd w:val="0"/>
        <w:ind w:left="720"/>
        <w:rPr>
          <w:rFonts w:ascii="Courier New" w:hAnsi="Courier New" w:cs="Courier New"/>
          <w:sz w:val="16"/>
          <w:szCs w:val="16"/>
        </w:rPr>
      </w:pPr>
    </w:p>
    <w:p w14:paraId="6BB2507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GENERAL DATA DESCRIPTION PARAMETERS ** */</w:t>
      </w:r>
    </w:p>
    <w:p w14:paraId="32C529A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PRODUCT_ID                =  "EPSL_R2008281CDR_V1"</w:t>
      </w:r>
    </w:p>
    <w:p w14:paraId="50DC292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PRODUCT_VERSION_ID        =  "V1"</w:t>
      </w:r>
    </w:p>
    <w:p w14:paraId="2923F1E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PRODUCT_CREATION_TIME     =  2010-01-05T17:24:38</w:t>
      </w:r>
    </w:p>
    <w:p w14:paraId="6303BC8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PRODUCT_TYPE              =  "CDR"</w:t>
      </w:r>
    </w:p>
    <w:p w14:paraId="216454D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STANDARD_DATA_PRODUCT_ID  =  "EPS_LORES_SPEC_CDR"</w:t>
      </w:r>
    </w:p>
    <w:p w14:paraId="2116C49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SOFTWARE_NAME             =  "MIDLMessengerCDRGenerator"</w:t>
      </w:r>
    </w:p>
    <w:p w14:paraId="0180DFE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SOFTWARE_VERSION_ID       =  "1.0"</w:t>
      </w:r>
    </w:p>
    <w:p w14:paraId="481B3F5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INSTRUMENT_HOST_NAME      =  "MESSENGER"</w:t>
      </w:r>
    </w:p>
    <w:p w14:paraId="585AE2C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INSTRUMENT_NAME           =  "ENERGETIC PARTICLE SPECTROMETER"</w:t>
      </w:r>
    </w:p>
    <w:p w14:paraId="31BB95C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INSTRUMENT_ID             =  "EPS"</w:t>
      </w:r>
    </w:p>
    <w:p w14:paraId="046D11A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DATA_SET_ID               =  "MESS-E/V/H/SW-EPPS-3-EPS-CDR-V1.0"</w:t>
      </w:r>
    </w:p>
    <w:p w14:paraId="674B669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DATA_SET_NAME             =  "MESSENGER E/V/H/SW EPPS CALIBRATED EPS CDR</w:t>
      </w:r>
    </w:p>
    <w:p w14:paraId="52ABCC2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V1.0"</w:t>
      </w:r>
    </w:p>
    <w:p w14:paraId="23C2F1F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MISSION_PHASE_NAME        =  "MERCURY 2 FLYBY"</w:t>
      </w:r>
    </w:p>
    <w:p w14:paraId="08C8903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TARGET_NAME               =  "MERCURY"</w:t>
      </w:r>
    </w:p>
    <w:p w14:paraId="1151ED9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START_TIME                =  2008-281T00:00:12.036</w:t>
      </w:r>
    </w:p>
    <w:p w14:paraId="0F13AE1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STOP_TIME                 =  2008-281T23:59:42.126</w:t>
      </w:r>
    </w:p>
    <w:p w14:paraId="010B719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^HEADER                   =  ("EPSL_R2008281CDR_V1.TAB", 1)</w:t>
      </w:r>
    </w:p>
    <w:p w14:paraId="2F118CA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^ASCII_TABLE              =  ("EPSL_R2008281CDR_V1.TAB", 4)</w:t>
      </w:r>
    </w:p>
    <w:p w14:paraId="4F4D40CD" w14:textId="77777777" w:rsidR="00BD0B5D" w:rsidRDefault="00BD0B5D" w:rsidP="00BD0B5D">
      <w:pPr>
        <w:autoSpaceDE w:val="0"/>
        <w:autoSpaceDN w:val="0"/>
        <w:adjustRightInd w:val="0"/>
        <w:ind w:left="720"/>
        <w:rPr>
          <w:rFonts w:ascii="Courier New" w:hAnsi="Courier New" w:cs="Courier New"/>
          <w:sz w:val="16"/>
          <w:szCs w:val="16"/>
        </w:rPr>
      </w:pPr>
    </w:p>
    <w:p w14:paraId="61BBD9E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HEADER</w:t>
      </w:r>
    </w:p>
    <w:p w14:paraId="7EA3DBA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HEADER_TYPE               =  TEXT</w:t>
      </w:r>
    </w:p>
    <w:p w14:paraId="6F2E298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58FBD8C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RECORDS                   =  3</w:t>
      </w:r>
    </w:p>
    <w:p w14:paraId="50B79E0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BYTES                     =  40920</w:t>
      </w:r>
    </w:p>
    <w:p w14:paraId="2F35A58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"The first 3 records of this                  </w:t>
      </w:r>
    </w:p>
    <w:p w14:paraId="381B9D4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file are the header section. The header contains column </w:t>
      </w:r>
    </w:p>
    <w:p w14:paraId="166DB55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headings to improve usability."</w:t>
      </w:r>
    </w:p>
    <w:p w14:paraId="09D195F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HEADER</w:t>
      </w:r>
    </w:p>
    <w:p w14:paraId="48728DF4" w14:textId="77777777" w:rsidR="00BD0B5D" w:rsidRDefault="00BD0B5D" w:rsidP="00BD0B5D">
      <w:pPr>
        <w:autoSpaceDE w:val="0"/>
        <w:autoSpaceDN w:val="0"/>
        <w:adjustRightInd w:val="0"/>
        <w:ind w:left="720"/>
        <w:rPr>
          <w:rFonts w:ascii="Courier New" w:hAnsi="Courier New" w:cs="Courier New"/>
          <w:sz w:val="16"/>
          <w:szCs w:val="16"/>
        </w:rPr>
      </w:pPr>
    </w:p>
    <w:p w14:paraId="6DBC9B16" w14:textId="77777777" w:rsidR="00BD0B5D" w:rsidRDefault="00BD0B5D" w:rsidP="00BD0B5D">
      <w:pPr>
        <w:autoSpaceDE w:val="0"/>
        <w:autoSpaceDN w:val="0"/>
        <w:adjustRightInd w:val="0"/>
        <w:ind w:left="720"/>
        <w:rPr>
          <w:rFonts w:ascii="Courier New" w:hAnsi="Courier New" w:cs="Courier New"/>
          <w:sz w:val="16"/>
          <w:szCs w:val="16"/>
        </w:rPr>
      </w:pPr>
    </w:p>
    <w:p w14:paraId="779685D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ASCII_TABLE</w:t>
      </w:r>
    </w:p>
    <w:p w14:paraId="649963D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COLUMNS                   =  67</w:t>
      </w:r>
    </w:p>
    <w:p w14:paraId="6B982E1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 xml:space="preserve">  INTERCHANGE_FORMAT        =  ASCII</w:t>
      </w:r>
    </w:p>
    <w:p w14:paraId="482DBD7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ROW_BYTES                 =  13640</w:t>
      </w:r>
    </w:p>
    <w:p w14:paraId="1DC966C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ROWS                      =  2878</w:t>
      </w:r>
    </w:p>
    <w:p w14:paraId="52799CA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w:t>
      </w:r>
    </w:p>
    <w:p w14:paraId="1E7B151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This table contains low-resolution spectra data collected by</w:t>
      </w:r>
    </w:p>
    <w:p w14:paraId="72E4370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MESSENGER EPS instrument.</w:t>
      </w:r>
    </w:p>
    <w:p w14:paraId="3820833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complete column definitions are contained in an external file found</w:t>
      </w:r>
    </w:p>
    <w:p w14:paraId="5257270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 the LABEL directory of the archive volume. Additional details are</w:t>
      </w:r>
    </w:p>
    <w:p w14:paraId="7480308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contained in the CDR SIS document."</w:t>
      </w:r>
    </w:p>
    <w:p w14:paraId="74D2526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NOTE                      =  "Data Quality: 0"</w:t>
      </w:r>
    </w:p>
    <w:p w14:paraId="43AF3B0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^STRUCTURE                =  "EPS_LORES_CDR.FMT"</w:t>
      </w:r>
    </w:p>
    <w:p w14:paraId="3477D1F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ASCII_TABLE</w:t>
      </w:r>
    </w:p>
    <w:p w14:paraId="73BE851C" w14:textId="77777777" w:rsidR="00BD0B5D" w:rsidRDefault="00BD0B5D" w:rsidP="00BD0B5D">
      <w:pPr>
        <w:autoSpaceDE w:val="0"/>
        <w:autoSpaceDN w:val="0"/>
        <w:adjustRightInd w:val="0"/>
        <w:ind w:left="720"/>
        <w:rPr>
          <w:rFonts w:ascii="Courier New" w:hAnsi="Courier New" w:cs="Courier New"/>
          <w:sz w:val="16"/>
          <w:szCs w:val="16"/>
        </w:rPr>
      </w:pPr>
    </w:p>
    <w:p w14:paraId="6F056C9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w:t>
      </w:r>
    </w:p>
    <w:p w14:paraId="3E23F2F0" w14:textId="77777777" w:rsidR="00BD0B5D" w:rsidRDefault="00BD0B5D" w:rsidP="00BD0B5D">
      <w:pPr>
        <w:pStyle w:val="PlainText"/>
        <w:tabs>
          <w:tab w:val="left" w:pos="3240"/>
        </w:tabs>
        <w:ind w:left="0"/>
        <w:rPr>
          <w:rFonts w:ascii="Times New Roman" w:hAnsi="Times New Roman"/>
          <w:color w:val="000000"/>
        </w:rPr>
      </w:pPr>
      <w:r w:rsidRPr="0033008C" w:rsidDel="000417B3">
        <w:rPr>
          <w:rFonts w:cs="Courier New"/>
          <w:sz w:val="16"/>
          <w:szCs w:val="16"/>
        </w:rPr>
        <w:t xml:space="preserve"> </w:t>
      </w:r>
    </w:p>
    <w:p w14:paraId="042BB470" w14:textId="77777777" w:rsidR="00BD0B5D" w:rsidRDefault="00BD0B5D" w:rsidP="00BD0B5D">
      <w:pPr>
        <w:pStyle w:val="Heading4"/>
        <w:numPr>
          <w:ilvl w:val="3"/>
          <w:numId w:val="8"/>
        </w:numPr>
      </w:pPr>
      <w:r>
        <w:t>EPS Summary Spectra PDS Label</w:t>
      </w:r>
    </w:p>
    <w:p w14:paraId="1BB5D899" w14:textId="77777777" w:rsidR="00BD0B5D" w:rsidRDefault="00BD0B5D" w:rsidP="00BD0B5D">
      <w:pPr>
        <w:rPr>
          <w:color w:val="000000"/>
        </w:rPr>
      </w:pPr>
    </w:p>
    <w:p w14:paraId="2A4329FE" w14:textId="77777777" w:rsidR="00BD0B5D" w:rsidRDefault="00BD0B5D" w:rsidP="00BD0B5D">
      <w:r>
        <w:rPr>
          <w:color w:val="000000"/>
        </w:rPr>
        <w:t xml:space="preserve">The EPS Summary Spectra CDR was created as the result of the FSW6 upload. It contains integrated rates and low resolution spectra collected by the EPS instrument. </w:t>
      </w:r>
    </w:p>
    <w:p w14:paraId="6DAEC8E4" w14:textId="77777777" w:rsidR="00BD0B5D" w:rsidRDefault="00BD0B5D" w:rsidP="00BD0B5D">
      <w:pPr>
        <w:rPr>
          <w:color w:val="000000"/>
        </w:rPr>
      </w:pPr>
    </w:p>
    <w:p w14:paraId="655DC7F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PDS_VERSION_ID            =  "PDS3"</w:t>
      </w:r>
    </w:p>
    <w:p w14:paraId="59CC3ECB" w14:textId="77777777" w:rsidR="00BD0B5D" w:rsidRDefault="00BD0B5D" w:rsidP="00BD0B5D">
      <w:pPr>
        <w:autoSpaceDE w:val="0"/>
        <w:autoSpaceDN w:val="0"/>
        <w:adjustRightInd w:val="0"/>
        <w:ind w:left="720"/>
        <w:rPr>
          <w:rFonts w:ascii="Courier New" w:hAnsi="Courier New" w:cs="Courier New"/>
          <w:sz w:val="16"/>
          <w:szCs w:val="16"/>
        </w:rPr>
      </w:pPr>
    </w:p>
    <w:p w14:paraId="0B91CE3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FILE FORMAT ** */</w:t>
      </w:r>
    </w:p>
    <w:p w14:paraId="73A0A6A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FILE_RECORDS              =  288</w:t>
      </w:r>
    </w:p>
    <w:p w14:paraId="75259DD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RECORD_TYPE               =  FIXED_LENGTH</w:t>
      </w:r>
    </w:p>
    <w:p w14:paraId="3F245CA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RECORD_BYTES              =  13640</w:t>
      </w:r>
    </w:p>
    <w:p w14:paraId="71025025" w14:textId="77777777" w:rsidR="00BD0B5D" w:rsidRDefault="00BD0B5D" w:rsidP="00BD0B5D">
      <w:pPr>
        <w:autoSpaceDE w:val="0"/>
        <w:autoSpaceDN w:val="0"/>
        <w:adjustRightInd w:val="0"/>
        <w:ind w:left="720"/>
        <w:rPr>
          <w:rFonts w:ascii="Courier New" w:hAnsi="Courier New" w:cs="Courier New"/>
          <w:sz w:val="16"/>
          <w:szCs w:val="16"/>
        </w:rPr>
      </w:pPr>
    </w:p>
    <w:p w14:paraId="00C99C7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GENERAL DATA DESCRIPTION PARAMETERS ** */</w:t>
      </w:r>
    </w:p>
    <w:p w14:paraId="5184795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PRODUCT_ID                =  "EPSS_S2008282CDR_V1"</w:t>
      </w:r>
    </w:p>
    <w:p w14:paraId="622FDEF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PRODUCT_VERSION_ID        =  "V1"</w:t>
      </w:r>
    </w:p>
    <w:p w14:paraId="61897F4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PRODUCT_CREATION_TIME     =  2010-01-05T17:25:22</w:t>
      </w:r>
    </w:p>
    <w:p w14:paraId="72E5711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PRODUCT_TYPE              =  "CDR"</w:t>
      </w:r>
    </w:p>
    <w:p w14:paraId="673010B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STANDARD_DATA_PRODUCT_ID  =  "EPS_SUM_SPEC_CDR"</w:t>
      </w:r>
    </w:p>
    <w:p w14:paraId="39FF01E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SOFTWARE_NAME             =  "MIDLMessengerCDRGenerator"</w:t>
      </w:r>
    </w:p>
    <w:p w14:paraId="06F882D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SOFTWARE_VERSION_ID       =  "1.0"</w:t>
      </w:r>
    </w:p>
    <w:p w14:paraId="06C1158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INSTRUMENT_HOST_NAME      =  "MESSENGER"</w:t>
      </w:r>
    </w:p>
    <w:p w14:paraId="3862B8B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INSTRUMENT_NAME           =  "ENERGETIC PARTICLE SPECTROMETER"</w:t>
      </w:r>
    </w:p>
    <w:p w14:paraId="3E5485C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INSTRUMENT_ID             =  "EPS"</w:t>
      </w:r>
    </w:p>
    <w:p w14:paraId="4B9C88C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DATA_SET_ID               =  "MESS-E/V/H/SW-EPPS-3-EPS-CDR-V1.0"</w:t>
      </w:r>
    </w:p>
    <w:p w14:paraId="4F37BBD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DATA_SET_NAME             =  "MESSENGER E/V/H/SW EPPS CALIBRATED EPS CDR</w:t>
      </w:r>
    </w:p>
    <w:p w14:paraId="282F065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V1.0"</w:t>
      </w:r>
    </w:p>
    <w:p w14:paraId="2F14325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MISSION_PHASE_NAME        =  "MERCURY 2 FLYBY"</w:t>
      </w:r>
    </w:p>
    <w:p w14:paraId="34DD216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TARGET_NAME               =  "MERCURY"</w:t>
      </w:r>
    </w:p>
    <w:p w14:paraId="225763C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START_TIME                =  2008-282T00:01:12.036</w:t>
      </w:r>
    </w:p>
    <w:p w14:paraId="0D9BB0B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STOP_TIME                 =  2008-282T23:56:12.036</w:t>
      </w:r>
    </w:p>
    <w:p w14:paraId="28D6699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^HEADER                   =  ("EPSS_S2008282CDR_V1.TAB", 1)</w:t>
      </w:r>
    </w:p>
    <w:p w14:paraId="449E9AC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^ASCII_TABLE              =  ("EPSS_S2008282CDR_V1.TAB", 4)</w:t>
      </w:r>
    </w:p>
    <w:p w14:paraId="13A4AFF8" w14:textId="77777777" w:rsidR="00BD0B5D" w:rsidRDefault="00BD0B5D" w:rsidP="00BD0B5D">
      <w:pPr>
        <w:autoSpaceDE w:val="0"/>
        <w:autoSpaceDN w:val="0"/>
        <w:adjustRightInd w:val="0"/>
        <w:ind w:left="720"/>
        <w:rPr>
          <w:rFonts w:ascii="Courier New" w:hAnsi="Courier New" w:cs="Courier New"/>
          <w:sz w:val="16"/>
          <w:szCs w:val="16"/>
        </w:rPr>
      </w:pPr>
    </w:p>
    <w:p w14:paraId="2FFF713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HEADER</w:t>
      </w:r>
    </w:p>
    <w:p w14:paraId="75A8418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HEADER_TYPE               =  TEXT</w:t>
      </w:r>
    </w:p>
    <w:p w14:paraId="52E7728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1421506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RECORDS                   =  3</w:t>
      </w:r>
    </w:p>
    <w:p w14:paraId="5D1745F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BYTES                     =  40920</w:t>
      </w:r>
    </w:p>
    <w:p w14:paraId="60E3921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"The first 3 records of this                  </w:t>
      </w:r>
    </w:p>
    <w:p w14:paraId="1569084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file are the header section. The header contains column </w:t>
      </w:r>
    </w:p>
    <w:p w14:paraId="79703A6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headings to improve usability."</w:t>
      </w:r>
    </w:p>
    <w:p w14:paraId="617E5A3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HEADER</w:t>
      </w:r>
    </w:p>
    <w:p w14:paraId="4758ACB4" w14:textId="77777777" w:rsidR="00BD0B5D" w:rsidRDefault="00BD0B5D" w:rsidP="00BD0B5D">
      <w:pPr>
        <w:autoSpaceDE w:val="0"/>
        <w:autoSpaceDN w:val="0"/>
        <w:adjustRightInd w:val="0"/>
        <w:ind w:left="720"/>
        <w:rPr>
          <w:rFonts w:ascii="Courier New" w:hAnsi="Courier New" w:cs="Courier New"/>
          <w:sz w:val="16"/>
          <w:szCs w:val="16"/>
        </w:rPr>
      </w:pPr>
    </w:p>
    <w:p w14:paraId="2FE6475D" w14:textId="77777777" w:rsidR="00BD0B5D" w:rsidRDefault="00BD0B5D" w:rsidP="00BD0B5D">
      <w:pPr>
        <w:autoSpaceDE w:val="0"/>
        <w:autoSpaceDN w:val="0"/>
        <w:adjustRightInd w:val="0"/>
        <w:ind w:left="720"/>
        <w:rPr>
          <w:rFonts w:ascii="Courier New" w:hAnsi="Courier New" w:cs="Courier New"/>
          <w:sz w:val="16"/>
          <w:szCs w:val="16"/>
        </w:rPr>
      </w:pPr>
    </w:p>
    <w:p w14:paraId="304C89B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OBJECT                    =  ASCII_TABLE</w:t>
      </w:r>
    </w:p>
    <w:p w14:paraId="034AE2A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COLUMNS                   =  67</w:t>
      </w:r>
    </w:p>
    <w:p w14:paraId="6AE6FA7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3A23652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ROW_BYTES                 =  13640</w:t>
      </w:r>
    </w:p>
    <w:p w14:paraId="7AEB488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ROWS                      =  288</w:t>
      </w:r>
    </w:p>
    <w:p w14:paraId="2F4A3CF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w:t>
      </w:r>
    </w:p>
    <w:p w14:paraId="4E115BA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This table contains summary spectra data collected by</w:t>
      </w:r>
    </w:p>
    <w:p w14:paraId="0AF59E3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MESSENGER EPS instrument.</w:t>
      </w:r>
    </w:p>
    <w:p w14:paraId="0BC34C3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complete column definitions are contained in an external file found</w:t>
      </w:r>
    </w:p>
    <w:p w14:paraId="5E4FC89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 the LABEL directory of the archive volume. Additional details are</w:t>
      </w:r>
    </w:p>
    <w:p w14:paraId="35CE8D2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contained in the CDR SIS document."</w:t>
      </w:r>
    </w:p>
    <w:p w14:paraId="50095A7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NOTE                      =  "Data Quality: 0"</w:t>
      </w:r>
    </w:p>
    <w:p w14:paraId="11E096D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^STRUCTURE                =  "EPS_SUM_CDR.FMT"</w:t>
      </w:r>
    </w:p>
    <w:p w14:paraId="7008A45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ASCII_TABLE</w:t>
      </w:r>
    </w:p>
    <w:p w14:paraId="16960B81" w14:textId="77777777" w:rsidR="00BD0B5D" w:rsidRDefault="00BD0B5D" w:rsidP="00BD0B5D">
      <w:pPr>
        <w:autoSpaceDE w:val="0"/>
        <w:autoSpaceDN w:val="0"/>
        <w:adjustRightInd w:val="0"/>
        <w:ind w:left="720"/>
        <w:rPr>
          <w:rFonts w:ascii="Courier New" w:hAnsi="Courier New" w:cs="Courier New"/>
          <w:sz w:val="16"/>
          <w:szCs w:val="16"/>
        </w:rPr>
      </w:pPr>
    </w:p>
    <w:p w14:paraId="1544229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w:t>
      </w:r>
    </w:p>
    <w:p w14:paraId="71F0B733" w14:textId="77777777" w:rsidR="00BD0B5D" w:rsidRDefault="00BD0B5D" w:rsidP="00BD0B5D">
      <w:pPr>
        <w:pStyle w:val="PlainText"/>
        <w:tabs>
          <w:tab w:val="left" w:pos="3240"/>
        </w:tabs>
        <w:rPr>
          <w:rFonts w:cs="Courier New"/>
          <w:color w:val="000000"/>
          <w:sz w:val="16"/>
        </w:rPr>
      </w:pPr>
      <w:r w:rsidRPr="008C75CF" w:rsidDel="00C6360B">
        <w:rPr>
          <w:rFonts w:cs="Courier New"/>
          <w:sz w:val="16"/>
          <w:szCs w:val="16"/>
        </w:rPr>
        <w:t xml:space="preserve"> </w:t>
      </w:r>
    </w:p>
    <w:p w14:paraId="3AB11B62" w14:textId="77777777" w:rsidR="00BD0B5D" w:rsidRDefault="00BD0B5D" w:rsidP="00BD0B5D">
      <w:pPr>
        <w:pStyle w:val="Heading4"/>
        <w:numPr>
          <w:ilvl w:val="3"/>
          <w:numId w:val="8"/>
        </w:numPr>
      </w:pPr>
      <w:r>
        <w:t>EPS Scan PDS Label</w:t>
      </w:r>
    </w:p>
    <w:p w14:paraId="3774622F" w14:textId="77777777" w:rsidR="00BD0B5D" w:rsidRDefault="00BD0B5D" w:rsidP="00BD0B5D">
      <w:pPr>
        <w:rPr>
          <w:color w:val="000000"/>
        </w:rPr>
      </w:pPr>
    </w:p>
    <w:p w14:paraId="06E767EA" w14:textId="77777777" w:rsidR="00BD0B5D" w:rsidRDefault="00BD0B5D" w:rsidP="00BD0B5D">
      <w:r>
        <w:rPr>
          <w:color w:val="000000"/>
        </w:rPr>
        <w:t xml:space="preserve">The EPS Scan CDR was created as the result of the FSW6 upload. It contains integrated hardware rates for four energy threshold settings. Each threshold setting and integration lasts ¼ second. </w:t>
      </w:r>
    </w:p>
    <w:p w14:paraId="768A3061" w14:textId="77777777" w:rsidR="00BD0B5D" w:rsidRDefault="00BD0B5D" w:rsidP="00BD0B5D">
      <w:pPr>
        <w:rPr>
          <w:color w:val="000000"/>
        </w:rPr>
      </w:pPr>
    </w:p>
    <w:p w14:paraId="2E6EF82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PDS_VERSION_ID            =  "PDS3"</w:t>
      </w:r>
    </w:p>
    <w:p w14:paraId="72335811" w14:textId="77777777" w:rsidR="00BD0B5D" w:rsidRDefault="00BD0B5D" w:rsidP="00BD0B5D">
      <w:pPr>
        <w:autoSpaceDE w:val="0"/>
        <w:autoSpaceDN w:val="0"/>
        <w:adjustRightInd w:val="0"/>
        <w:ind w:left="720"/>
        <w:rPr>
          <w:rFonts w:ascii="Courier New" w:hAnsi="Courier New" w:cs="Courier New"/>
          <w:sz w:val="16"/>
          <w:szCs w:val="16"/>
        </w:rPr>
      </w:pPr>
    </w:p>
    <w:p w14:paraId="36C68B3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FILE FORMAT ** */</w:t>
      </w:r>
    </w:p>
    <w:p w14:paraId="79D6E34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FILE_RECORDS              =  70</w:t>
      </w:r>
    </w:p>
    <w:p w14:paraId="43DA7DD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RECORD_TYPE               =  FIXED_LENGTH</w:t>
      </w:r>
    </w:p>
    <w:p w14:paraId="3019EFE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RECORD_BYTES              =  14000</w:t>
      </w:r>
    </w:p>
    <w:p w14:paraId="6E14579D" w14:textId="77777777" w:rsidR="00BD0B5D" w:rsidRDefault="00BD0B5D" w:rsidP="00BD0B5D">
      <w:pPr>
        <w:autoSpaceDE w:val="0"/>
        <w:autoSpaceDN w:val="0"/>
        <w:adjustRightInd w:val="0"/>
        <w:ind w:left="720"/>
        <w:rPr>
          <w:rFonts w:ascii="Courier New" w:hAnsi="Courier New" w:cs="Courier New"/>
          <w:sz w:val="16"/>
          <w:szCs w:val="16"/>
        </w:rPr>
      </w:pPr>
    </w:p>
    <w:p w14:paraId="1D7209D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 ** GENERAL DATA DESCRIPTION PARAMETERS ** */</w:t>
      </w:r>
    </w:p>
    <w:p w14:paraId="3AEF3A1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PRODUCT_ID                =  "EPSS_R2008280CDR_V1"</w:t>
      </w:r>
    </w:p>
    <w:p w14:paraId="06937F4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PRODUCT_VERSION_ID        =  "V1"</w:t>
      </w:r>
    </w:p>
    <w:p w14:paraId="6386D69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PRODUCT_CREATION_TIME     =  2010-01-05T17:25:15</w:t>
      </w:r>
    </w:p>
    <w:p w14:paraId="46E2DB6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PRODUCT_TYPE              =  "CDR"</w:t>
      </w:r>
    </w:p>
    <w:p w14:paraId="0808175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STANDARD_DATA_PRODUCT_ID  =  "EPS_SCAN_SPEC_CDR"</w:t>
      </w:r>
    </w:p>
    <w:p w14:paraId="397480C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SOFTWARE_NAME             =  "MIDLMessengerCDRGenerator"</w:t>
      </w:r>
    </w:p>
    <w:p w14:paraId="457C5AA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SOFTWARE_VERSION_ID       =  "1.0"</w:t>
      </w:r>
    </w:p>
    <w:p w14:paraId="4EADCF9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INSTRUMENT_HOST_NAME      =  "MESSENGER"</w:t>
      </w:r>
    </w:p>
    <w:p w14:paraId="7D02C74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INSTRUMENT_NAME           =  "ENERGETIC PARTICLE SPECTROMETER"</w:t>
      </w:r>
    </w:p>
    <w:p w14:paraId="6EA3B15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INSTRUMENT_ID             =  "EPS"</w:t>
      </w:r>
    </w:p>
    <w:p w14:paraId="18D6C8B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DATA_SET_ID               =  "MESS-E/V/H/SW-EPPS-3-EPS-CDR-V1.0"</w:t>
      </w:r>
    </w:p>
    <w:p w14:paraId="02E00A2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DATA_SET_NAME             =  "MESSENGER E/V/H/SW EPPS CALIBRATED EPS CDR</w:t>
      </w:r>
    </w:p>
    <w:p w14:paraId="67F2279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V1.0"</w:t>
      </w:r>
    </w:p>
    <w:p w14:paraId="4FE50F1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MISSION_PHASE_NAME        =  "MERCURY 2 FLYBY"</w:t>
      </w:r>
    </w:p>
    <w:p w14:paraId="2180CA4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TARGET_NAME               =  "MERCURY"</w:t>
      </w:r>
    </w:p>
    <w:p w14:paraId="64DD1FB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START_TIME                =  2008-280T03:35:02.006</w:t>
      </w:r>
    </w:p>
    <w:p w14:paraId="1215CCF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STOP_TIME                 =  2008-280T14:46:11.033</w:t>
      </w:r>
    </w:p>
    <w:p w14:paraId="6964659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^HEADER                   =  ("EPSS_R2008280CDR_V1.TAB", 1)</w:t>
      </w:r>
    </w:p>
    <w:p w14:paraId="4B9A072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^ASCII_TABLE              =  ("EPSS_R2008280CDR_V1.TAB", 4)</w:t>
      </w:r>
    </w:p>
    <w:p w14:paraId="6F105C72" w14:textId="77777777" w:rsidR="00BD0B5D" w:rsidRDefault="00BD0B5D" w:rsidP="00BD0B5D">
      <w:pPr>
        <w:autoSpaceDE w:val="0"/>
        <w:autoSpaceDN w:val="0"/>
        <w:adjustRightInd w:val="0"/>
        <w:ind w:left="720"/>
        <w:rPr>
          <w:rFonts w:ascii="Courier New" w:hAnsi="Courier New" w:cs="Courier New"/>
          <w:sz w:val="16"/>
          <w:szCs w:val="16"/>
        </w:rPr>
      </w:pPr>
    </w:p>
    <w:p w14:paraId="61B76AF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HEADER</w:t>
      </w:r>
    </w:p>
    <w:p w14:paraId="5490433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HEADER_TYPE               =  TEXT</w:t>
      </w:r>
    </w:p>
    <w:p w14:paraId="3D6EECD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6380005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RECORDS                   =  3</w:t>
      </w:r>
    </w:p>
    <w:p w14:paraId="4099F17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BYTES                     =  42000</w:t>
      </w:r>
    </w:p>
    <w:p w14:paraId="6CD0E5E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"The first 3 records of this                  </w:t>
      </w:r>
    </w:p>
    <w:p w14:paraId="2510A4F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file are the header section. The header contains column </w:t>
      </w:r>
    </w:p>
    <w:p w14:paraId="0A9452B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headings to improve usability."</w:t>
      </w:r>
    </w:p>
    <w:p w14:paraId="77372EC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HEADER</w:t>
      </w:r>
    </w:p>
    <w:p w14:paraId="1B0A1D0D" w14:textId="77777777" w:rsidR="00BD0B5D" w:rsidRDefault="00BD0B5D" w:rsidP="00BD0B5D">
      <w:pPr>
        <w:autoSpaceDE w:val="0"/>
        <w:autoSpaceDN w:val="0"/>
        <w:adjustRightInd w:val="0"/>
        <w:ind w:left="720"/>
        <w:rPr>
          <w:rFonts w:ascii="Courier New" w:hAnsi="Courier New" w:cs="Courier New"/>
          <w:sz w:val="16"/>
          <w:szCs w:val="16"/>
        </w:rPr>
      </w:pPr>
    </w:p>
    <w:p w14:paraId="6E093B56" w14:textId="77777777" w:rsidR="00BD0B5D" w:rsidRDefault="00BD0B5D" w:rsidP="00BD0B5D">
      <w:pPr>
        <w:autoSpaceDE w:val="0"/>
        <w:autoSpaceDN w:val="0"/>
        <w:adjustRightInd w:val="0"/>
        <w:ind w:left="720"/>
        <w:rPr>
          <w:rFonts w:ascii="Courier New" w:hAnsi="Courier New" w:cs="Courier New"/>
          <w:sz w:val="16"/>
          <w:szCs w:val="16"/>
        </w:rPr>
      </w:pPr>
    </w:p>
    <w:p w14:paraId="7336343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ASCII_TABLE</w:t>
      </w:r>
    </w:p>
    <w:p w14:paraId="017F453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COLUMNS                   =  56</w:t>
      </w:r>
    </w:p>
    <w:p w14:paraId="0A8EC08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217C85F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ROW_BYTES                 =  14000</w:t>
      </w:r>
    </w:p>
    <w:p w14:paraId="412CE77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ROWS                      =  70</w:t>
      </w:r>
    </w:p>
    <w:p w14:paraId="72B8399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w:t>
      </w:r>
    </w:p>
    <w:p w14:paraId="20868CA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This table contains scan rates collected by the MESSENGER EPS instrument.</w:t>
      </w:r>
    </w:p>
    <w:p w14:paraId="64CFD0D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complete column definitions are contained in an external file found</w:t>
      </w:r>
    </w:p>
    <w:p w14:paraId="138BBBF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 the LABEL directory of the archive volume. Additional details are</w:t>
      </w:r>
    </w:p>
    <w:p w14:paraId="72B605B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contained in the CDR SIS document."</w:t>
      </w:r>
    </w:p>
    <w:p w14:paraId="4C05E5F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NOTE                      =  "Data Quality: 0"</w:t>
      </w:r>
    </w:p>
    <w:p w14:paraId="19532BB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^STRUCTURE                =  "EPS_SCAN_CDR.FMT"</w:t>
      </w:r>
    </w:p>
    <w:p w14:paraId="26BFD05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ASCII_TABLE</w:t>
      </w:r>
    </w:p>
    <w:p w14:paraId="27A74A95" w14:textId="77777777" w:rsidR="00BD0B5D" w:rsidRDefault="00BD0B5D" w:rsidP="00BD0B5D">
      <w:pPr>
        <w:autoSpaceDE w:val="0"/>
        <w:autoSpaceDN w:val="0"/>
        <w:adjustRightInd w:val="0"/>
        <w:ind w:left="720"/>
        <w:rPr>
          <w:rFonts w:ascii="Courier New" w:hAnsi="Courier New" w:cs="Courier New"/>
          <w:sz w:val="16"/>
          <w:szCs w:val="16"/>
        </w:rPr>
      </w:pPr>
    </w:p>
    <w:p w14:paraId="57E4EE7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w:t>
      </w:r>
    </w:p>
    <w:p w14:paraId="049D8894" w14:textId="77777777" w:rsidR="00BD0B5D" w:rsidRDefault="00BD0B5D" w:rsidP="00BD0B5D">
      <w:pPr>
        <w:autoSpaceDE w:val="0"/>
        <w:autoSpaceDN w:val="0"/>
        <w:adjustRightInd w:val="0"/>
        <w:ind w:left="720"/>
        <w:rPr>
          <w:rFonts w:ascii="Courier New" w:hAnsi="Courier New" w:cs="Courier New"/>
          <w:sz w:val="16"/>
          <w:szCs w:val="16"/>
        </w:rPr>
      </w:pPr>
    </w:p>
    <w:p w14:paraId="2A8D4978" w14:textId="77777777" w:rsidR="00BD0B5D" w:rsidRDefault="00BD0B5D" w:rsidP="00BD0B5D">
      <w:pPr>
        <w:pStyle w:val="PlainText"/>
        <w:rPr>
          <w:rFonts w:eastAsia="Arial Unicode MS"/>
          <w:sz w:val="16"/>
        </w:rPr>
      </w:pPr>
    </w:p>
    <w:p w14:paraId="094840D0" w14:textId="77777777" w:rsidR="00BD0B5D" w:rsidRDefault="00BD0B5D" w:rsidP="00BD0B5D">
      <w:r>
        <w:rPr>
          <w:rFonts w:eastAsia="MS Mincho"/>
          <w:color w:val="000000"/>
        </w:rPr>
        <w:t>The following are example label headers for the FIPS CDR products. As with the EPS CDRs all table structures are defined by external format files. The Columns in each format file are defined separately in the Appendix.</w:t>
      </w:r>
    </w:p>
    <w:p w14:paraId="33EB123A" w14:textId="77777777" w:rsidR="00BD0B5D" w:rsidRDefault="00BD0B5D" w:rsidP="00BD0B5D">
      <w:pPr>
        <w:pStyle w:val="BodyText"/>
        <w:rPr>
          <w:rFonts w:ascii="Courier New" w:hAnsi="Courier New"/>
          <w:color w:val="000000"/>
          <w:sz w:val="18"/>
        </w:rPr>
      </w:pPr>
    </w:p>
    <w:p w14:paraId="5C270A6B" w14:textId="77777777" w:rsidR="00BD0B5D" w:rsidRDefault="00BD0B5D" w:rsidP="00BD0B5D">
      <w:pPr>
        <w:pStyle w:val="Heading4"/>
        <w:numPr>
          <w:ilvl w:val="3"/>
          <w:numId w:val="8"/>
        </w:numPr>
        <w:rPr>
          <w:rFonts w:eastAsia="MS Mincho"/>
        </w:rPr>
      </w:pPr>
      <w:r>
        <w:rPr>
          <w:rFonts w:eastAsia="MS Mincho"/>
        </w:rPr>
        <w:t xml:space="preserve">FIPS High Priority Spectra PDS Label </w:t>
      </w:r>
    </w:p>
    <w:p w14:paraId="60C7926C" w14:textId="77777777" w:rsidR="00BD0B5D" w:rsidRDefault="00BD0B5D" w:rsidP="00BD0B5D">
      <w:pPr>
        <w:rPr>
          <w:color w:val="000000"/>
        </w:rPr>
      </w:pPr>
    </w:p>
    <w:p w14:paraId="6349141F" w14:textId="77777777" w:rsidR="00BD0B5D" w:rsidRPr="00EB7262" w:rsidRDefault="00BD0B5D" w:rsidP="00BD0B5D">
      <w:pPr>
        <w:pStyle w:val="PlainText"/>
        <w:tabs>
          <w:tab w:val="left" w:pos="3240"/>
        </w:tabs>
        <w:rPr>
          <w:rFonts w:cs="Courier New"/>
          <w:color w:val="000000"/>
          <w:sz w:val="16"/>
          <w:szCs w:val="16"/>
        </w:rPr>
      </w:pPr>
    </w:p>
    <w:p w14:paraId="0595CFC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PDS_VERSION_ID                =  "PDS3"</w:t>
      </w:r>
    </w:p>
    <w:p w14:paraId="5F505842" w14:textId="77777777" w:rsidR="00BD0B5D" w:rsidRDefault="00BD0B5D" w:rsidP="00BD0B5D">
      <w:pPr>
        <w:autoSpaceDE w:val="0"/>
        <w:autoSpaceDN w:val="0"/>
        <w:adjustRightInd w:val="0"/>
        <w:ind w:left="720"/>
        <w:rPr>
          <w:rFonts w:ascii="Courier New" w:hAnsi="Courier New" w:cs="Courier New"/>
          <w:sz w:val="16"/>
          <w:szCs w:val="16"/>
        </w:rPr>
      </w:pPr>
    </w:p>
    <w:p w14:paraId="2856D5D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FILE FORMAT ** */</w:t>
      </w:r>
    </w:p>
    <w:p w14:paraId="26554D6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FILE_RECORDS                  =  424</w:t>
      </w:r>
    </w:p>
    <w:p w14:paraId="31863A4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RECORD_TYPE                   =  FIXED_LENGTH</w:t>
      </w:r>
    </w:p>
    <w:p w14:paraId="0576D74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RECORD_BYTES                  =  4277</w:t>
      </w:r>
    </w:p>
    <w:p w14:paraId="3B2D0FE3" w14:textId="77777777" w:rsidR="00BD0B5D" w:rsidRDefault="00BD0B5D" w:rsidP="00BD0B5D">
      <w:pPr>
        <w:autoSpaceDE w:val="0"/>
        <w:autoSpaceDN w:val="0"/>
        <w:adjustRightInd w:val="0"/>
        <w:ind w:left="720"/>
        <w:rPr>
          <w:rFonts w:ascii="Courier New" w:hAnsi="Courier New" w:cs="Courier New"/>
          <w:sz w:val="16"/>
          <w:szCs w:val="16"/>
        </w:rPr>
      </w:pPr>
    </w:p>
    <w:p w14:paraId="4AC75C8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GENERAL DATA DESCRIPTION PARAMETERS ** */</w:t>
      </w:r>
    </w:p>
    <w:p w14:paraId="5D361B9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PRODUCT_ID                    =  "FIPH_S2008014CDR_V1"</w:t>
      </w:r>
    </w:p>
    <w:p w14:paraId="7FCE04B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PRODUCT_VERSION_ID            =  "V1"</w:t>
      </w:r>
    </w:p>
    <w:p w14:paraId="1D97C08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PRODUCT_CREATION_TIME         =  2010-01-05T17:20:59</w:t>
      </w:r>
    </w:p>
    <w:p w14:paraId="61C242E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PRODUCT_TYPE                  =  "CDR"</w:t>
      </w:r>
    </w:p>
    <w:p w14:paraId="748C75E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STANDARD_DATA_PRODUCT_ID      =  "FIPS_HI_SPECTRA_CDR"</w:t>
      </w:r>
    </w:p>
    <w:p w14:paraId="4B94C3D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SOFTWARE_NAME                 =  "mfips_decode_rates.pro"</w:t>
      </w:r>
    </w:p>
    <w:p w14:paraId="2528DDC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SOFTWARE_VERSION_ID           =  "1.0"</w:t>
      </w:r>
    </w:p>
    <w:p w14:paraId="2BCFEAC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INSTRUMENT_HOST_NAME          =  "MESSENGER"</w:t>
      </w:r>
    </w:p>
    <w:p w14:paraId="626E16C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INSTRUMENT_NAME               =  "FAST IMAGING PLASMA SPECTROMETER"</w:t>
      </w:r>
    </w:p>
    <w:p w14:paraId="346CA54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INSTRUMENT_ID                 =  "FIPS"</w:t>
      </w:r>
    </w:p>
    <w:p w14:paraId="470CD46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DATA_SET_ID                   =  "MESS-E/V/H/SW-EPPS-3-FIPS-CDR-V1.0"</w:t>
      </w:r>
    </w:p>
    <w:p w14:paraId="523E58A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DATA_SET_NAME                 =  "MESSENGER E/V/H/SW EPPS CALIBRATED FIPS CDR</w:t>
      </w:r>
    </w:p>
    <w:p w14:paraId="3CDCC11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V1.0"</w:t>
      </w:r>
    </w:p>
    <w:p w14:paraId="7BE8337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SOURCE_PRODUCT_ID             =  {"FIPA_E2007210CDR_V1.TAB"}</w:t>
      </w:r>
    </w:p>
    <w:p w14:paraId="160B719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MISSION_PHASE_NAME            =  "MERCURY 1 FLYBY"</w:t>
      </w:r>
    </w:p>
    <w:p w14:paraId="50107B9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TARGET_NAME                   =  "MERCURY"</w:t>
      </w:r>
    </w:p>
    <w:p w14:paraId="2362981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START_TIME                    =  2008-014T00:11:21.000</w:t>
      </w:r>
    </w:p>
    <w:p w14:paraId="187084D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STOP_TIME                     =  2008-014T23:59:46.000</w:t>
      </w:r>
    </w:p>
    <w:p w14:paraId="2FA4FC9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SPACECRAFT_CLOCK_START_COUNT  =  "108756862.000"</w:t>
      </w:r>
    </w:p>
    <w:p w14:paraId="677A96C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SPACECRAFT_CLOCK_STOP_COUNT   =  "108842567.000"</w:t>
      </w:r>
    </w:p>
    <w:p w14:paraId="64F62D8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^HEADER                       =  ("FIPH_S2008014CDR_V1.TAB",1)</w:t>
      </w:r>
    </w:p>
    <w:p w14:paraId="533E3FF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^ASCII_TABLE                  =  ("FIPH_S2008014CDR_V1.TAB",6)</w:t>
      </w:r>
    </w:p>
    <w:p w14:paraId="16295E26" w14:textId="77777777" w:rsidR="00BD0B5D" w:rsidRDefault="00BD0B5D" w:rsidP="00BD0B5D">
      <w:pPr>
        <w:autoSpaceDE w:val="0"/>
        <w:autoSpaceDN w:val="0"/>
        <w:adjustRightInd w:val="0"/>
        <w:ind w:left="720"/>
        <w:rPr>
          <w:rFonts w:ascii="Courier New" w:hAnsi="Courier New" w:cs="Courier New"/>
          <w:sz w:val="16"/>
          <w:szCs w:val="16"/>
        </w:rPr>
      </w:pPr>
    </w:p>
    <w:p w14:paraId="4C0D82B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HEADER</w:t>
      </w:r>
    </w:p>
    <w:p w14:paraId="3D5D699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HEADER_TYPE                   =  TEXT</w:t>
      </w:r>
    </w:p>
    <w:p w14:paraId="43A7E8D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1B9D7CE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 xml:space="preserve">  RECORDS                       =  5</w:t>
      </w:r>
    </w:p>
    <w:p w14:paraId="03CD146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BYTES                         =  21385</w:t>
      </w:r>
    </w:p>
    <w:p w14:paraId="6D94FB5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"The first 5 records of this                  </w:t>
      </w:r>
    </w:p>
    <w:p w14:paraId="077A90A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file are the header section. The header contains column </w:t>
      </w:r>
    </w:p>
    <w:p w14:paraId="040CD12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headings to improve usability."</w:t>
      </w:r>
    </w:p>
    <w:p w14:paraId="7AC0A79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HEADER</w:t>
      </w:r>
    </w:p>
    <w:p w14:paraId="4BEB7287" w14:textId="77777777" w:rsidR="00BD0B5D" w:rsidRDefault="00BD0B5D" w:rsidP="00BD0B5D">
      <w:pPr>
        <w:autoSpaceDE w:val="0"/>
        <w:autoSpaceDN w:val="0"/>
        <w:adjustRightInd w:val="0"/>
        <w:ind w:left="720"/>
        <w:rPr>
          <w:rFonts w:ascii="Courier New" w:hAnsi="Courier New" w:cs="Courier New"/>
          <w:sz w:val="16"/>
          <w:szCs w:val="16"/>
        </w:rPr>
      </w:pPr>
    </w:p>
    <w:p w14:paraId="229570F3" w14:textId="77777777" w:rsidR="00BD0B5D" w:rsidRDefault="00BD0B5D" w:rsidP="00BD0B5D">
      <w:pPr>
        <w:autoSpaceDE w:val="0"/>
        <w:autoSpaceDN w:val="0"/>
        <w:adjustRightInd w:val="0"/>
        <w:ind w:left="720"/>
        <w:rPr>
          <w:rFonts w:ascii="Courier New" w:hAnsi="Courier New" w:cs="Courier New"/>
          <w:sz w:val="16"/>
          <w:szCs w:val="16"/>
        </w:rPr>
      </w:pPr>
    </w:p>
    <w:p w14:paraId="5A1ACDD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ASCII_TABLE</w:t>
      </w:r>
    </w:p>
    <w:p w14:paraId="515716A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COLUMNS                       =  10</w:t>
      </w:r>
    </w:p>
    <w:p w14:paraId="150D004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2ED1589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ROW_BYTES                     =  4277</w:t>
      </w:r>
    </w:p>
    <w:p w14:paraId="303FC7A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ROWS                          =  424</w:t>
      </w:r>
    </w:p>
    <w:p w14:paraId="19DA6F9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w:t>
      </w:r>
    </w:p>
    <w:p w14:paraId="6BF7B03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This table contains the following data gathered by the Fast Imaging</w:t>
      </w:r>
    </w:p>
    <w:p w14:paraId="18314A2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Plasma Spectrometer (FIPS) in HIGH priority mode:</w:t>
      </w:r>
    </w:p>
    <w:p w14:paraId="35F6E8A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ab/>
        <w:t xml:space="preserve">-Normalized proton velocity distribution </w:t>
      </w:r>
    </w:p>
    <w:p w14:paraId="5C49104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ab/>
        <w:t>-Differential flux spectra</w:t>
      </w:r>
    </w:p>
    <w:p w14:paraId="7A01A4E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complete column definitions are contained in an external file</w:t>
      </w:r>
    </w:p>
    <w:p w14:paraId="2C1FB4C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found in the LABEL directory of the archive volume. Energy per </w:t>
      </w:r>
    </w:p>
    <w:p w14:paraId="5766997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charge (E/q) tables referenced in SOURCE_PRODUCT_ID are located in </w:t>
      </w:r>
    </w:p>
    <w:p w14:paraId="161986E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CALIBRATION directory of the archive volume. Additional details </w:t>
      </w:r>
    </w:p>
    <w:p w14:paraId="6C581EC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are contained in the CDR SIS document."</w:t>
      </w:r>
    </w:p>
    <w:p w14:paraId="0BA0DB1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^STRUCTURE                    =  "FIPS_HI_CDR.FMT"</w:t>
      </w:r>
    </w:p>
    <w:p w14:paraId="35018FF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ASCII_TABLE</w:t>
      </w:r>
    </w:p>
    <w:p w14:paraId="17FCE0AF" w14:textId="77777777" w:rsidR="00BD0B5D" w:rsidRDefault="00BD0B5D" w:rsidP="00BD0B5D">
      <w:pPr>
        <w:autoSpaceDE w:val="0"/>
        <w:autoSpaceDN w:val="0"/>
        <w:adjustRightInd w:val="0"/>
        <w:ind w:left="720"/>
        <w:rPr>
          <w:rFonts w:ascii="Courier New" w:hAnsi="Courier New" w:cs="Courier New"/>
          <w:sz w:val="16"/>
          <w:szCs w:val="16"/>
        </w:rPr>
      </w:pPr>
    </w:p>
    <w:p w14:paraId="5B4446E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w:t>
      </w:r>
    </w:p>
    <w:p w14:paraId="656107FF" w14:textId="77777777" w:rsidR="00BD0B5D" w:rsidRDefault="00BD0B5D" w:rsidP="00BD0B5D">
      <w:pPr>
        <w:autoSpaceDE w:val="0"/>
        <w:autoSpaceDN w:val="0"/>
        <w:adjustRightInd w:val="0"/>
        <w:ind w:left="720"/>
        <w:rPr>
          <w:rFonts w:ascii="Courier New" w:hAnsi="Courier New" w:cs="Courier New"/>
          <w:sz w:val="16"/>
          <w:szCs w:val="16"/>
        </w:rPr>
      </w:pPr>
    </w:p>
    <w:p w14:paraId="567CBA0C" w14:textId="77777777" w:rsidR="00BD0B5D" w:rsidRDefault="00BD0B5D" w:rsidP="00BD0B5D">
      <w:pPr>
        <w:pStyle w:val="BodyText"/>
        <w:rPr>
          <w:rFonts w:ascii="Courier New" w:hAnsi="Courier New"/>
          <w:color w:val="000000"/>
          <w:sz w:val="18"/>
        </w:rPr>
      </w:pPr>
    </w:p>
    <w:p w14:paraId="09FA343B" w14:textId="77777777" w:rsidR="00BD0B5D" w:rsidRDefault="00BD0B5D" w:rsidP="00BD0B5D">
      <w:pPr>
        <w:pStyle w:val="Heading4"/>
        <w:numPr>
          <w:ilvl w:val="3"/>
          <w:numId w:val="8"/>
        </w:numPr>
        <w:rPr>
          <w:rFonts w:eastAsia="MS Mincho"/>
        </w:rPr>
      </w:pPr>
      <w:r>
        <w:rPr>
          <w:rFonts w:eastAsia="MS Mincho"/>
        </w:rPr>
        <w:lastRenderedPageBreak/>
        <w:t xml:space="preserve">FIPS Medium Priority PDS Label </w:t>
      </w:r>
    </w:p>
    <w:p w14:paraId="5EB2750D" w14:textId="77777777" w:rsidR="00BD0B5D" w:rsidRDefault="00BD0B5D" w:rsidP="00BD0B5D">
      <w:pPr>
        <w:rPr>
          <w:color w:val="000000"/>
        </w:rPr>
      </w:pPr>
    </w:p>
    <w:p w14:paraId="7F4167B5" w14:textId="77777777" w:rsidR="00BD0B5D" w:rsidRPr="00D34E23" w:rsidRDefault="00BD0B5D" w:rsidP="00BD0B5D">
      <w:pPr>
        <w:rPr>
          <w:color w:val="FF0000"/>
        </w:rPr>
      </w:pPr>
      <w:r>
        <w:rPr>
          <w:rFonts w:eastAsia="MS Mincho"/>
          <w:color w:val="000000"/>
        </w:rPr>
        <w:t>A FSW6 upload was implemented on 8/19/2008. The upload retired the Medium Priority packet and split the contents into two new packets. As a result, the Medium Priority CDR is no longer created after 8/18/2008. Data from the two new packets are contained in the FIPS Scan and FIPS Hi-Res Normalized proton velocity distribution CDRs.</w:t>
      </w:r>
    </w:p>
    <w:p w14:paraId="0B3491DA" w14:textId="77777777" w:rsidR="00BD0B5D" w:rsidRDefault="00BD0B5D" w:rsidP="00BD0B5D">
      <w:pPr>
        <w:rPr>
          <w:color w:val="000000"/>
        </w:rPr>
      </w:pPr>
    </w:p>
    <w:p w14:paraId="7ACC1ED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PDS_VERSION_ID                =  "PDS3"</w:t>
      </w:r>
    </w:p>
    <w:p w14:paraId="03C8760E" w14:textId="77777777" w:rsidR="00BD0B5D" w:rsidRDefault="00BD0B5D" w:rsidP="00BD0B5D">
      <w:pPr>
        <w:autoSpaceDE w:val="0"/>
        <w:autoSpaceDN w:val="0"/>
        <w:adjustRightInd w:val="0"/>
        <w:ind w:left="720"/>
        <w:rPr>
          <w:rFonts w:ascii="Courier New" w:hAnsi="Courier New" w:cs="Courier New"/>
          <w:sz w:val="16"/>
          <w:szCs w:val="16"/>
        </w:rPr>
      </w:pPr>
    </w:p>
    <w:p w14:paraId="3C65971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FILE FORMAT ** */</w:t>
      </w:r>
    </w:p>
    <w:p w14:paraId="2061C99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FILE_RECORDS                  =  795</w:t>
      </w:r>
    </w:p>
    <w:p w14:paraId="62803C5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RECORD_TYPE                   =  FIXED_LENGTH</w:t>
      </w:r>
    </w:p>
    <w:p w14:paraId="6C989BB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RECORD_BYTES                  =  4277</w:t>
      </w:r>
    </w:p>
    <w:p w14:paraId="3599C253" w14:textId="77777777" w:rsidR="00BD0B5D" w:rsidRDefault="00BD0B5D" w:rsidP="00BD0B5D">
      <w:pPr>
        <w:autoSpaceDE w:val="0"/>
        <w:autoSpaceDN w:val="0"/>
        <w:adjustRightInd w:val="0"/>
        <w:ind w:left="720"/>
        <w:rPr>
          <w:rFonts w:ascii="Courier New" w:hAnsi="Courier New" w:cs="Courier New"/>
          <w:sz w:val="16"/>
          <w:szCs w:val="16"/>
        </w:rPr>
      </w:pPr>
    </w:p>
    <w:p w14:paraId="66C0A8B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GENERAL DATA DESCRIPTION PARAMETERS ** */</w:t>
      </w:r>
    </w:p>
    <w:p w14:paraId="0815680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PRODUCT_ID                    =  "FIPM_S2006060CDR_V1"</w:t>
      </w:r>
    </w:p>
    <w:p w14:paraId="3844651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PRODUCT_VERSION_ID            =  "V1"</w:t>
      </w:r>
    </w:p>
    <w:p w14:paraId="32E775C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PRODUCT_CREATION_TIME         =  2010-01-05T17:21:12</w:t>
      </w:r>
    </w:p>
    <w:p w14:paraId="749D48B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PRODUCT_TYPE                  =  "CDR"</w:t>
      </w:r>
    </w:p>
    <w:p w14:paraId="50FCCD3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STANDARD_DATA_PRODUCT_ID      =  "FIPS_MED_SPEC_CDR"</w:t>
      </w:r>
    </w:p>
    <w:p w14:paraId="0D5953F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SOFTWARE_NAME                 =  "mfips_decode_rates.pro"</w:t>
      </w:r>
    </w:p>
    <w:p w14:paraId="36F782F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SOFTWARE_VERSION_ID           =  "1.0"</w:t>
      </w:r>
    </w:p>
    <w:p w14:paraId="50686C8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INSTRUMENT_HOST_NAME          =  "MESSENGER"</w:t>
      </w:r>
    </w:p>
    <w:p w14:paraId="5118BB0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INSTRUMENT_NAME               =  "FAST IMAGING PLASMA SPECTROMETER"</w:t>
      </w:r>
    </w:p>
    <w:p w14:paraId="3CCCE88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INSTRUMENT_ID                 =  "FIPS"</w:t>
      </w:r>
    </w:p>
    <w:p w14:paraId="1C01076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DATA_SET_ID                   =  "MESS-E/V/H/SW-EPPS-3-FIPS-CDR-V1.0"</w:t>
      </w:r>
    </w:p>
    <w:p w14:paraId="6E854F5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DATA_SET_NAME                 =  "MESSENGER E/V/H/SW EPPS CALIBRATED FIPS CDR</w:t>
      </w:r>
    </w:p>
    <w:p w14:paraId="0B415F1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V1.0"</w:t>
      </w:r>
    </w:p>
    <w:p w14:paraId="65E924A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SOURCE_PRODUCT_ID             =  {"FIPA_E2006057CDR_V1.TAB"}</w:t>
      </w:r>
    </w:p>
    <w:p w14:paraId="3C30292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MISSION_PHASE_NAME            =  "VENUS 1 CRUISE"</w:t>
      </w:r>
    </w:p>
    <w:p w14:paraId="1EA8B5F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TARGET_NAME                   =  "CALIBRATION"</w:t>
      </w:r>
    </w:p>
    <w:p w14:paraId="495A4A1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START_TIME                    =  2006-060T00:00:02.000</w:t>
      </w:r>
    </w:p>
    <w:p w14:paraId="27D8D0B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STOP_TIME                     =  2006-060T15:55:58.000</w:t>
      </w:r>
    </w:p>
    <w:p w14:paraId="43CAA73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SPACECRAFT_CLOCK_START_COUNT  =  "49658437.000"</w:t>
      </w:r>
    </w:p>
    <w:p w14:paraId="507E849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SPACECRAFT_CLOCK_STOP_COUNT   =  "49715793.000"</w:t>
      </w:r>
    </w:p>
    <w:p w14:paraId="20B1358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^HEADER                       =  ("FIPM_S2006060CDR_V1.TAB", 1)</w:t>
      </w:r>
    </w:p>
    <w:p w14:paraId="495F370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^ASCII_TABLE                  =  ("FIPM_S2006060CDR_V1.TAB", 6)</w:t>
      </w:r>
    </w:p>
    <w:p w14:paraId="64CE460E" w14:textId="77777777" w:rsidR="00BD0B5D" w:rsidRDefault="00BD0B5D" w:rsidP="00BD0B5D">
      <w:pPr>
        <w:autoSpaceDE w:val="0"/>
        <w:autoSpaceDN w:val="0"/>
        <w:adjustRightInd w:val="0"/>
        <w:ind w:left="720"/>
        <w:rPr>
          <w:rFonts w:ascii="Courier New" w:hAnsi="Courier New" w:cs="Courier New"/>
          <w:sz w:val="16"/>
          <w:szCs w:val="16"/>
        </w:rPr>
      </w:pPr>
    </w:p>
    <w:p w14:paraId="58626A5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HEADER</w:t>
      </w:r>
    </w:p>
    <w:p w14:paraId="5297657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HEADER_TYPE                   =  TEXT</w:t>
      </w:r>
    </w:p>
    <w:p w14:paraId="151CBE2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0AB8C1C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RECORDS                       =  5</w:t>
      </w:r>
    </w:p>
    <w:p w14:paraId="6CEECBA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BYTES                         =  21385</w:t>
      </w:r>
    </w:p>
    <w:p w14:paraId="2008AAA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"The first 5 records of this                  </w:t>
      </w:r>
    </w:p>
    <w:p w14:paraId="0786A2D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file are the header section. The header contains column </w:t>
      </w:r>
    </w:p>
    <w:p w14:paraId="5322602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headings to improve usability."</w:t>
      </w:r>
    </w:p>
    <w:p w14:paraId="68CFCC0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HEADER</w:t>
      </w:r>
    </w:p>
    <w:p w14:paraId="06D2044E" w14:textId="77777777" w:rsidR="00BD0B5D" w:rsidRDefault="00BD0B5D" w:rsidP="00BD0B5D">
      <w:pPr>
        <w:autoSpaceDE w:val="0"/>
        <w:autoSpaceDN w:val="0"/>
        <w:adjustRightInd w:val="0"/>
        <w:ind w:left="720"/>
        <w:rPr>
          <w:rFonts w:ascii="Courier New" w:hAnsi="Courier New" w:cs="Courier New"/>
          <w:sz w:val="16"/>
          <w:szCs w:val="16"/>
        </w:rPr>
      </w:pPr>
    </w:p>
    <w:p w14:paraId="41FBD1D1" w14:textId="77777777" w:rsidR="00BD0B5D" w:rsidRDefault="00BD0B5D" w:rsidP="00BD0B5D">
      <w:pPr>
        <w:autoSpaceDE w:val="0"/>
        <w:autoSpaceDN w:val="0"/>
        <w:adjustRightInd w:val="0"/>
        <w:ind w:left="720"/>
        <w:rPr>
          <w:rFonts w:ascii="Courier New" w:hAnsi="Courier New" w:cs="Courier New"/>
          <w:sz w:val="16"/>
          <w:szCs w:val="16"/>
        </w:rPr>
      </w:pPr>
    </w:p>
    <w:p w14:paraId="74AD229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ASCII_TABLE</w:t>
      </w:r>
    </w:p>
    <w:p w14:paraId="311477E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COLUMNS                       =  10</w:t>
      </w:r>
    </w:p>
    <w:p w14:paraId="7949E28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2283C1D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ROW_BYTES                     =  4277</w:t>
      </w:r>
    </w:p>
    <w:p w14:paraId="33B101F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ROWS                          =  795</w:t>
      </w:r>
    </w:p>
    <w:p w14:paraId="28A45F6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w:t>
      </w:r>
    </w:p>
    <w:p w14:paraId="44ECDEF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This table contains the following data gathered by the Fast Imaging</w:t>
      </w:r>
    </w:p>
    <w:p w14:paraId="4E33715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Plasma Spectrometer (FIPS) in MEDIUM priority mode:</w:t>
      </w:r>
    </w:p>
    <w:p w14:paraId="268F0F5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ab/>
        <w:t xml:space="preserve">-Normalized proton velocity distribution </w:t>
      </w:r>
    </w:p>
    <w:p w14:paraId="594D1B9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ab/>
        <w:t>-Differential flux spectra</w:t>
      </w:r>
    </w:p>
    <w:p w14:paraId="7E27F0D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complete column definitions are contained in an external file</w:t>
      </w:r>
    </w:p>
    <w:p w14:paraId="5D4EDCB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 xml:space="preserve">    found in the LABEL directory of the archive volume. Energy per </w:t>
      </w:r>
    </w:p>
    <w:p w14:paraId="3576414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charge (E/q) tables referenced in SOURCE_PRODUCT_ID are located in </w:t>
      </w:r>
    </w:p>
    <w:p w14:paraId="14B42B9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CALIBRATION directory of the archive volume. Additional details </w:t>
      </w:r>
    </w:p>
    <w:p w14:paraId="5EF9536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are contained in the CDR SIS document."</w:t>
      </w:r>
    </w:p>
    <w:p w14:paraId="1E00EFC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^STRUCTURE                    =  "FIPS_MED_CDR.FMT"</w:t>
      </w:r>
    </w:p>
    <w:p w14:paraId="24FAA37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ASCII_TABLE</w:t>
      </w:r>
    </w:p>
    <w:p w14:paraId="3E5D0835" w14:textId="77777777" w:rsidR="00BD0B5D" w:rsidRDefault="00BD0B5D" w:rsidP="00BD0B5D">
      <w:pPr>
        <w:autoSpaceDE w:val="0"/>
        <w:autoSpaceDN w:val="0"/>
        <w:adjustRightInd w:val="0"/>
        <w:ind w:left="720"/>
        <w:rPr>
          <w:rFonts w:ascii="Courier New" w:hAnsi="Courier New" w:cs="Courier New"/>
          <w:sz w:val="16"/>
          <w:szCs w:val="16"/>
        </w:rPr>
      </w:pPr>
    </w:p>
    <w:p w14:paraId="1210B12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w:t>
      </w:r>
    </w:p>
    <w:p w14:paraId="2568B4C1" w14:textId="77777777" w:rsidR="00BD0B5D" w:rsidRDefault="00BD0B5D" w:rsidP="00BD0B5D">
      <w:pPr>
        <w:autoSpaceDE w:val="0"/>
        <w:autoSpaceDN w:val="0"/>
        <w:adjustRightInd w:val="0"/>
        <w:rPr>
          <w:rFonts w:ascii="Courier New" w:hAnsi="Courier New" w:cs="Courier New"/>
          <w:sz w:val="20"/>
          <w:szCs w:val="20"/>
        </w:rPr>
      </w:pPr>
    </w:p>
    <w:p w14:paraId="3CEB2190" w14:textId="77777777" w:rsidR="00BD0B5D" w:rsidRDefault="00BD0B5D" w:rsidP="00BD0B5D">
      <w:pPr>
        <w:pStyle w:val="Heading4"/>
        <w:numPr>
          <w:ilvl w:val="3"/>
          <w:numId w:val="8"/>
        </w:numPr>
        <w:rPr>
          <w:rFonts w:eastAsia="MS Mincho"/>
        </w:rPr>
      </w:pPr>
      <w:r>
        <w:rPr>
          <w:rFonts w:eastAsia="MS Mincho"/>
        </w:rPr>
        <w:t xml:space="preserve">FIPS PHA PDS Label </w:t>
      </w:r>
    </w:p>
    <w:p w14:paraId="237355CD" w14:textId="77777777" w:rsidR="00BD0B5D" w:rsidRDefault="00BD0B5D" w:rsidP="00BD0B5D">
      <w:pPr>
        <w:rPr>
          <w:color w:val="000000"/>
        </w:rPr>
      </w:pPr>
    </w:p>
    <w:p w14:paraId="1AAF4DB3" w14:textId="77777777" w:rsidR="00BD0B5D" w:rsidRDefault="00BD0B5D" w:rsidP="00BD0B5D">
      <w:pPr>
        <w:rPr>
          <w:color w:val="000000"/>
        </w:rPr>
      </w:pPr>
      <w:r>
        <w:rPr>
          <w:color w:val="000000"/>
        </w:rPr>
        <w:t>The format for the FIPS High, Medium, Low PHA PDS Labels are identical in terms of the PDS keywords used.  In addition, the format of the PHA_TABLE object is the same for all FIPS PHA CDRs.  Therefore, only one FORMAT file is used to describe all PHA_TABLE objects.</w:t>
      </w:r>
    </w:p>
    <w:p w14:paraId="524496A8" w14:textId="77777777" w:rsidR="00BD0B5D" w:rsidRDefault="00BD0B5D" w:rsidP="00BD0B5D">
      <w:pPr>
        <w:rPr>
          <w:color w:val="000000"/>
        </w:rPr>
      </w:pPr>
    </w:p>
    <w:p w14:paraId="2C548193" w14:textId="77777777" w:rsidR="00BD0B5D" w:rsidRDefault="00BD0B5D" w:rsidP="00BD0B5D">
      <w:pPr>
        <w:rPr>
          <w:color w:val="000000"/>
        </w:rPr>
      </w:pPr>
      <w:r>
        <w:rPr>
          <w:color w:val="000000"/>
        </w:rPr>
        <w:t>After the FSW6 upload, the only packets which may contain PHA events are the high priority, low priority, and scan packets (medium priority packets being retired). The file naming conventiondistinguishes whether the FIPS PHA CDR contains PHA events extracted from high or low priority, or  scan packets. This is detailed in Section 6.5.</w:t>
      </w:r>
    </w:p>
    <w:p w14:paraId="40FBB660" w14:textId="77777777" w:rsidR="00BD0B5D" w:rsidRDefault="00BD0B5D" w:rsidP="00BD0B5D">
      <w:pPr>
        <w:rPr>
          <w:color w:val="000000"/>
        </w:rPr>
      </w:pPr>
    </w:p>
    <w:p w14:paraId="13904FC7" w14:textId="77777777" w:rsidR="00BD0B5D" w:rsidRDefault="00BD0B5D" w:rsidP="00BD0B5D">
      <w:pPr>
        <w:rPr>
          <w:color w:val="000000"/>
        </w:rPr>
      </w:pPr>
      <w:r>
        <w:rPr>
          <w:color w:val="000000"/>
        </w:rPr>
        <w:t xml:space="preserve"> A sample PHA PDS label is shown below:</w:t>
      </w:r>
    </w:p>
    <w:p w14:paraId="22514309" w14:textId="77777777" w:rsidR="00BD0B5D" w:rsidRDefault="00BD0B5D" w:rsidP="00BD0B5D">
      <w:pPr>
        <w:pStyle w:val="PlainText"/>
        <w:rPr>
          <w:sz w:val="16"/>
        </w:rPr>
      </w:pPr>
    </w:p>
    <w:p w14:paraId="22857D86" w14:textId="77777777" w:rsidR="00BD0B5D" w:rsidRDefault="00BD0B5D" w:rsidP="00BD0B5D">
      <w:pPr>
        <w:pStyle w:val="PlainText"/>
        <w:rPr>
          <w:sz w:val="16"/>
        </w:rPr>
      </w:pPr>
    </w:p>
    <w:p w14:paraId="762D3B9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PDS_VERSION_ID                =  "PDS3"</w:t>
      </w:r>
    </w:p>
    <w:p w14:paraId="40532B3A" w14:textId="77777777" w:rsidR="00BD0B5D" w:rsidRDefault="00BD0B5D" w:rsidP="00BD0B5D">
      <w:pPr>
        <w:autoSpaceDE w:val="0"/>
        <w:autoSpaceDN w:val="0"/>
        <w:adjustRightInd w:val="0"/>
        <w:ind w:left="720"/>
        <w:rPr>
          <w:rFonts w:ascii="Courier New" w:hAnsi="Courier New" w:cs="Courier New"/>
          <w:sz w:val="16"/>
          <w:szCs w:val="16"/>
        </w:rPr>
      </w:pPr>
    </w:p>
    <w:p w14:paraId="51AE2C2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FILE FORMAT ** */</w:t>
      </w:r>
    </w:p>
    <w:p w14:paraId="21E0DD7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FILE_RECORDS                  =  7956</w:t>
      </w:r>
    </w:p>
    <w:p w14:paraId="4A9BE28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RECORD_TYPE                   =  FIXED_LENGTH</w:t>
      </w:r>
    </w:p>
    <w:p w14:paraId="594E7B3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RECORD_BYTES                  =  159</w:t>
      </w:r>
    </w:p>
    <w:p w14:paraId="32DA81FE" w14:textId="77777777" w:rsidR="00BD0B5D" w:rsidRDefault="00BD0B5D" w:rsidP="00BD0B5D">
      <w:pPr>
        <w:autoSpaceDE w:val="0"/>
        <w:autoSpaceDN w:val="0"/>
        <w:adjustRightInd w:val="0"/>
        <w:ind w:left="720"/>
        <w:rPr>
          <w:rFonts w:ascii="Courier New" w:hAnsi="Courier New" w:cs="Courier New"/>
          <w:sz w:val="16"/>
          <w:szCs w:val="16"/>
        </w:rPr>
      </w:pPr>
    </w:p>
    <w:p w14:paraId="03B9B4E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 ** GENERAL DATA DESCRIPTION PARAMETERS ** */</w:t>
      </w:r>
    </w:p>
    <w:p w14:paraId="065DF4A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PRODUCT_ID                    =  "FIPP_P2006059CDR_V1"</w:t>
      </w:r>
    </w:p>
    <w:p w14:paraId="5D7EC83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PRODUCT_VERSION_ID            =  "V1"</w:t>
      </w:r>
    </w:p>
    <w:p w14:paraId="63D3A5E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PRODUCT_CREATION_TIME         =  2010-01-05T17:21:20</w:t>
      </w:r>
    </w:p>
    <w:p w14:paraId="499019B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PRODUCT_TYPE                  =  "CDR"</w:t>
      </w:r>
    </w:p>
    <w:p w14:paraId="3837149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STANDARD_DATA_PRODUCT_ID      =  "FIPS_PHA_CDR"</w:t>
      </w:r>
    </w:p>
    <w:p w14:paraId="341DA48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SOFTWARE_NAME                 =  "mfips_decode_pha.pro"</w:t>
      </w:r>
    </w:p>
    <w:p w14:paraId="703E517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SOFTWARE_VERSION_ID           =  "1.0"</w:t>
      </w:r>
    </w:p>
    <w:p w14:paraId="21C854C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INSTRUMENT_HOST_NAME          =  "MESSENGER"</w:t>
      </w:r>
    </w:p>
    <w:p w14:paraId="1D69AE5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INSTRUMENT_NAME               =  "FAST IMAGING PLASMA SPECTROMETER"</w:t>
      </w:r>
    </w:p>
    <w:p w14:paraId="7A51003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INSTRUMENT_ID                 =  "FIPS"</w:t>
      </w:r>
    </w:p>
    <w:p w14:paraId="1083017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DATA_SET_ID                   =  "MESS-E/V/H/SW-EPPS-3-FIPS-CDR-V1.0"</w:t>
      </w:r>
    </w:p>
    <w:p w14:paraId="0CDB51C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DATA_SET_NAME                 =  "MESSENGER E/V/H/SW EPPS CALIBRATED FIPS CDR</w:t>
      </w:r>
    </w:p>
    <w:p w14:paraId="54DDE1B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V1.0"</w:t>
      </w:r>
    </w:p>
    <w:p w14:paraId="5F2904D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SOURCE_PRODUCT_ID             =  {"FIPA_E2006057CDR_V1.TAB","Weight"}</w:t>
      </w:r>
    </w:p>
    <w:p w14:paraId="43AAAFE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MISSION_PHASE_NAME            =  "VENUS 1 CRUISE"</w:t>
      </w:r>
    </w:p>
    <w:p w14:paraId="0629F81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TARGET_NAME                   =  "CALIBRATION"</w:t>
      </w:r>
    </w:p>
    <w:p w14:paraId="131EA04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START_TIME                    =  2006-059T00:00:05.000</w:t>
      </w:r>
    </w:p>
    <w:p w14:paraId="18F6D60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STOP_TIME                     =  2006-059T23:58:57.000</w:t>
      </w:r>
    </w:p>
    <w:p w14:paraId="507D7A0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SPACECRAFT_CLOCK_START_COUNT  =  "49572039"</w:t>
      </w:r>
    </w:p>
    <w:p w14:paraId="78BFFE5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SPACECRAFT_CLOCK_STOP_COUNT   =  "49658372"</w:t>
      </w:r>
    </w:p>
    <w:p w14:paraId="788D439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^HEADER                       =  ("FIPP_P2006059CDR_V1.TAB", 1)</w:t>
      </w:r>
    </w:p>
    <w:p w14:paraId="5E66FEF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^ASCII_TABLE                  =  ("FIPP_P2006059CDR_V1.TAB", 5)</w:t>
      </w:r>
    </w:p>
    <w:p w14:paraId="304F9D4D" w14:textId="77777777" w:rsidR="00BD0B5D" w:rsidRDefault="00BD0B5D" w:rsidP="00BD0B5D">
      <w:pPr>
        <w:autoSpaceDE w:val="0"/>
        <w:autoSpaceDN w:val="0"/>
        <w:adjustRightInd w:val="0"/>
        <w:ind w:left="720"/>
        <w:rPr>
          <w:rFonts w:ascii="Courier New" w:hAnsi="Courier New" w:cs="Courier New"/>
          <w:sz w:val="16"/>
          <w:szCs w:val="16"/>
        </w:rPr>
      </w:pPr>
    </w:p>
    <w:p w14:paraId="7952517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HEADER</w:t>
      </w:r>
    </w:p>
    <w:p w14:paraId="660C087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HEADER_TYPE                   =  TEXT</w:t>
      </w:r>
    </w:p>
    <w:p w14:paraId="76AC922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5570618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RECORDS                       =  4</w:t>
      </w:r>
    </w:p>
    <w:p w14:paraId="535A2CB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BYTES                         =  636</w:t>
      </w:r>
    </w:p>
    <w:p w14:paraId="45725CE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"The first 4 records of this                  </w:t>
      </w:r>
    </w:p>
    <w:p w14:paraId="4F63878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 xml:space="preserve">    file are the header section. The header contains column </w:t>
      </w:r>
    </w:p>
    <w:p w14:paraId="3854007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headings to improve usability."</w:t>
      </w:r>
    </w:p>
    <w:p w14:paraId="09A1CF3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HEADER</w:t>
      </w:r>
    </w:p>
    <w:p w14:paraId="1F9619A4" w14:textId="77777777" w:rsidR="00BD0B5D" w:rsidRDefault="00BD0B5D" w:rsidP="00BD0B5D">
      <w:pPr>
        <w:autoSpaceDE w:val="0"/>
        <w:autoSpaceDN w:val="0"/>
        <w:adjustRightInd w:val="0"/>
        <w:ind w:left="720"/>
        <w:rPr>
          <w:rFonts w:ascii="Courier New" w:hAnsi="Courier New" w:cs="Courier New"/>
          <w:sz w:val="16"/>
          <w:szCs w:val="16"/>
        </w:rPr>
      </w:pPr>
    </w:p>
    <w:p w14:paraId="5C625AB4" w14:textId="77777777" w:rsidR="00BD0B5D" w:rsidRDefault="00BD0B5D" w:rsidP="00BD0B5D">
      <w:pPr>
        <w:autoSpaceDE w:val="0"/>
        <w:autoSpaceDN w:val="0"/>
        <w:adjustRightInd w:val="0"/>
        <w:ind w:left="720"/>
        <w:rPr>
          <w:rFonts w:ascii="Courier New" w:hAnsi="Courier New" w:cs="Courier New"/>
          <w:sz w:val="16"/>
          <w:szCs w:val="16"/>
        </w:rPr>
      </w:pPr>
    </w:p>
    <w:p w14:paraId="443E991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ASCII_TABLE</w:t>
      </w:r>
    </w:p>
    <w:p w14:paraId="3083B7D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COLUMNS                       =  18</w:t>
      </w:r>
    </w:p>
    <w:p w14:paraId="4830543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011BF37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ROW_BYTES                     =  159</w:t>
      </w:r>
    </w:p>
    <w:p w14:paraId="2858C1A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ROWS                          =  7956</w:t>
      </w:r>
    </w:p>
    <w:p w14:paraId="7009E2D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w:t>
      </w:r>
    </w:p>
    <w:p w14:paraId="464FEF7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This table contains the Pulse Height Analysis (PHA) data collected by</w:t>
      </w:r>
    </w:p>
    <w:p w14:paraId="03A18D0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MESSENGER Fast Imaging Plasma Spectrometer (FIPS).</w:t>
      </w:r>
    </w:p>
    <w:p w14:paraId="67AD251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complete column definitions are contained in an external file</w:t>
      </w:r>
    </w:p>
    <w:p w14:paraId="7875608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found in the LABEL directory of the archive volume. Energy per </w:t>
      </w:r>
    </w:p>
    <w:p w14:paraId="4A055EE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charge (E/q) tables referenced in SOURCE_PRODUCT_ID are located in </w:t>
      </w:r>
    </w:p>
    <w:p w14:paraId="4B16BCE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CALIBRATION directory of the archive volume. Additional details </w:t>
      </w:r>
    </w:p>
    <w:p w14:paraId="425AB75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are contained in the CDR SIS document."</w:t>
      </w:r>
    </w:p>
    <w:p w14:paraId="2D38B6B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^STRUCTURE                    =  "FIPS_PHA_CDR.FMT"</w:t>
      </w:r>
    </w:p>
    <w:p w14:paraId="73C634B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ASCII_TABLE</w:t>
      </w:r>
    </w:p>
    <w:p w14:paraId="15E22196" w14:textId="77777777" w:rsidR="00BD0B5D" w:rsidRDefault="00BD0B5D" w:rsidP="00BD0B5D">
      <w:pPr>
        <w:autoSpaceDE w:val="0"/>
        <w:autoSpaceDN w:val="0"/>
        <w:adjustRightInd w:val="0"/>
        <w:ind w:left="720"/>
        <w:rPr>
          <w:rFonts w:ascii="Courier New" w:hAnsi="Courier New" w:cs="Courier New"/>
          <w:sz w:val="16"/>
          <w:szCs w:val="16"/>
        </w:rPr>
      </w:pPr>
    </w:p>
    <w:p w14:paraId="1F2F32C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w:t>
      </w:r>
    </w:p>
    <w:p w14:paraId="70BB3050" w14:textId="77777777" w:rsidR="00BD0B5D" w:rsidRDefault="00BD0B5D" w:rsidP="00BD0B5D">
      <w:pPr>
        <w:autoSpaceDE w:val="0"/>
        <w:autoSpaceDN w:val="0"/>
        <w:adjustRightInd w:val="0"/>
        <w:rPr>
          <w:rFonts w:ascii="Courier New" w:hAnsi="Courier New" w:cs="Courier New"/>
          <w:sz w:val="20"/>
          <w:szCs w:val="20"/>
        </w:rPr>
      </w:pPr>
    </w:p>
    <w:p w14:paraId="58396638" w14:textId="77777777" w:rsidR="00BD0B5D" w:rsidRDefault="00BD0B5D" w:rsidP="00BD0B5D">
      <w:pPr>
        <w:pStyle w:val="Heading4"/>
        <w:numPr>
          <w:ilvl w:val="3"/>
          <w:numId w:val="8"/>
        </w:numPr>
      </w:pPr>
      <w:r>
        <w:t>FIPS Scan PDS Label</w:t>
      </w:r>
    </w:p>
    <w:p w14:paraId="2D13679C" w14:textId="77777777" w:rsidR="00BD0B5D" w:rsidRDefault="00BD0B5D" w:rsidP="00BD0B5D">
      <w:pPr>
        <w:rPr>
          <w:color w:val="000000"/>
        </w:rPr>
      </w:pPr>
    </w:p>
    <w:p w14:paraId="5C7A8969" w14:textId="77777777" w:rsidR="00BD0B5D" w:rsidRDefault="00BD0B5D" w:rsidP="00BD0B5D">
      <w:r>
        <w:rPr>
          <w:color w:val="000000"/>
        </w:rPr>
        <w:t xml:space="preserve">The FIPS Scan CDR contains FIPS differential flux spectra at </w:t>
      </w:r>
      <w:r w:rsidRPr="00421939">
        <w:rPr>
          <w:color w:val="000000"/>
        </w:rPr>
        <w:t>each Deflection System High Voltage  (DSH</w:t>
      </w:r>
      <w:r>
        <w:rPr>
          <w:color w:val="000000"/>
        </w:rPr>
        <w:t xml:space="preserve">V) step in a scan. </w:t>
      </w:r>
    </w:p>
    <w:p w14:paraId="63F674C2" w14:textId="77777777" w:rsidR="00BD0B5D" w:rsidRDefault="00BD0B5D" w:rsidP="00BD0B5D">
      <w:pPr>
        <w:rPr>
          <w:color w:val="000000"/>
        </w:rPr>
      </w:pPr>
    </w:p>
    <w:p w14:paraId="00EA1AB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PDS_VERSION_ID                =  "PDS3"</w:t>
      </w:r>
    </w:p>
    <w:p w14:paraId="3010531F" w14:textId="77777777" w:rsidR="00BD0B5D" w:rsidRDefault="00BD0B5D" w:rsidP="00BD0B5D">
      <w:pPr>
        <w:autoSpaceDE w:val="0"/>
        <w:autoSpaceDN w:val="0"/>
        <w:adjustRightInd w:val="0"/>
        <w:ind w:left="720"/>
        <w:rPr>
          <w:rFonts w:ascii="Courier New" w:hAnsi="Courier New" w:cs="Courier New"/>
          <w:sz w:val="16"/>
          <w:szCs w:val="16"/>
        </w:rPr>
      </w:pPr>
    </w:p>
    <w:p w14:paraId="7D51A84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FILE FORMAT ** */</w:t>
      </w:r>
    </w:p>
    <w:p w14:paraId="40B16CD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FILE_RECORDS                  =  1163</w:t>
      </w:r>
    </w:p>
    <w:p w14:paraId="71AA646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RECORD_TYPE                   =  FIXED_LENGTH</w:t>
      </w:r>
    </w:p>
    <w:p w14:paraId="30D9AE0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RECORD_BYTES                  =  3573</w:t>
      </w:r>
    </w:p>
    <w:p w14:paraId="29F57BBD" w14:textId="77777777" w:rsidR="00BD0B5D" w:rsidRDefault="00BD0B5D" w:rsidP="00BD0B5D">
      <w:pPr>
        <w:autoSpaceDE w:val="0"/>
        <w:autoSpaceDN w:val="0"/>
        <w:adjustRightInd w:val="0"/>
        <w:ind w:left="720"/>
        <w:rPr>
          <w:rFonts w:ascii="Courier New" w:hAnsi="Courier New" w:cs="Courier New"/>
          <w:sz w:val="16"/>
          <w:szCs w:val="16"/>
        </w:rPr>
      </w:pPr>
    </w:p>
    <w:p w14:paraId="4998C28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GENERAL DATA DESCRIPTION PARAMETERS ** */</w:t>
      </w:r>
    </w:p>
    <w:p w14:paraId="046C5A3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PRODUCT_ID                    =  "FIPS_R2008281CDR_V1"</w:t>
      </w:r>
    </w:p>
    <w:p w14:paraId="4BCEA6C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PRODUCT_VERSION_ID            =  "V1"</w:t>
      </w:r>
    </w:p>
    <w:p w14:paraId="51E1319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PRODUCT_CREATION_TIME         =  2010-01-05T17:22:02</w:t>
      </w:r>
    </w:p>
    <w:p w14:paraId="4737DC5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PRODUCT_TYPE                  =  "CDR"</w:t>
      </w:r>
    </w:p>
    <w:p w14:paraId="450C22A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STANDARD_DATA_PRODUCT_ID      =  "FIPS_SCAN_CDR"</w:t>
      </w:r>
    </w:p>
    <w:p w14:paraId="7D9A844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SOFTWARE_NAME                 =  "mfips_decode_pha.pro"</w:t>
      </w:r>
    </w:p>
    <w:p w14:paraId="2BD2BF8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SOFTWARE_VERSION_ID           =  "1.0"</w:t>
      </w:r>
    </w:p>
    <w:p w14:paraId="4F09E55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INSTRUMENT_HOST_NAME          =  "MESSENGER"</w:t>
      </w:r>
    </w:p>
    <w:p w14:paraId="49AF67B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INSTRUMENT_NAME               =  "FAST IMAGING PLASMA SPECTROMETER"</w:t>
      </w:r>
    </w:p>
    <w:p w14:paraId="692B752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INSTRUMENT_ID                 =  "FIPS"</w:t>
      </w:r>
    </w:p>
    <w:p w14:paraId="433B566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DATA_SET_ID                   =  "MESS-E/V/H/SW-EPPS-3-FIPS-CDR-V1.0"</w:t>
      </w:r>
    </w:p>
    <w:p w14:paraId="566E8E7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DATA_SET_NAME                 =  "MESSENGER E/V/H/SW EPPS CALIBRATED FIPS CDR</w:t>
      </w:r>
    </w:p>
    <w:p w14:paraId="6A5BB43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V1.0"</w:t>
      </w:r>
    </w:p>
    <w:p w14:paraId="5B1E2F3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SOURCE_PRODUCT_ID             =  {"FIPA_E2007210CDR_V1.TAB"}</w:t>
      </w:r>
    </w:p>
    <w:p w14:paraId="3005835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MISSION_PHASE_NAME            =  "MERCURY 2 FLYBY"</w:t>
      </w:r>
    </w:p>
    <w:p w14:paraId="5E8D0D0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TARGET_NAME                   =  "MERCURY"</w:t>
      </w:r>
    </w:p>
    <w:p w14:paraId="6438BC1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START_TIME                    =  2008-281T00:01:33.000</w:t>
      </w:r>
    </w:p>
    <w:p w14:paraId="6F95EC8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STOP_TIME                     =  2008-282T00:00:51.000</w:t>
      </w:r>
    </w:p>
    <w:p w14:paraId="659F7C7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SPACECRAFT_CLOCK_START_COUNT  =  "131825074.000"</w:t>
      </w:r>
    </w:p>
    <w:p w14:paraId="3275B18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SPACECRAFT_CLOCK_STOP_COUNT   =  "131911432.000"</w:t>
      </w:r>
    </w:p>
    <w:p w14:paraId="68283D8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^HEADER                       =  ("FIPS_R2008281CDR_V1.TAB", 1)</w:t>
      </w:r>
    </w:p>
    <w:p w14:paraId="6ACDCB7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^ASCII_TABLE                  =  ("FIPS_R2008281CDR_V1.TAB", 6)</w:t>
      </w:r>
    </w:p>
    <w:p w14:paraId="7404A458" w14:textId="77777777" w:rsidR="00BD0B5D" w:rsidRDefault="00BD0B5D" w:rsidP="00BD0B5D">
      <w:pPr>
        <w:autoSpaceDE w:val="0"/>
        <w:autoSpaceDN w:val="0"/>
        <w:adjustRightInd w:val="0"/>
        <w:ind w:left="720"/>
        <w:rPr>
          <w:rFonts w:ascii="Courier New" w:hAnsi="Courier New" w:cs="Courier New"/>
          <w:sz w:val="16"/>
          <w:szCs w:val="16"/>
        </w:rPr>
      </w:pPr>
    </w:p>
    <w:p w14:paraId="7121C2A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OBJECT                        =  HEADER</w:t>
      </w:r>
    </w:p>
    <w:p w14:paraId="3736205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HEADER_TYPE                   =  TEXT</w:t>
      </w:r>
    </w:p>
    <w:p w14:paraId="3282A98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59AF762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RECORDS                       =  5</w:t>
      </w:r>
    </w:p>
    <w:p w14:paraId="3B55115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BYTES                         =  17865</w:t>
      </w:r>
    </w:p>
    <w:p w14:paraId="4986CF2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"The first 5 records of this                  </w:t>
      </w:r>
    </w:p>
    <w:p w14:paraId="53C707B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file are the header section. The header contains column </w:t>
      </w:r>
    </w:p>
    <w:p w14:paraId="1580599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headings to improve usability."</w:t>
      </w:r>
    </w:p>
    <w:p w14:paraId="77FABD3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HEADER</w:t>
      </w:r>
    </w:p>
    <w:p w14:paraId="6939D75F" w14:textId="77777777" w:rsidR="00BD0B5D" w:rsidRDefault="00BD0B5D" w:rsidP="00BD0B5D">
      <w:pPr>
        <w:autoSpaceDE w:val="0"/>
        <w:autoSpaceDN w:val="0"/>
        <w:adjustRightInd w:val="0"/>
        <w:ind w:left="720"/>
        <w:rPr>
          <w:rFonts w:ascii="Courier New" w:hAnsi="Courier New" w:cs="Courier New"/>
          <w:sz w:val="16"/>
          <w:szCs w:val="16"/>
        </w:rPr>
      </w:pPr>
    </w:p>
    <w:p w14:paraId="6B084308" w14:textId="77777777" w:rsidR="00BD0B5D" w:rsidRDefault="00BD0B5D" w:rsidP="00BD0B5D">
      <w:pPr>
        <w:autoSpaceDE w:val="0"/>
        <w:autoSpaceDN w:val="0"/>
        <w:adjustRightInd w:val="0"/>
        <w:ind w:left="720"/>
        <w:rPr>
          <w:rFonts w:ascii="Courier New" w:hAnsi="Courier New" w:cs="Courier New"/>
          <w:sz w:val="16"/>
          <w:szCs w:val="16"/>
        </w:rPr>
      </w:pPr>
    </w:p>
    <w:p w14:paraId="37007CD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ASCII_TABLE</w:t>
      </w:r>
    </w:p>
    <w:p w14:paraId="28C25CE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COLUMNS                       =  9</w:t>
      </w:r>
    </w:p>
    <w:p w14:paraId="437231F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0EF32E0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ROW_BYTES                     =  3573</w:t>
      </w:r>
    </w:p>
    <w:p w14:paraId="223A0BA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ROWS                          =  1163</w:t>
      </w:r>
    </w:p>
    <w:p w14:paraId="27DDCD3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w:t>
      </w:r>
    </w:p>
    <w:p w14:paraId="0316EF7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This table contains the FIPS differential flux spectra gathered by the Fast Imaging </w:t>
      </w:r>
    </w:p>
    <w:p w14:paraId="21ED16A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Plasma Spectrometer (FIPS) accumulated over each separate observation.</w:t>
      </w:r>
    </w:p>
    <w:p w14:paraId="1F89B7A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complete column definitions are contained in an external file</w:t>
      </w:r>
    </w:p>
    <w:p w14:paraId="0157E6C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found in the LABEL directory of the archive volume. Energy per </w:t>
      </w:r>
    </w:p>
    <w:p w14:paraId="243E0B7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charge (E/q) tables referenced in SOURCE_PRODUCT_ID are located in </w:t>
      </w:r>
    </w:p>
    <w:p w14:paraId="7B4B52A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the CALIBRATION directory of the archive volume. Additional details </w:t>
      </w:r>
    </w:p>
    <w:p w14:paraId="13B0099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are contained in the CDR SIS document."</w:t>
      </w:r>
    </w:p>
    <w:p w14:paraId="636C810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^STRUCTURE                    =  "FIPS_SCAN_CDR.FMT"</w:t>
      </w:r>
    </w:p>
    <w:p w14:paraId="549FCD7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ASCII_TABLE</w:t>
      </w:r>
    </w:p>
    <w:p w14:paraId="1199AD0A" w14:textId="77777777" w:rsidR="00BD0B5D" w:rsidRDefault="00BD0B5D" w:rsidP="00BD0B5D">
      <w:pPr>
        <w:autoSpaceDE w:val="0"/>
        <w:autoSpaceDN w:val="0"/>
        <w:adjustRightInd w:val="0"/>
        <w:ind w:left="720"/>
        <w:rPr>
          <w:rFonts w:ascii="Courier New" w:hAnsi="Courier New" w:cs="Courier New"/>
          <w:sz w:val="16"/>
          <w:szCs w:val="16"/>
        </w:rPr>
      </w:pPr>
    </w:p>
    <w:p w14:paraId="4F90209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w:t>
      </w:r>
    </w:p>
    <w:p w14:paraId="673E1C89" w14:textId="77777777" w:rsidR="00BD0B5D" w:rsidRPr="00562FF9" w:rsidRDefault="00BD0B5D" w:rsidP="00BD0B5D">
      <w:pPr>
        <w:autoSpaceDE w:val="0"/>
        <w:autoSpaceDN w:val="0"/>
        <w:adjustRightInd w:val="0"/>
        <w:rPr>
          <w:rFonts w:ascii="Courier New" w:hAnsi="Courier New" w:cs="Courier New"/>
          <w:sz w:val="16"/>
          <w:szCs w:val="16"/>
        </w:rPr>
      </w:pPr>
    </w:p>
    <w:p w14:paraId="54D9A702" w14:textId="77777777" w:rsidR="00BD0B5D" w:rsidRDefault="00BD0B5D" w:rsidP="00BD0B5D">
      <w:pPr>
        <w:pStyle w:val="PlainText"/>
        <w:tabs>
          <w:tab w:val="left" w:pos="3240"/>
        </w:tabs>
        <w:rPr>
          <w:rFonts w:cs="Courier New"/>
          <w:color w:val="000000"/>
          <w:sz w:val="16"/>
        </w:rPr>
      </w:pPr>
      <w:r w:rsidDel="009D094B">
        <w:rPr>
          <w:rFonts w:eastAsia="MS Mincho" w:cs="Courier New"/>
          <w:color w:val="000000"/>
          <w:sz w:val="16"/>
        </w:rPr>
        <w:t xml:space="preserve"> </w:t>
      </w:r>
    </w:p>
    <w:p w14:paraId="3CE8DF81" w14:textId="77777777" w:rsidR="00BD0B5D" w:rsidRDefault="00BD0B5D" w:rsidP="00BD0B5D">
      <w:pPr>
        <w:pStyle w:val="Heading4"/>
        <w:numPr>
          <w:ilvl w:val="3"/>
          <w:numId w:val="8"/>
        </w:numPr>
      </w:pPr>
      <w:r>
        <w:lastRenderedPageBreak/>
        <w:t>FIPS High Resolution (Normalized) Proton Velocity Distribution (HRPVD) PDS Label</w:t>
      </w:r>
    </w:p>
    <w:p w14:paraId="4CD3214B" w14:textId="77777777" w:rsidR="00BD0B5D" w:rsidRDefault="00BD0B5D" w:rsidP="00BD0B5D">
      <w:pPr>
        <w:rPr>
          <w:color w:val="000000"/>
        </w:rPr>
      </w:pPr>
    </w:p>
    <w:p w14:paraId="5AB11462" w14:textId="77777777" w:rsidR="00BD0B5D" w:rsidRDefault="00BD0B5D" w:rsidP="00BD0B5D">
      <w:r>
        <w:rPr>
          <w:color w:val="000000"/>
        </w:rPr>
        <w:t xml:space="preserve">The FIPS HRPVD CDR contains a 32 x 32 high resolution normalized proton velocity distribution, integrated over a 10 scan sequence. </w:t>
      </w:r>
    </w:p>
    <w:p w14:paraId="5667E125" w14:textId="77777777" w:rsidR="00BD0B5D" w:rsidRDefault="00BD0B5D" w:rsidP="00BD0B5D">
      <w:pPr>
        <w:rPr>
          <w:color w:val="000000"/>
        </w:rPr>
      </w:pPr>
    </w:p>
    <w:p w14:paraId="6A3537B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PDS_VERSION_ID                =  "PDS3"</w:t>
      </w:r>
    </w:p>
    <w:p w14:paraId="16A710D8" w14:textId="77777777" w:rsidR="00BD0B5D" w:rsidRDefault="00BD0B5D" w:rsidP="00BD0B5D">
      <w:pPr>
        <w:autoSpaceDE w:val="0"/>
        <w:autoSpaceDN w:val="0"/>
        <w:adjustRightInd w:val="0"/>
        <w:ind w:left="720"/>
        <w:rPr>
          <w:rFonts w:ascii="Courier New" w:hAnsi="Courier New" w:cs="Courier New"/>
          <w:sz w:val="16"/>
          <w:szCs w:val="16"/>
        </w:rPr>
      </w:pPr>
    </w:p>
    <w:p w14:paraId="223DEC2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FILE FORMAT ** */</w:t>
      </w:r>
    </w:p>
    <w:p w14:paraId="3C98C10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FILE_RECORDS                  =  129</w:t>
      </w:r>
    </w:p>
    <w:p w14:paraId="4B30DF0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RECORD_TYPE                   =  FIXED_LENGTH</w:t>
      </w:r>
    </w:p>
    <w:p w14:paraId="2CE850E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RECORD_BYTES                  =  12385</w:t>
      </w:r>
    </w:p>
    <w:p w14:paraId="67748D73" w14:textId="77777777" w:rsidR="00BD0B5D" w:rsidRDefault="00BD0B5D" w:rsidP="00BD0B5D">
      <w:pPr>
        <w:autoSpaceDE w:val="0"/>
        <w:autoSpaceDN w:val="0"/>
        <w:adjustRightInd w:val="0"/>
        <w:ind w:left="720"/>
        <w:rPr>
          <w:rFonts w:ascii="Courier New" w:hAnsi="Courier New" w:cs="Courier New"/>
          <w:sz w:val="16"/>
          <w:szCs w:val="16"/>
        </w:rPr>
      </w:pPr>
    </w:p>
    <w:p w14:paraId="7D63655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GENERAL DATA DESCRIPTION PARAMETERS ** */</w:t>
      </w:r>
    </w:p>
    <w:p w14:paraId="6932CDE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PRODUCT_ID                    =  "FIPS_V2008281CDR_V1"</w:t>
      </w:r>
    </w:p>
    <w:p w14:paraId="5D1141D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PRODUCT_VERSION_ID            =  "V1"</w:t>
      </w:r>
    </w:p>
    <w:p w14:paraId="7A1901F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PRODUCT_CREATION_TIME         =  2010-01-05T17:21:06</w:t>
      </w:r>
    </w:p>
    <w:p w14:paraId="2C6E626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PRODUCT_TYPE                  =  "CDR"</w:t>
      </w:r>
    </w:p>
    <w:p w14:paraId="21C1463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STANDARD_DATA_PRODUCT_ID      =  "FIPS_HIRES_P_V_CDR"</w:t>
      </w:r>
    </w:p>
    <w:p w14:paraId="0EAF3BB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SOFTWARE_NAME                 =  "mfips_decode_hrpvd.pro"</w:t>
      </w:r>
    </w:p>
    <w:p w14:paraId="7392BAD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SOFTWARE_VERSION_ID           =  "1.0"</w:t>
      </w:r>
    </w:p>
    <w:p w14:paraId="5F1792E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INSTRUMENT_HOST_NAME          =  "MESSENGER"</w:t>
      </w:r>
    </w:p>
    <w:p w14:paraId="266B102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INSTRUMENT_NAME               =  "FAST IMAGING PLASMA SPECTROMETER"</w:t>
      </w:r>
    </w:p>
    <w:p w14:paraId="7458053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INSTRUMENT_ID                 =  "FIPS"</w:t>
      </w:r>
    </w:p>
    <w:p w14:paraId="6FCC95F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DATA_SET_ID                   =  "MESS-E/V/H/SW-EPPS-3-FIPS-CDR-V1.0"</w:t>
      </w:r>
    </w:p>
    <w:p w14:paraId="16A1611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DATA_SET_NAME                 =  "MESSENGER E/V/H/SW EPPS CALIBRATED FIPS CDR</w:t>
      </w:r>
    </w:p>
    <w:p w14:paraId="4815C8A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V1.0"</w:t>
      </w:r>
    </w:p>
    <w:p w14:paraId="06BEA13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SOURCE_PRODUCT_ID             =  {"FIPA_E2007210CDR_V1.TAB"}</w:t>
      </w:r>
    </w:p>
    <w:p w14:paraId="5A3B242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MISSION_PHASE_NAME            =  "MERCURY 2 FLYBY"</w:t>
      </w:r>
    </w:p>
    <w:p w14:paraId="29E5D07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TARGET_NAME                   =  "MERCURY"</w:t>
      </w:r>
    </w:p>
    <w:p w14:paraId="707B543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START_TIME                    =  2008-281T00:09:21.000</w:t>
      </w:r>
    </w:p>
    <w:p w14:paraId="465A02B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STOP_TIME                     =  2008-281T23:55:17.000</w:t>
      </w:r>
    </w:p>
    <w:p w14:paraId="0628012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SPACECRAFT_CLOCK_START_COUNT  =  "131825542.000"</w:t>
      </w:r>
    </w:p>
    <w:p w14:paraId="47C1E02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SPACECRAFT_CLOCK_STOP_COUNT   =  "131911098.000"</w:t>
      </w:r>
    </w:p>
    <w:p w14:paraId="73C0487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^HEADER                       =  ("FIPS_V2008281CDR_V1.TAB", 1)</w:t>
      </w:r>
    </w:p>
    <w:p w14:paraId="32A8444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^ASCII_TABLE                  =  ("FIPS_V2008281CDR_V1.TAB", 6)</w:t>
      </w:r>
    </w:p>
    <w:p w14:paraId="7C507C8F" w14:textId="77777777" w:rsidR="00BD0B5D" w:rsidRDefault="00BD0B5D" w:rsidP="00BD0B5D">
      <w:pPr>
        <w:autoSpaceDE w:val="0"/>
        <w:autoSpaceDN w:val="0"/>
        <w:adjustRightInd w:val="0"/>
        <w:ind w:left="720"/>
        <w:rPr>
          <w:rFonts w:ascii="Courier New" w:hAnsi="Courier New" w:cs="Courier New"/>
          <w:sz w:val="16"/>
          <w:szCs w:val="16"/>
        </w:rPr>
      </w:pPr>
    </w:p>
    <w:p w14:paraId="36C7643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HEADER</w:t>
      </w:r>
    </w:p>
    <w:p w14:paraId="1A5BC1E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HEADER_TYPE                   =  TEXT</w:t>
      </w:r>
    </w:p>
    <w:p w14:paraId="4D29CE4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57DB1EB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RECORDS                       =  5</w:t>
      </w:r>
    </w:p>
    <w:p w14:paraId="0C36DAD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BYTES                         =  61925</w:t>
      </w:r>
    </w:p>
    <w:p w14:paraId="2F75CA4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"The first 5 records of this                  </w:t>
      </w:r>
    </w:p>
    <w:p w14:paraId="54DD3E9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file are the header section. The header contains column </w:t>
      </w:r>
    </w:p>
    <w:p w14:paraId="46B7D17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headings to improve usability."</w:t>
      </w:r>
    </w:p>
    <w:p w14:paraId="14EAD60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HEADER</w:t>
      </w:r>
    </w:p>
    <w:p w14:paraId="1021E606" w14:textId="77777777" w:rsidR="00BD0B5D" w:rsidRDefault="00BD0B5D" w:rsidP="00BD0B5D">
      <w:pPr>
        <w:autoSpaceDE w:val="0"/>
        <w:autoSpaceDN w:val="0"/>
        <w:adjustRightInd w:val="0"/>
        <w:ind w:left="720"/>
        <w:rPr>
          <w:rFonts w:ascii="Courier New" w:hAnsi="Courier New" w:cs="Courier New"/>
          <w:sz w:val="16"/>
          <w:szCs w:val="16"/>
        </w:rPr>
      </w:pPr>
    </w:p>
    <w:p w14:paraId="7F8223FB" w14:textId="77777777" w:rsidR="00BD0B5D" w:rsidRDefault="00BD0B5D" w:rsidP="00BD0B5D">
      <w:pPr>
        <w:autoSpaceDE w:val="0"/>
        <w:autoSpaceDN w:val="0"/>
        <w:adjustRightInd w:val="0"/>
        <w:ind w:left="720"/>
        <w:rPr>
          <w:rFonts w:ascii="Courier New" w:hAnsi="Courier New" w:cs="Courier New"/>
          <w:sz w:val="16"/>
          <w:szCs w:val="16"/>
        </w:rPr>
      </w:pPr>
    </w:p>
    <w:p w14:paraId="3EAB500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ASCII_TABLE</w:t>
      </w:r>
    </w:p>
    <w:p w14:paraId="4D2A733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COLUMNS                       =  40</w:t>
      </w:r>
    </w:p>
    <w:p w14:paraId="7092C7D0"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4A0877A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ROW_BYTES                     =  12385</w:t>
      </w:r>
    </w:p>
    <w:p w14:paraId="41E38D6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ROWS                          =  129</w:t>
      </w:r>
    </w:p>
    <w:p w14:paraId="51B4575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w:t>
      </w:r>
    </w:p>
    <w:p w14:paraId="0E86D9C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This table contains the high-resolution normalized proton velocity distributions </w:t>
      </w:r>
    </w:p>
    <w:p w14:paraId="665C895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gathered by the Fast Imaging Plasma Spectrometer (FIPS)collected over </w:t>
      </w:r>
    </w:p>
    <w:p w14:paraId="070DD2B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a 10-scan sequence. The complete column definitions are contained in </w:t>
      </w:r>
    </w:p>
    <w:p w14:paraId="3859262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an external file found in the LABEL directory of the archive volume. </w:t>
      </w:r>
    </w:p>
    <w:p w14:paraId="4F1942B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Energy per charge (E/q) tables referenced in SOURCE_PRODUCT_ID are </w:t>
      </w:r>
    </w:p>
    <w:p w14:paraId="1721483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located in the CALIBRATION directory of the archive volume. Additional</w:t>
      </w:r>
    </w:p>
    <w:p w14:paraId="72DB2DE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 xml:space="preserve">    details are contained in the CDR SIS document."</w:t>
      </w:r>
    </w:p>
    <w:p w14:paraId="5D7C05C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^STRUCTURE                    =  "FIPS_HRPVD_CDR.FMT"</w:t>
      </w:r>
    </w:p>
    <w:p w14:paraId="79F672A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ASCII_TABLE</w:t>
      </w:r>
    </w:p>
    <w:p w14:paraId="7E98E520" w14:textId="77777777" w:rsidR="00BD0B5D" w:rsidRDefault="00BD0B5D" w:rsidP="00BD0B5D">
      <w:pPr>
        <w:autoSpaceDE w:val="0"/>
        <w:autoSpaceDN w:val="0"/>
        <w:adjustRightInd w:val="0"/>
        <w:ind w:left="720"/>
        <w:rPr>
          <w:rFonts w:ascii="Courier New" w:hAnsi="Courier New" w:cs="Courier New"/>
          <w:sz w:val="16"/>
          <w:szCs w:val="16"/>
        </w:rPr>
      </w:pPr>
    </w:p>
    <w:p w14:paraId="4A9AFE0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w:t>
      </w:r>
    </w:p>
    <w:p w14:paraId="371020B2" w14:textId="77777777" w:rsidR="00BD0B5D" w:rsidRDefault="00BD0B5D" w:rsidP="00BD0B5D">
      <w:pPr>
        <w:pStyle w:val="PlainText"/>
        <w:tabs>
          <w:tab w:val="left" w:pos="3240"/>
        </w:tabs>
        <w:ind w:left="0"/>
        <w:rPr>
          <w:rFonts w:cs="Courier New"/>
          <w:color w:val="FF0000"/>
          <w:sz w:val="16"/>
        </w:rPr>
      </w:pPr>
    </w:p>
    <w:p w14:paraId="00C31174" w14:textId="77777777" w:rsidR="00BD0B5D" w:rsidRPr="00A8240A" w:rsidRDefault="00BD0B5D" w:rsidP="00BD0B5D">
      <w:pPr>
        <w:pStyle w:val="Heading4"/>
        <w:numPr>
          <w:ilvl w:val="3"/>
          <w:numId w:val="8"/>
        </w:numPr>
      </w:pPr>
      <w:r w:rsidRPr="00A8240A">
        <w:t>FIPS Energy Per Charge (E/q) Table PDS Label</w:t>
      </w:r>
    </w:p>
    <w:p w14:paraId="568138E0" w14:textId="77777777" w:rsidR="00BD0B5D" w:rsidRPr="00A8240A" w:rsidRDefault="00BD0B5D" w:rsidP="00BD0B5D"/>
    <w:p w14:paraId="366FC9E2" w14:textId="77777777" w:rsidR="00BD0B5D" w:rsidRDefault="00BD0B5D" w:rsidP="00BD0B5D">
      <w:r w:rsidRPr="00A8240A">
        <w:t xml:space="preserve">The FIPS EQ </w:t>
      </w:r>
      <w:r>
        <w:t xml:space="preserve">ancillary data </w:t>
      </w:r>
      <w:r w:rsidRPr="00A8240A">
        <w:t xml:space="preserve">contains the energy per charge tables. </w:t>
      </w:r>
    </w:p>
    <w:p w14:paraId="79A0C69A" w14:textId="77777777" w:rsidR="00BD0B5D" w:rsidRPr="00A8240A" w:rsidRDefault="00BD0B5D" w:rsidP="00BD0B5D"/>
    <w:p w14:paraId="27F00A8B"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PDS_VERSION_ID                =  "PDS3"</w:t>
      </w:r>
    </w:p>
    <w:p w14:paraId="3ED12F11" w14:textId="77777777" w:rsidR="00BD0B5D" w:rsidRDefault="00BD0B5D" w:rsidP="00BD0B5D">
      <w:pPr>
        <w:autoSpaceDE w:val="0"/>
        <w:autoSpaceDN w:val="0"/>
        <w:adjustRightInd w:val="0"/>
        <w:ind w:left="720"/>
        <w:rPr>
          <w:rFonts w:ascii="Courier New" w:hAnsi="Courier New" w:cs="Courier New"/>
          <w:sz w:val="16"/>
          <w:szCs w:val="16"/>
        </w:rPr>
      </w:pPr>
    </w:p>
    <w:p w14:paraId="7A077E5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FILE FORMAT ** */</w:t>
      </w:r>
    </w:p>
    <w:p w14:paraId="0C8676F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FILE_RECORDS                  =  69</w:t>
      </w:r>
    </w:p>
    <w:p w14:paraId="1D8DE35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RECORD_TYPE                   =  FIXED_LENGTH</w:t>
      </w:r>
    </w:p>
    <w:p w14:paraId="6756D6F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RECORD_BYTES                  =  264</w:t>
      </w:r>
    </w:p>
    <w:p w14:paraId="0980DC0E" w14:textId="77777777" w:rsidR="00BD0B5D" w:rsidRDefault="00BD0B5D" w:rsidP="00BD0B5D">
      <w:pPr>
        <w:autoSpaceDE w:val="0"/>
        <w:autoSpaceDN w:val="0"/>
        <w:adjustRightInd w:val="0"/>
        <w:ind w:left="720"/>
        <w:rPr>
          <w:rFonts w:ascii="Courier New" w:hAnsi="Courier New" w:cs="Courier New"/>
          <w:sz w:val="16"/>
          <w:szCs w:val="16"/>
        </w:rPr>
      </w:pPr>
    </w:p>
    <w:p w14:paraId="2F86CC4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 GENERAL DATA DESCRIPTION PARAMETERS ** */</w:t>
      </w:r>
    </w:p>
    <w:p w14:paraId="61573BF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PRODUCT_ID                    =  "FIPA_E2004216CDR_V1"</w:t>
      </w:r>
    </w:p>
    <w:p w14:paraId="6AA48F2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PRODUCT_VERSION_ID            =  "V1"</w:t>
      </w:r>
    </w:p>
    <w:p w14:paraId="4615BBBD"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PRODUCT_CREATION_TIME         =  2009-07-14T22:01:30</w:t>
      </w:r>
    </w:p>
    <w:p w14:paraId="4AD02E4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PRODUCT_TYPE                  =  "ANCILLARY_DATA"</w:t>
      </w:r>
    </w:p>
    <w:p w14:paraId="2F8D4EB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STANDARD_DATA_PRODUCT_ID      =  "FIPS_E_PER_CHARGE"</w:t>
      </w:r>
    </w:p>
    <w:p w14:paraId="5B1176E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INSTRUMENT_HOST_NAME          =  "MESSENGER"</w:t>
      </w:r>
    </w:p>
    <w:p w14:paraId="480C67F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INSTRUMENT_NAME               =  "FAST IMAGING PLASMA SPECTROMETER"</w:t>
      </w:r>
    </w:p>
    <w:p w14:paraId="1EFE6BD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INSTRUMENT_ID                 =  "FIPS"</w:t>
      </w:r>
    </w:p>
    <w:p w14:paraId="217B040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DATA_SET_ID                   =  "MESS-E/V/H/SW-EPPS-3-FIPS-CDR-V1.0"</w:t>
      </w:r>
    </w:p>
    <w:p w14:paraId="07561E85"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DATA_SET_NAME                 =  "MESSENGER E/V/H/SW EPPS CALIBRATED FIPS CDR</w:t>
      </w:r>
    </w:p>
    <w:p w14:paraId="0DDD7A9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V1.0"</w:t>
      </w:r>
    </w:p>
    <w:p w14:paraId="04B55F2F"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lastRenderedPageBreak/>
        <w:t>^HEADER                       =  ("FIPA_E2004216CDR_V1.TAB",5)</w:t>
      </w:r>
    </w:p>
    <w:p w14:paraId="3D113D8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^TABLE                        =  ("FIPA_E2004216CDR_V1.TAB",6)</w:t>
      </w:r>
    </w:p>
    <w:p w14:paraId="597156E0" w14:textId="77777777" w:rsidR="00BD0B5D" w:rsidRDefault="00BD0B5D" w:rsidP="00BD0B5D">
      <w:pPr>
        <w:autoSpaceDE w:val="0"/>
        <w:autoSpaceDN w:val="0"/>
        <w:adjustRightInd w:val="0"/>
        <w:ind w:left="720"/>
        <w:rPr>
          <w:rFonts w:ascii="Courier New" w:hAnsi="Courier New" w:cs="Courier New"/>
          <w:sz w:val="16"/>
          <w:szCs w:val="16"/>
        </w:rPr>
      </w:pPr>
    </w:p>
    <w:p w14:paraId="6C1EC77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HEADER</w:t>
      </w:r>
    </w:p>
    <w:p w14:paraId="73D7C06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^HEADER_TYPE              =  TEXT</w:t>
      </w:r>
    </w:p>
    <w:p w14:paraId="36FD200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27C2D36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RECORDS                   =  5</w:t>
      </w:r>
    </w:p>
    <w:p w14:paraId="78352A5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BYTES                     =  1320</w:t>
      </w:r>
    </w:p>
    <w:p w14:paraId="2AA5A16C"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"The first 5 records of this                  </w:t>
      </w:r>
    </w:p>
    <w:p w14:paraId="2F2E7C0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file are the header section. The header contains column </w:t>
      </w:r>
    </w:p>
    <w:p w14:paraId="255929E8"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headings to improve usability."</w:t>
      </w:r>
    </w:p>
    <w:p w14:paraId="68A96B7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HEADER</w:t>
      </w:r>
    </w:p>
    <w:p w14:paraId="468BB6CD" w14:textId="77777777" w:rsidR="00BD0B5D" w:rsidRDefault="00BD0B5D" w:rsidP="00BD0B5D">
      <w:pPr>
        <w:autoSpaceDE w:val="0"/>
        <w:autoSpaceDN w:val="0"/>
        <w:adjustRightInd w:val="0"/>
        <w:ind w:left="720"/>
        <w:rPr>
          <w:rFonts w:ascii="Courier New" w:hAnsi="Courier New" w:cs="Courier New"/>
          <w:sz w:val="16"/>
          <w:szCs w:val="16"/>
        </w:rPr>
      </w:pPr>
    </w:p>
    <w:p w14:paraId="78F0ADC3"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OBJECT                        =  TABLE</w:t>
      </w:r>
    </w:p>
    <w:p w14:paraId="44470322"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COLUMNS                       =  33  </w:t>
      </w:r>
    </w:p>
    <w:p w14:paraId="734FFB6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INTERCHANGE_FORMAT            =  ASCII</w:t>
      </w:r>
    </w:p>
    <w:p w14:paraId="5E6C864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ROW_BYTES                     =  264  </w:t>
      </w:r>
    </w:p>
    <w:p w14:paraId="0467D59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ROWS                          =  64</w:t>
      </w:r>
    </w:p>
    <w:p w14:paraId="1E7ACBF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DESCRIPTION                   = "</w:t>
      </w:r>
    </w:p>
    <w:p w14:paraId="67F08E96"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This table contains the E/q value (keV/e), accumulation time (ms) and </w:t>
      </w:r>
    </w:p>
    <w:p w14:paraId="129AFCFE"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proton threshold (ns) as a function of E/q step number, for each of the </w:t>
      </w:r>
    </w:p>
    <w:p w14:paraId="5EE85059"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8 stepping tables loaded into the instrument. The stepping table used </w:t>
      </w:r>
    </w:p>
    <w:p w14:paraId="115F4964"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at a particular time is given by the FIPS_SCANTYPE variable in the FIPS </w:t>
      </w:r>
    </w:p>
    <w:p w14:paraId="0F8F39C1"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CDR data."</w:t>
      </w:r>
    </w:p>
    <w:p w14:paraId="04A74BF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 xml:space="preserve">  ^STRUCTURE                    =  "FIPS_EQ.FMT"</w:t>
      </w:r>
    </w:p>
    <w:p w14:paraId="211A6567"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END_OBJECT                    =  TABLE</w:t>
      </w:r>
    </w:p>
    <w:p w14:paraId="0CB0E102" w14:textId="77777777" w:rsidR="00BD0B5D" w:rsidRDefault="00BD0B5D" w:rsidP="00BD0B5D">
      <w:pPr>
        <w:autoSpaceDE w:val="0"/>
        <w:autoSpaceDN w:val="0"/>
        <w:adjustRightInd w:val="0"/>
        <w:ind w:left="720"/>
        <w:rPr>
          <w:rFonts w:ascii="Courier New" w:hAnsi="Courier New" w:cs="Courier New"/>
          <w:sz w:val="16"/>
          <w:szCs w:val="16"/>
        </w:rPr>
      </w:pPr>
    </w:p>
    <w:p w14:paraId="78B4D33A" w14:textId="77777777" w:rsidR="00BD0B5D" w:rsidRDefault="00BD0B5D" w:rsidP="00BD0B5D">
      <w:pPr>
        <w:autoSpaceDE w:val="0"/>
        <w:autoSpaceDN w:val="0"/>
        <w:adjustRightInd w:val="0"/>
        <w:ind w:left="720"/>
        <w:rPr>
          <w:rFonts w:ascii="Courier New" w:hAnsi="Courier New" w:cs="Courier New"/>
          <w:sz w:val="16"/>
          <w:szCs w:val="16"/>
        </w:rPr>
      </w:pPr>
      <w:r>
        <w:rPr>
          <w:rFonts w:ascii="Courier New" w:hAnsi="Courier New" w:cs="Courier New"/>
          <w:sz w:val="16"/>
          <w:szCs w:val="16"/>
        </w:rPr>
        <w:t>END</w:t>
      </w:r>
    </w:p>
    <w:p w14:paraId="4C185F8A" w14:textId="77777777" w:rsidR="00BD0B5D" w:rsidRDefault="00BD0B5D" w:rsidP="00BD0B5D">
      <w:pPr>
        <w:pStyle w:val="PlainText"/>
        <w:tabs>
          <w:tab w:val="left" w:pos="3240"/>
        </w:tabs>
        <w:rPr>
          <w:rFonts w:cs="Courier New"/>
          <w:sz w:val="16"/>
          <w:szCs w:val="16"/>
        </w:rPr>
      </w:pPr>
    </w:p>
    <w:p w14:paraId="14538B2B" w14:textId="77777777" w:rsidR="00091CC4" w:rsidRPr="00091CC4" w:rsidRDefault="00091CC4" w:rsidP="00091CC4">
      <w:pPr>
        <w:pStyle w:val="ListParagraph"/>
        <w:keepNext/>
        <w:keepLines/>
        <w:numPr>
          <w:ilvl w:val="1"/>
          <w:numId w:val="53"/>
        </w:numPr>
        <w:spacing w:before="200"/>
        <w:contextualSpacing w:val="0"/>
        <w:outlineLvl w:val="1"/>
        <w:rPr>
          <w:rFonts w:asciiTheme="majorHAnsi" w:eastAsiaTheme="majorEastAsia" w:hAnsiTheme="majorHAnsi" w:cstheme="majorBidi"/>
          <w:b/>
          <w:bCs/>
          <w:vanish/>
          <w:color w:val="4F81BD" w:themeColor="accent1"/>
          <w:sz w:val="26"/>
          <w:szCs w:val="26"/>
        </w:rPr>
      </w:pPr>
      <w:bookmarkStart w:id="473" w:name="_Toc438558179"/>
      <w:bookmarkStart w:id="474" w:name="_Toc446684156"/>
      <w:bookmarkStart w:id="475" w:name="_Toc446687399"/>
      <w:bookmarkEnd w:id="473"/>
      <w:bookmarkEnd w:id="474"/>
      <w:bookmarkEnd w:id="475"/>
    </w:p>
    <w:p w14:paraId="0DBB6A6E" w14:textId="77777777" w:rsidR="00091CC4" w:rsidRPr="00091CC4" w:rsidRDefault="00091CC4" w:rsidP="00091CC4">
      <w:pPr>
        <w:pStyle w:val="ListParagraph"/>
        <w:keepNext/>
        <w:keepLines/>
        <w:numPr>
          <w:ilvl w:val="2"/>
          <w:numId w:val="53"/>
        </w:numPr>
        <w:spacing w:before="200"/>
        <w:contextualSpacing w:val="0"/>
        <w:outlineLvl w:val="2"/>
        <w:rPr>
          <w:rFonts w:asciiTheme="majorHAnsi" w:eastAsiaTheme="majorEastAsia" w:hAnsiTheme="majorHAnsi" w:cstheme="majorBidi"/>
          <w:b/>
          <w:bCs/>
          <w:vanish/>
          <w:color w:val="4F81BD" w:themeColor="accent1"/>
        </w:rPr>
      </w:pPr>
      <w:bookmarkStart w:id="476" w:name="_Toc438558180"/>
      <w:bookmarkStart w:id="477" w:name="_Toc446684157"/>
      <w:bookmarkStart w:id="478" w:name="_Toc446687400"/>
      <w:bookmarkEnd w:id="476"/>
      <w:bookmarkEnd w:id="477"/>
      <w:bookmarkEnd w:id="478"/>
    </w:p>
    <w:p w14:paraId="04FA48C9" w14:textId="77777777" w:rsidR="00091CC4" w:rsidRPr="00091CC4" w:rsidRDefault="00091CC4" w:rsidP="00091CC4">
      <w:pPr>
        <w:pStyle w:val="ListParagraph"/>
        <w:keepNext/>
        <w:keepLines/>
        <w:numPr>
          <w:ilvl w:val="2"/>
          <w:numId w:val="53"/>
        </w:numPr>
        <w:spacing w:before="200"/>
        <w:contextualSpacing w:val="0"/>
        <w:outlineLvl w:val="2"/>
        <w:rPr>
          <w:rFonts w:asciiTheme="majorHAnsi" w:eastAsiaTheme="majorEastAsia" w:hAnsiTheme="majorHAnsi" w:cstheme="majorBidi"/>
          <w:b/>
          <w:bCs/>
          <w:vanish/>
          <w:color w:val="4F81BD" w:themeColor="accent1"/>
        </w:rPr>
      </w:pPr>
      <w:bookmarkStart w:id="479" w:name="_Toc438558181"/>
      <w:bookmarkStart w:id="480" w:name="_Toc446684158"/>
      <w:bookmarkStart w:id="481" w:name="_Toc446687401"/>
      <w:bookmarkEnd w:id="479"/>
      <w:bookmarkEnd w:id="480"/>
      <w:bookmarkEnd w:id="481"/>
    </w:p>
    <w:p w14:paraId="3D7EC08F" w14:textId="77777777" w:rsidR="00091CC4" w:rsidRPr="00091CC4" w:rsidRDefault="00091CC4" w:rsidP="00091CC4">
      <w:pPr>
        <w:pStyle w:val="ListParagraph"/>
        <w:keepNext/>
        <w:keepLines/>
        <w:numPr>
          <w:ilvl w:val="2"/>
          <w:numId w:val="53"/>
        </w:numPr>
        <w:spacing w:before="200"/>
        <w:contextualSpacing w:val="0"/>
        <w:outlineLvl w:val="2"/>
        <w:rPr>
          <w:rFonts w:asciiTheme="majorHAnsi" w:eastAsiaTheme="majorEastAsia" w:hAnsiTheme="majorHAnsi" w:cstheme="majorBidi"/>
          <w:b/>
          <w:bCs/>
          <w:vanish/>
          <w:color w:val="4F81BD" w:themeColor="accent1"/>
        </w:rPr>
      </w:pPr>
      <w:bookmarkStart w:id="482" w:name="_Toc438558182"/>
      <w:bookmarkStart w:id="483" w:name="_Toc446684159"/>
      <w:bookmarkStart w:id="484" w:name="_Toc446687402"/>
      <w:bookmarkEnd w:id="482"/>
      <w:bookmarkEnd w:id="483"/>
      <w:bookmarkEnd w:id="484"/>
    </w:p>
    <w:p w14:paraId="275F99B9" w14:textId="77777777" w:rsidR="00091CC4" w:rsidRPr="00091CC4" w:rsidRDefault="00091CC4" w:rsidP="00091CC4">
      <w:pPr>
        <w:pStyle w:val="ListParagraph"/>
        <w:keepNext/>
        <w:keepLines/>
        <w:numPr>
          <w:ilvl w:val="2"/>
          <w:numId w:val="53"/>
        </w:numPr>
        <w:spacing w:before="200"/>
        <w:contextualSpacing w:val="0"/>
        <w:outlineLvl w:val="2"/>
        <w:rPr>
          <w:rFonts w:asciiTheme="majorHAnsi" w:eastAsiaTheme="majorEastAsia" w:hAnsiTheme="majorHAnsi" w:cstheme="majorBidi"/>
          <w:b/>
          <w:bCs/>
          <w:vanish/>
          <w:color w:val="4F81BD" w:themeColor="accent1"/>
        </w:rPr>
      </w:pPr>
      <w:bookmarkStart w:id="485" w:name="_Toc438558183"/>
      <w:bookmarkStart w:id="486" w:name="_Toc446684160"/>
      <w:bookmarkStart w:id="487" w:name="_Toc446687403"/>
      <w:bookmarkEnd w:id="485"/>
      <w:bookmarkEnd w:id="486"/>
      <w:bookmarkEnd w:id="487"/>
    </w:p>
    <w:p w14:paraId="74E1D575" w14:textId="77777777" w:rsidR="00091CC4" w:rsidRPr="00091CC4" w:rsidRDefault="00091CC4" w:rsidP="00091CC4">
      <w:pPr>
        <w:pStyle w:val="ListParagraph"/>
        <w:keepNext/>
        <w:keepLines/>
        <w:numPr>
          <w:ilvl w:val="3"/>
          <w:numId w:val="53"/>
        </w:numPr>
        <w:spacing w:before="200"/>
        <w:contextualSpacing w:val="0"/>
        <w:outlineLvl w:val="3"/>
        <w:rPr>
          <w:rFonts w:asciiTheme="majorHAnsi" w:eastAsiaTheme="majorEastAsia" w:hAnsiTheme="majorHAnsi" w:cstheme="majorBidi"/>
          <w:b/>
          <w:bCs/>
          <w:i/>
          <w:iCs/>
          <w:vanish/>
          <w:color w:val="4F81BD" w:themeColor="accent1"/>
        </w:rPr>
      </w:pPr>
    </w:p>
    <w:p w14:paraId="67A49AA3" w14:textId="77777777" w:rsidR="00091CC4" w:rsidRPr="00091CC4" w:rsidRDefault="00091CC4" w:rsidP="00091CC4">
      <w:pPr>
        <w:pStyle w:val="ListParagraph"/>
        <w:keepNext/>
        <w:keepLines/>
        <w:numPr>
          <w:ilvl w:val="3"/>
          <w:numId w:val="53"/>
        </w:numPr>
        <w:spacing w:before="200"/>
        <w:contextualSpacing w:val="0"/>
        <w:outlineLvl w:val="3"/>
        <w:rPr>
          <w:rFonts w:asciiTheme="majorHAnsi" w:eastAsiaTheme="majorEastAsia" w:hAnsiTheme="majorHAnsi" w:cstheme="majorBidi"/>
          <w:b/>
          <w:bCs/>
          <w:i/>
          <w:iCs/>
          <w:vanish/>
          <w:color w:val="4F81BD" w:themeColor="accent1"/>
        </w:rPr>
      </w:pPr>
    </w:p>
    <w:p w14:paraId="4F909789" w14:textId="77777777" w:rsidR="00091CC4" w:rsidRPr="00091CC4" w:rsidRDefault="00091CC4" w:rsidP="00091CC4">
      <w:pPr>
        <w:pStyle w:val="ListParagraph"/>
        <w:keepNext/>
        <w:keepLines/>
        <w:numPr>
          <w:ilvl w:val="3"/>
          <w:numId w:val="53"/>
        </w:numPr>
        <w:spacing w:before="200"/>
        <w:contextualSpacing w:val="0"/>
        <w:outlineLvl w:val="3"/>
        <w:rPr>
          <w:rFonts w:asciiTheme="majorHAnsi" w:eastAsiaTheme="majorEastAsia" w:hAnsiTheme="majorHAnsi" w:cstheme="majorBidi"/>
          <w:b/>
          <w:bCs/>
          <w:i/>
          <w:iCs/>
          <w:vanish/>
          <w:color w:val="4F81BD" w:themeColor="accent1"/>
        </w:rPr>
      </w:pPr>
    </w:p>
    <w:p w14:paraId="4F01B7EF" w14:textId="77777777" w:rsidR="00091CC4" w:rsidRPr="00091CC4" w:rsidRDefault="00091CC4" w:rsidP="00091CC4">
      <w:pPr>
        <w:pStyle w:val="ListParagraph"/>
        <w:keepNext/>
        <w:keepLines/>
        <w:numPr>
          <w:ilvl w:val="3"/>
          <w:numId w:val="53"/>
        </w:numPr>
        <w:spacing w:before="200"/>
        <w:contextualSpacing w:val="0"/>
        <w:outlineLvl w:val="3"/>
        <w:rPr>
          <w:rFonts w:asciiTheme="majorHAnsi" w:eastAsiaTheme="majorEastAsia" w:hAnsiTheme="majorHAnsi" w:cstheme="majorBidi"/>
          <w:b/>
          <w:bCs/>
          <w:i/>
          <w:iCs/>
          <w:vanish/>
          <w:color w:val="4F81BD" w:themeColor="accent1"/>
        </w:rPr>
      </w:pPr>
    </w:p>
    <w:p w14:paraId="0B0236BE" w14:textId="77777777" w:rsidR="00091CC4" w:rsidRPr="00091CC4" w:rsidRDefault="00091CC4" w:rsidP="00091CC4">
      <w:pPr>
        <w:pStyle w:val="ListParagraph"/>
        <w:keepNext/>
        <w:keepLines/>
        <w:numPr>
          <w:ilvl w:val="3"/>
          <w:numId w:val="53"/>
        </w:numPr>
        <w:spacing w:before="200"/>
        <w:contextualSpacing w:val="0"/>
        <w:outlineLvl w:val="3"/>
        <w:rPr>
          <w:rFonts w:asciiTheme="majorHAnsi" w:eastAsiaTheme="majorEastAsia" w:hAnsiTheme="majorHAnsi" w:cstheme="majorBidi"/>
          <w:b/>
          <w:bCs/>
          <w:i/>
          <w:iCs/>
          <w:vanish/>
          <w:color w:val="4F81BD" w:themeColor="accent1"/>
        </w:rPr>
      </w:pPr>
    </w:p>
    <w:p w14:paraId="27B890D8" w14:textId="77777777" w:rsidR="00091CC4" w:rsidRPr="00091CC4" w:rsidRDefault="00091CC4" w:rsidP="00091CC4">
      <w:pPr>
        <w:pStyle w:val="ListParagraph"/>
        <w:keepNext/>
        <w:keepLines/>
        <w:numPr>
          <w:ilvl w:val="3"/>
          <w:numId w:val="53"/>
        </w:numPr>
        <w:spacing w:before="200"/>
        <w:contextualSpacing w:val="0"/>
        <w:outlineLvl w:val="3"/>
        <w:rPr>
          <w:rFonts w:asciiTheme="majorHAnsi" w:eastAsiaTheme="majorEastAsia" w:hAnsiTheme="majorHAnsi" w:cstheme="majorBidi"/>
          <w:b/>
          <w:bCs/>
          <w:i/>
          <w:iCs/>
          <w:vanish/>
          <w:color w:val="4F81BD" w:themeColor="accent1"/>
        </w:rPr>
      </w:pPr>
    </w:p>
    <w:p w14:paraId="10B92B46" w14:textId="77777777" w:rsidR="00091CC4" w:rsidRPr="00091CC4" w:rsidRDefault="00091CC4" w:rsidP="00091CC4">
      <w:pPr>
        <w:pStyle w:val="ListParagraph"/>
        <w:keepNext/>
        <w:keepLines/>
        <w:numPr>
          <w:ilvl w:val="3"/>
          <w:numId w:val="53"/>
        </w:numPr>
        <w:spacing w:before="200"/>
        <w:contextualSpacing w:val="0"/>
        <w:outlineLvl w:val="3"/>
        <w:rPr>
          <w:rFonts w:asciiTheme="majorHAnsi" w:eastAsiaTheme="majorEastAsia" w:hAnsiTheme="majorHAnsi" w:cstheme="majorBidi"/>
          <w:b/>
          <w:bCs/>
          <w:i/>
          <w:iCs/>
          <w:vanish/>
          <w:color w:val="4F81BD" w:themeColor="accent1"/>
        </w:rPr>
      </w:pPr>
    </w:p>
    <w:p w14:paraId="50CC32B5" w14:textId="77777777" w:rsidR="00091CC4" w:rsidRPr="00091CC4" w:rsidRDefault="00091CC4" w:rsidP="00091CC4">
      <w:pPr>
        <w:pStyle w:val="ListParagraph"/>
        <w:keepNext/>
        <w:keepLines/>
        <w:numPr>
          <w:ilvl w:val="3"/>
          <w:numId w:val="53"/>
        </w:numPr>
        <w:spacing w:before="200"/>
        <w:contextualSpacing w:val="0"/>
        <w:outlineLvl w:val="3"/>
        <w:rPr>
          <w:rFonts w:asciiTheme="majorHAnsi" w:eastAsiaTheme="majorEastAsia" w:hAnsiTheme="majorHAnsi" w:cstheme="majorBidi"/>
          <w:b/>
          <w:bCs/>
          <w:i/>
          <w:iCs/>
          <w:vanish/>
          <w:color w:val="4F81BD" w:themeColor="accent1"/>
        </w:rPr>
      </w:pPr>
    </w:p>
    <w:p w14:paraId="69CD6E01" w14:textId="77777777" w:rsidR="00091CC4" w:rsidRPr="00091CC4" w:rsidRDefault="00091CC4" w:rsidP="00091CC4">
      <w:pPr>
        <w:pStyle w:val="ListParagraph"/>
        <w:keepNext/>
        <w:keepLines/>
        <w:numPr>
          <w:ilvl w:val="3"/>
          <w:numId w:val="53"/>
        </w:numPr>
        <w:spacing w:before="200"/>
        <w:contextualSpacing w:val="0"/>
        <w:outlineLvl w:val="3"/>
        <w:rPr>
          <w:rFonts w:asciiTheme="majorHAnsi" w:eastAsiaTheme="majorEastAsia" w:hAnsiTheme="majorHAnsi" w:cstheme="majorBidi"/>
          <w:b/>
          <w:bCs/>
          <w:i/>
          <w:iCs/>
          <w:vanish/>
          <w:color w:val="4F81BD" w:themeColor="accent1"/>
        </w:rPr>
      </w:pPr>
    </w:p>
    <w:p w14:paraId="3028C2B2" w14:textId="77777777" w:rsidR="00091CC4" w:rsidRPr="00091CC4" w:rsidRDefault="00091CC4" w:rsidP="00091CC4">
      <w:pPr>
        <w:pStyle w:val="ListParagraph"/>
        <w:keepNext/>
        <w:keepLines/>
        <w:numPr>
          <w:ilvl w:val="3"/>
          <w:numId w:val="53"/>
        </w:numPr>
        <w:spacing w:before="200"/>
        <w:contextualSpacing w:val="0"/>
        <w:outlineLvl w:val="3"/>
        <w:rPr>
          <w:rFonts w:asciiTheme="majorHAnsi" w:eastAsiaTheme="majorEastAsia" w:hAnsiTheme="majorHAnsi" w:cstheme="majorBidi"/>
          <w:b/>
          <w:bCs/>
          <w:i/>
          <w:iCs/>
          <w:vanish/>
          <w:color w:val="4F81BD" w:themeColor="accent1"/>
        </w:rPr>
      </w:pPr>
    </w:p>
    <w:p w14:paraId="79330235" w14:textId="77777777" w:rsidR="00091CC4" w:rsidRPr="00091CC4" w:rsidRDefault="00091CC4" w:rsidP="00091CC4">
      <w:pPr>
        <w:pStyle w:val="ListParagraph"/>
        <w:keepNext/>
        <w:keepLines/>
        <w:numPr>
          <w:ilvl w:val="3"/>
          <w:numId w:val="53"/>
        </w:numPr>
        <w:spacing w:before="200"/>
        <w:contextualSpacing w:val="0"/>
        <w:outlineLvl w:val="3"/>
        <w:rPr>
          <w:rFonts w:asciiTheme="majorHAnsi" w:eastAsiaTheme="majorEastAsia" w:hAnsiTheme="majorHAnsi" w:cstheme="majorBidi"/>
          <w:b/>
          <w:bCs/>
          <w:i/>
          <w:iCs/>
          <w:vanish/>
          <w:color w:val="4F81BD" w:themeColor="accent1"/>
        </w:rPr>
      </w:pPr>
    </w:p>
    <w:p w14:paraId="5CE3FACD" w14:textId="77777777" w:rsidR="00091CC4" w:rsidRPr="00091CC4" w:rsidRDefault="00091CC4" w:rsidP="00091CC4">
      <w:pPr>
        <w:pStyle w:val="ListParagraph"/>
        <w:keepNext/>
        <w:keepLines/>
        <w:numPr>
          <w:ilvl w:val="3"/>
          <w:numId w:val="53"/>
        </w:numPr>
        <w:spacing w:before="200"/>
        <w:contextualSpacing w:val="0"/>
        <w:outlineLvl w:val="3"/>
        <w:rPr>
          <w:rFonts w:asciiTheme="majorHAnsi" w:eastAsiaTheme="majorEastAsia" w:hAnsiTheme="majorHAnsi" w:cstheme="majorBidi"/>
          <w:b/>
          <w:bCs/>
          <w:i/>
          <w:iCs/>
          <w:vanish/>
          <w:color w:val="4F81BD" w:themeColor="accent1"/>
        </w:rPr>
      </w:pPr>
    </w:p>
    <w:p w14:paraId="38CDA458" w14:textId="77777777" w:rsidR="00091CC4" w:rsidRPr="00091CC4" w:rsidRDefault="00091CC4" w:rsidP="00091CC4">
      <w:pPr>
        <w:pStyle w:val="ListParagraph"/>
        <w:keepNext/>
        <w:keepLines/>
        <w:numPr>
          <w:ilvl w:val="3"/>
          <w:numId w:val="53"/>
        </w:numPr>
        <w:spacing w:before="200"/>
        <w:contextualSpacing w:val="0"/>
        <w:outlineLvl w:val="3"/>
        <w:rPr>
          <w:rFonts w:asciiTheme="majorHAnsi" w:eastAsiaTheme="majorEastAsia" w:hAnsiTheme="majorHAnsi" w:cstheme="majorBidi"/>
          <w:b/>
          <w:bCs/>
          <w:i/>
          <w:iCs/>
          <w:vanish/>
          <w:color w:val="4F81BD" w:themeColor="accent1"/>
        </w:rPr>
      </w:pPr>
    </w:p>
    <w:p w14:paraId="5E161A8E" w14:textId="311975EC" w:rsidR="00BD0B5D" w:rsidRDefault="00091CC4" w:rsidP="00091CC4">
      <w:pPr>
        <w:pStyle w:val="Heading4"/>
      </w:pPr>
      <w:r>
        <w:t>FIPS Pixel Field o</w:t>
      </w:r>
      <w:r w:rsidR="00BD0B5D">
        <w:t>f View Table PDS Label</w:t>
      </w:r>
    </w:p>
    <w:p w14:paraId="1105A93B" w14:textId="77777777" w:rsidR="00BD0B5D" w:rsidRDefault="00BD0B5D" w:rsidP="00BD0B5D"/>
    <w:p w14:paraId="213A08A3" w14:textId="77777777" w:rsidR="00BD0B5D" w:rsidRDefault="00BD0B5D" w:rsidP="00BD0B5D">
      <w:r w:rsidRPr="00A8240A">
        <w:t xml:space="preserve">The FIPS </w:t>
      </w:r>
      <w:r>
        <w:t>Pixel Field of View data lists the FOV pixels</w:t>
      </w:r>
      <w:r w:rsidRPr="00A8240A">
        <w:t>.</w:t>
      </w:r>
    </w:p>
    <w:p w14:paraId="4A6A24A3" w14:textId="77777777" w:rsidR="00BD0B5D" w:rsidRPr="00B94515" w:rsidRDefault="00BD0B5D" w:rsidP="00BD0B5D"/>
    <w:p w14:paraId="650C6FBB"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PDS_VERSION_ID                =  "PDS3"</w:t>
      </w:r>
    </w:p>
    <w:p w14:paraId="29275611" w14:textId="77777777" w:rsidR="00BD0B5D" w:rsidRPr="001212CD" w:rsidRDefault="00BD0B5D" w:rsidP="00BD0B5D">
      <w:pPr>
        <w:ind w:firstLine="720"/>
        <w:rPr>
          <w:rFonts w:ascii="Courier New" w:hAnsi="Courier New" w:cs="Courier New"/>
          <w:sz w:val="18"/>
          <w:szCs w:val="18"/>
        </w:rPr>
      </w:pPr>
    </w:p>
    <w:p w14:paraId="651D8AB0"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 ** FILE FORMAT ** */</w:t>
      </w:r>
    </w:p>
    <w:p w14:paraId="395E6AD6"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FILE_RECORDS                  =  931</w:t>
      </w:r>
    </w:p>
    <w:p w14:paraId="763578F8"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RECORD_TYPE                   =  FIXED_LENGTH</w:t>
      </w:r>
    </w:p>
    <w:p w14:paraId="7C6EAB24"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RECORD_BYTES                  =  88</w:t>
      </w:r>
    </w:p>
    <w:p w14:paraId="3CA87765" w14:textId="77777777" w:rsidR="00BD0B5D" w:rsidRPr="001212CD" w:rsidRDefault="00BD0B5D" w:rsidP="00BD0B5D">
      <w:pPr>
        <w:ind w:firstLine="720"/>
        <w:rPr>
          <w:rFonts w:ascii="Courier New" w:hAnsi="Courier New" w:cs="Courier New"/>
          <w:sz w:val="18"/>
          <w:szCs w:val="18"/>
        </w:rPr>
      </w:pPr>
    </w:p>
    <w:p w14:paraId="25F92626"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 ** GENERAL DATA DESCRIPTION PARAMETERS ** */</w:t>
      </w:r>
    </w:p>
    <w:p w14:paraId="62394C14"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PRODUCT_ID                    =  "FIPA_F2004216CDR_V1"</w:t>
      </w:r>
    </w:p>
    <w:p w14:paraId="4B289805"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PRODUCT_VERSION_ID            =  "01"</w:t>
      </w:r>
    </w:p>
    <w:p w14:paraId="6F5CE236"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PRODUCT_CREATION_TIME         =  2014-06-04T10:00:00</w:t>
      </w:r>
    </w:p>
    <w:p w14:paraId="595F2F1F"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PRODUCT_TYPE                  =  ANCILLARY</w:t>
      </w:r>
    </w:p>
    <w:p w14:paraId="339F9BB1"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STANDARD_DATA_PRODUCT_ID      =  "FIPS_FOVPIXEL"</w:t>
      </w:r>
    </w:p>
    <w:p w14:paraId="0D24B091"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SOFTWARE_NAME                 =  "</w:t>
      </w:r>
      <w:r>
        <w:rPr>
          <w:rFonts w:ascii="Courier New" w:hAnsi="Courier New" w:cs="Courier New"/>
          <w:sz w:val="18"/>
          <w:szCs w:val="18"/>
        </w:rPr>
        <w:t>mcpmapgen</w:t>
      </w:r>
      <w:r w:rsidRPr="001212CD">
        <w:rPr>
          <w:rFonts w:ascii="Courier New" w:hAnsi="Courier New" w:cs="Courier New"/>
          <w:sz w:val="18"/>
          <w:szCs w:val="18"/>
        </w:rPr>
        <w:t>"</w:t>
      </w:r>
    </w:p>
    <w:p w14:paraId="5396674B"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SOFTWARE_VERSION_ID           =  "</w:t>
      </w:r>
      <w:r>
        <w:rPr>
          <w:rFonts w:ascii="Courier New" w:hAnsi="Courier New" w:cs="Courier New"/>
          <w:sz w:val="18"/>
          <w:szCs w:val="18"/>
        </w:rPr>
        <w:t>1.0</w:t>
      </w:r>
      <w:r w:rsidRPr="001212CD">
        <w:rPr>
          <w:rFonts w:ascii="Courier New" w:hAnsi="Courier New" w:cs="Courier New"/>
          <w:sz w:val="18"/>
          <w:szCs w:val="18"/>
        </w:rPr>
        <w:t>"</w:t>
      </w:r>
    </w:p>
    <w:p w14:paraId="4C058010"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INSTRUMENT_HOST_NAME          =  "MESSENGER"</w:t>
      </w:r>
    </w:p>
    <w:p w14:paraId="0A0EBB29"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INSTRUMENT_NAME               =  "ENERGETIC PARTICLE AND PLASMA SPECTROMETER"</w:t>
      </w:r>
    </w:p>
    <w:p w14:paraId="722EC319"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INSTRUMENT_ID                 =  "EPPS"</w:t>
      </w:r>
    </w:p>
    <w:p w14:paraId="06FF808F"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DATA_SET_ID                   =  "MESS-E/V/H/SW-EPPS-3-FIPS-CDR-V1.0"</w:t>
      </w:r>
    </w:p>
    <w:p w14:paraId="12F3A5C6"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DATA_SET_NAME                 =  "MESSENGER E/V/H/SW EPPS CALIBRATED FIPS CDR</w:t>
      </w:r>
    </w:p>
    <w:p w14:paraId="282B5CC5"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V1.0"</w:t>
      </w:r>
    </w:p>
    <w:p w14:paraId="2292C21E"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START_TIME                    =  2004-08-03T00:00:00</w:t>
      </w:r>
    </w:p>
    <w:p w14:paraId="732DB67D"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STOP_TIME                     =  2008-08-17T23:59:59</w:t>
      </w:r>
    </w:p>
    <w:p w14:paraId="3BBEBF17"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^HEADER                       =  ("FIPA_F2004216CDR_V1.TAB", 1)</w:t>
      </w:r>
    </w:p>
    <w:p w14:paraId="1FB59B91"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lastRenderedPageBreak/>
        <w:t>^ASCII_TABLE                  =  ("FIPA_F2004216CDR_V1.TAB", 5)</w:t>
      </w:r>
    </w:p>
    <w:p w14:paraId="151DC4B9" w14:textId="77777777" w:rsidR="00BD0B5D" w:rsidRPr="001212CD" w:rsidRDefault="00BD0B5D" w:rsidP="00BD0B5D">
      <w:pPr>
        <w:ind w:firstLine="720"/>
        <w:rPr>
          <w:rFonts w:ascii="Courier New" w:hAnsi="Courier New" w:cs="Courier New"/>
          <w:sz w:val="18"/>
          <w:szCs w:val="18"/>
        </w:rPr>
      </w:pPr>
    </w:p>
    <w:p w14:paraId="3210A5C7"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OBJECT                        =  HEADER</w:t>
      </w:r>
    </w:p>
    <w:p w14:paraId="43B4A274"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 xml:space="preserve">  HEADER_TYPE                   =  TEXT</w:t>
      </w:r>
    </w:p>
    <w:p w14:paraId="03C909D8"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 xml:space="preserve">  INTERCHANGE_FORMAT            =  "ASCII"</w:t>
      </w:r>
    </w:p>
    <w:p w14:paraId="528B64CE"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 xml:space="preserve">  RECORDS                       =  4</w:t>
      </w:r>
    </w:p>
    <w:p w14:paraId="48A71BA9"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 xml:space="preserve">  BYTES                         =  352</w:t>
      </w:r>
    </w:p>
    <w:p w14:paraId="4DDD00A7"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 xml:space="preserve">  DESCRIPTION                 = "The first four records of this</w:t>
      </w:r>
    </w:p>
    <w:p w14:paraId="326EF3D7"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 xml:space="preserve">    file are the header section. The header contains column </w:t>
      </w:r>
    </w:p>
    <w:p w14:paraId="658D4B88"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 xml:space="preserve">    headings to improve usability."</w:t>
      </w:r>
    </w:p>
    <w:p w14:paraId="789784BB"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END_OBJECT                    =  HEADER</w:t>
      </w:r>
    </w:p>
    <w:p w14:paraId="67CC0273" w14:textId="77777777" w:rsidR="00BD0B5D" w:rsidRPr="001212CD" w:rsidRDefault="00BD0B5D" w:rsidP="00BD0B5D">
      <w:pPr>
        <w:ind w:firstLine="720"/>
        <w:rPr>
          <w:rFonts w:ascii="Courier New" w:hAnsi="Courier New" w:cs="Courier New"/>
          <w:sz w:val="18"/>
          <w:szCs w:val="18"/>
        </w:rPr>
      </w:pPr>
    </w:p>
    <w:p w14:paraId="1886F42F" w14:textId="77777777" w:rsidR="00BD0B5D" w:rsidRPr="001212CD" w:rsidRDefault="00BD0B5D" w:rsidP="00BD0B5D">
      <w:pPr>
        <w:ind w:firstLine="720"/>
        <w:rPr>
          <w:rFonts w:ascii="Courier New" w:hAnsi="Courier New" w:cs="Courier New"/>
          <w:sz w:val="18"/>
          <w:szCs w:val="18"/>
        </w:rPr>
      </w:pPr>
    </w:p>
    <w:p w14:paraId="0C5272F6"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OBJECT                        =  ASCII_TABLE</w:t>
      </w:r>
    </w:p>
    <w:p w14:paraId="52111092"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 xml:space="preserve">  COLUMNS                       =  7</w:t>
      </w:r>
    </w:p>
    <w:p w14:paraId="73B59CA2"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 xml:space="preserve">  INTERCHANGE_FORMAT            =  ASCII</w:t>
      </w:r>
    </w:p>
    <w:p w14:paraId="1946ECC3"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 xml:space="preserve">  ROW_BYTES                     =  88</w:t>
      </w:r>
    </w:p>
    <w:p w14:paraId="50F5BCB2"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 xml:space="preserve">  ROWS                          =  927</w:t>
      </w:r>
    </w:p>
    <w:p w14:paraId="7E54D9EB"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 xml:space="preserve">  DESCRIPTION                    = "</w:t>
      </w:r>
    </w:p>
    <w:p w14:paraId="183903BC"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This table contains normalizations for the FOV</w:t>
      </w:r>
      <w:r>
        <w:rPr>
          <w:rFonts w:ascii="Courier New" w:hAnsi="Courier New" w:cs="Courier New"/>
          <w:sz w:val="18"/>
          <w:szCs w:val="18"/>
        </w:rPr>
        <w:t xml:space="preserve"> pixels</w:t>
      </w:r>
      <w:r w:rsidRPr="001212CD">
        <w:rPr>
          <w:rFonts w:ascii="Courier New" w:hAnsi="Courier New" w:cs="Courier New"/>
          <w:sz w:val="18"/>
          <w:szCs w:val="18"/>
        </w:rPr>
        <w:t>."</w:t>
      </w:r>
    </w:p>
    <w:p w14:paraId="5E510468"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 xml:space="preserve">  ^STRUCTURE                    =  "FIPS_FOVPIXEL.FMT"</w:t>
      </w:r>
    </w:p>
    <w:p w14:paraId="65230410"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END_OBJECT                    =  ASCII_TABLE</w:t>
      </w:r>
    </w:p>
    <w:p w14:paraId="0B5FC470" w14:textId="77777777" w:rsidR="00BD0B5D" w:rsidRPr="001212CD" w:rsidRDefault="00BD0B5D" w:rsidP="00BD0B5D">
      <w:pPr>
        <w:ind w:firstLine="720"/>
        <w:rPr>
          <w:rFonts w:ascii="Courier New" w:hAnsi="Courier New" w:cs="Courier New"/>
          <w:sz w:val="18"/>
          <w:szCs w:val="18"/>
        </w:rPr>
      </w:pPr>
    </w:p>
    <w:p w14:paraId="73FFC25E" w14:textId="77777777" w:rsidR="00BD0B5D" w:rsidRPr="001212CD" w:rsidRDefault="00BD0B5D" w:rsidP="00BD0B5D">
      <w:pPr>
        <w:ind w:firstLine="720"/>
        <w:rPr>
          <w:rFonts w:ascii="Courier New" w:hAnsi="Courier New" w:cs="Courier New"/>
          <w:sz w:val="18"/>
          <w:szCs w:val="18"/>
        </w:rPr>
      </w:pPr>
      <w:r w:rsidRPr="001212CD">
        <w:rPr>
          <w:rFonts w:ascii="Courier New" w:hAnsi="Courier New" w:cs="Courier New"/>
          <w:sz w:val="18"/>
          <w:szCs w:val="18"/>
        </w:rPr>
        <w:t>END</w:t>
      </w:r>
    </w:p>
    <w:p w14:paraId="35D08D81" w14:textId="77777777" w:rsidR="00BD0B5D" w:rsidRPr="00B94515" w:rsidRDefault="00BD0B5D" w:rsidP="00BD0B5D">
      <w:pPr>
        <w:ind w:firstLine="720"/>
      </w:pPr>
    </w:p>
    <w:p w14:paraId="1CD1635C" w14:textId="77777777" w:rsidR="00BD0B5D" w:rsidRDefault="00BD0B5D" w:rsidP="00BD0B5D">
      <w:pPr>
        <w:pStyle w:val="PlainText"/>
        <w:tabs>
          <w:tab w:val="left" w:pos="3240"/>
        </w:tabs>
        <w:rPr>
          <w:rFonts w:cs="Courier New"/>
          <w:sz w:val="16"/>
          <w:szCs w:val="16"/>
        </w:rPr>
      </w:pPr>
    </w:p>
    <w:p w14:paraId="27DD7D91" w14:textId="77777777" w:rsidR="00BD0B5D" w:rsidRDefault="00BD0B5D" w:rsidP="00BD0B5D">
      <w:pPr>
        <w:pStyle w:val="Heading2"/>
        <w:numPr>
          <w:ilvl w:val="1"/>
          <w:numId w:val="8"/>
        </w:numPr>
        <w:rPr>
          <w:color w:val="000000"/>
        </w:rPr>
      </w:pPr>
      <w:bookmarkStart w:id="488" w:name="_Toc224545226"/>
      <w:bookmarkStart w:id="489" w:name="_Toc224555634"/>
      <w:bookmarkStart w:id="490" w:name="_Toc224619323"/>
      <w:bookmarkStart w:id="491" w:name="_Toc224622928"/>
      <w:bookmarkStart w:id="492" w:name="_Toc224626533"/>
      <w:bookmarkStart w:id="493" w:name="_Toc231113058"/>
      <w:bookmarkStart w:id="494" w:name="_Toc231125317"/>
      <w:bookmarkStart w:id="495" w:name="_Toc224545227"/>
      <w:bookmarkStart w:id="496" w:name="_Toc224555635"/>
      <w:bookmarkStart w:id="497" w:name="_Toc224619324"/>
      <w:bookmarkStart w:id="498" w:name="_Toc224622929"/>
      <w:bookmarkStart w:id="499" w:name="_Toc224626534"/>
      <w:bookmarkStart w:id="500" w:name="_Toc231113059"/>
      <w:bookmarkStart w:id="501" w:name="_Toc231125318"/>
      <w:bookmarkStart w:id="502" w:name="_Toc224545228"/>
      <w:bookmarkStart w:id="503" w:name="_Toc224555636"/>
      <w:bookmarkStart w:id="504" w:name="_Toc224619325"/>
      <w:bookmarkStart w:id="505" w:name="_Toc224622930"/>
      <w:bookmarkStart w:id="506" w:name="_Toc224626535"/>
      <w:bookmarkStart w:id="507" w:name="_Toc231113060"/>
      <w:bookmarkStart w:id="508" w:name="_Toc231125319"/>
      <w:bookmarkStart w:id="509" w:name="_Toc224545230"/>
      <w:bookmarkStart w:id="510" w:name="_Toc224555638"/>
      <w:bookmarkStart w:id="511" w:name="_Toc224619327"/>
      <w:bookmarkStart w:id="512" w:name="_Toc224622932"/>
      <w:bookmarkStart w:id="513" w:name="_Toc224626537"/>
      <w:bookmarkStart w:id="514" w:name="_Toc231113062"/>
      <w:bookmarkStart w:id="515" w:name="_Toc231125321"/>
      <w:bookmarkStart w:id="516" w:name="_Toc224545232"/>
      <w:bookmarkStart w:id="517" w:name="_Toc224555640"/>
      <w:bookmarkStart w:id="518" w:name="_Toc224619329"/>
      <w:bookmarkStart w:id="519" w:name="_Toc224622934"/>
      <w:bookmarkStart w:id="520" w:name="_Toc224626539"/>
      <w:bookmarkStart w:id="521" w:name="_Toc231113064"/>
      <w:bookmarkStart w:id="522" w:name="_Toc224545237"/>
      <w:bookmarkStart w:id="523" w:name="_Toc224555645"/>
      <w:bookmarkStart w:id="524" w:name="_Toc224619334"/>
      <w:bookmarkStart w:id="525" w:name="_Toc224622939"/>
      <w:bookmarkStart w:id="526" w:name="_Toc224626544"/>
      <w:bookmarkStart w:id="527" w:name="_Toc231113069"/>
      <w:bookmarkStart w:id="528" w:name="_Toc224545259"/>
      <w:bookmarkStart w:id="529" w:name="_Toc224555667"/>
      <w:bookmarkStart w:id="530" w:name="_Toc224619356"/>
      <w:bookmarkStart w:id="531" w:name="_Toc224622961"/>
      <w:bookmarkStart w:id="532" w:name="_Toc224626566"/>
      <w:bookmarkStart w:id="533" w:name="_Toc231113091"/>
      <w:bookmarkStart w:id="534" w:name="_Toc224545274"/>
      <w:bookmarkStart w:id="535" w:name="_Toc224555682"/>
      <w:bookmarkStart w:id="536" w:name="_Toc224619371"/>
      <w:bookmarkStart w:id="537" w:name="_Toc224622976"/>
      <w:bookmarkStart w:id="538" w:name="_Toc224626581"/>
      <w:bookmarkStart w:id="539" w:name="_Toc231113106"/>
      <w:bookmarkStart w:id="540" w:name="_Toc224545275"/>
      <w:bookmarkStart w:id="541" w:name="_Toc224555683"/>
      <w:bookmarkStart w:id="542" w:name="_Toc224619372"/>
      <w:bookmarkStart w:id="543" w:name="_Toc224622977"/>
      <w:bookmarkStart w:id="544" w:name="_Toc224626582"/>
      <w:bookmarkStart w:id="545" w:name="_Toc231113107"/>
      <w:bookmarkStart w:id="546" w:name="_Toc224545276"/>
      <w:bookmarkStart w:id="547" w:name="_Toc224555684"/>
      <w:bookmarkStart w:id="548" w:name="_Toc224619373"/>
      <w:bookmarkStart w:id="549" w:name="_Toc224622978"/>
      <w:bookmarkStart w:id="550" w:name="_Toc224626583"/>
      <w:bookmarkStart w:id="551" w:name="_Toc231113108"/>
      <w:bookmarkStart w:id="552" w:name="_Toc224545277"/>
      <w:bookmarkStart w:id="553" w:name="_Toc224555685"/>
      <w:bookmarkStart w:id="554" w:name="_Toc224619374"/>
      <w:bookmarkStart w:id="555" w:name="_Toc224622979"/>
      <w:bookmarkStart w:id="556" w:name="_Toc224626584"/>
      <w:bookmarkStart w:id="557" w:name="_Toc231113109"/>
      <w:bookmarkStart w:id="558" w:name="_Toc224545279"/>
      <w:bookmarkStart w:id="559" w:name="_Toc224555687"/>
      <w:bookmarkStart w:id="560" w:name="_Toc224619376"/>
      <w:bookmarkStart w:id="561" w:name="_Toc224622981"/>
      <w:bookmarkStart w:id="562" w:name="_Toc224626586"/>
      <w:bookmarkStart w:id="563" w:name="_Toc231113111"/>
      <w:bookmarkStart w:id="564" w:name="_Toc224545281"/>
      <w:bookmarkStart w:id="565" w:name="_Toc224555689"/>
      <w:bookmarkStart w:id="566" w:name="_Toc224619378"/>
      <w:bookmarkStart w:id="567" w:name="_Toc224622983"/>
      <w:bookmarkStart w:id="568" w:name="_Toc224626588"/>
      <w:bookmarkStart w:id="569" w:name="_Toc231113113"/>
      <w:bookmarkStart w:id="570" w:name="_Toc224545286"/>
      <w:bookmarkStart w:id="571" w:name="_Toc224555694"/>
      <w:bookmarkStart w:id="572" w:name="_Toc224619383"/>
      <w:bookmarkStart w:id="573" w:name="_Toc224622988"/>
      <w:bookmarkStart w:id="574" w:name="_Toc224626593"/>
      <w:bookmarkStart w:id="575" w:name="_Toc231113118"/>
      <w:bookmarkStart w:id="576" w:name="_Toc224545308"/>
      <w:bookmarkStart w:id="577" w:name="_Toc224555716"/>
      <w:bookmarkStart w:id="578" w:name="_Toc224619405"/>
      <w:bookmarkStart w:id="579" w:name="_Toc224623010"/>
      <w:bookmarkStart w:id="580" w:name="_Toc224626615"/>
      <w:bookmarkStart w:id="581" w:name="_Toc231113140"/>
      <w:bookmarkStart w:id="582" w:name="_Toc224545327"/>
      <w:bookmarkStart w:id="583" w:name="_Toc224555735"/>
      <w:bookmarkStart w:id="584" w:name="_Toc224619424"/>
      <w:bookmarkStart w:id="585" w:name="_Toc224623029"/>
      <w:bookmarkStart w:id="586" w:name="_Toc224626634"/>
      <w:bookmarkStart w:id="587" w:name="_Toc231113159"/>
      <w:bookmarkStart w:id="588" w:name="_Toc224545328"/>
      <w:bookmarkStart w:id="589" w:name="_Toc224555736"/>
      <w:bookmarkStart w:id="590" w:name="_Toc224619425"/>
      <w:bookmarkStart w:id="591" w:name="_Toc224623030"/>
      <w:bookmarkStart w:id="592" w:name="_Toc224626635"/>
      <w:bookmarkStart w:id="593" w:name="_Toc231113160"/>
      <w:bookmarkStart w:id="594" w:name="_Toc224545329"/>
      <w:bookmarkStart w:id="595" w:name="_Toc224555737"/>
      <w:bookmarkStart w:id="596" w:name="_Toc224619426"/>
      <w:bookmarkStart w:id="597" w:name="_Toc224623031"/>
      <w:bookmarkStart w:id="598" w:name="_Toc224626636"/>
      <w:bookmarkStart w:id="599" w:name="_Toc231113161"/>
      <w:bookmarkStart w:id="600" w:name="_Toc224545330"/>
      <w:bookmarkStart w:id="601" w:name="_Toc224555738"/>
      <w:bookmarkStart w:id="602" w:name="_Toc224619427"/>
      <w:bookmarkStart w:id="603" w:name="_Toc224623032"/>
      <w:bookmarkStart w:id="604" w:name="_Toc224626637"/>
      <w:bookmarkStart w:id="605" w:name="_Toc231113162"/>
      <w:bookmarkStart w:id="606" w:name="_Toc224545332"/>
      <w:bookmarkStart w:id="607" w:name="_Toc224555740"/>
      <w:bookmarkStart w:id="608" w:name="_Toc224619429"/>
      <w:bookmarkStart w:id="609" w:name="_Toc224623034"/>
      <w:bookmarkStart w:id="610" w:name="_Toc224626639"/>
      <w:bookmarkStart w:id="611" w:name="_Toc231113164"/>
      <w:bookmarkStart w:id="612" w:name="_Toc224545333"/>
      <w:bookmarkStart w:id="613" w:name="_Toc224555741"/>
      <w:bookmarkStart w:id="614" w:name="_Toc224619430"/>
      <w:bookmarkStart w:id="615" w:name="_Toc224623035"/>
      <w:bookmarkStart w:id="616" w:name="_Toc224626640"/>
      <w:bookmarkStart w:id="617" w:name="_Toc231113165"/>
      <w:bookmarkStart w:id="618" w:name="_Toc224545335"/>
      <w:bookmarkStart w:id="619" w:name="_Toc224555743"/>
      <w:bookmarkStart w:id="620" w:name="_Toc224619432"/>
      <w:bookmarkStart w:id="621" w:name="_Toc224623037"/>
      <w:bookmarkStart w:id="622" w:name="_Toc224626642"/>
      <w:bookmarkStart w:id="623" w:name="_Toc231113167"/>
      <w:bookmarkStart w:id="624" w:name="_Toc224545337"/>
      <w:bookmarkStart w:id="625" w:name="_Toc224555745"/>
      <w:bookmarkStart w:id="626" w:name="_Toc224619434"/>
      <w:bookmarkStart w:id="627" w:name="_Toc224623039"/>
      <w:bookmarkStart w:id="628" w:name="_Toc224626644"/>
      <w:bookmarkStart w:id="629" w:name="_Toc231113169"/>
      <w:bookmarkStart w:id="630" w:name="_Toc224545342"/>
      <w:bookmarkStart w:id="631" w:name="_Toc224555750"/>
      <w:bookmarkStart w:id="632" w:name="_Toc224619439"/>
      <w:bookmarkStart w:id="633" w:name="_Toc224623044"/>
      <w:bookmarkStart w:id="634" w:name="_Toc224626649"/>
      <w:bookmarkStart w:id="635" w:name="_Toc231113174"/>
      <w:bookmarkStart w:id="636" w:name="_Toc224545364"/>
      <w:bookmarkStart w:id="637" w:name="_Toc224555772"/>
      <w:bookmarkStart w:id="638" w:name="_Toc224619461"/>
      <w:bookmarkStart w:id="639" w:name="_Toc224623066"/>
      <w:bookmarkStart w:id="640" w:name="_Toc224626671"/>
      <w:bookmarkStart w:id="641" w:name="_Toc231113196"/>
      <w:bookmarkStart w:id="642" w:name="_Toc224545380"/>
      <w:bookmarkStart w:id="643" w:name="_Toc224555788"/>
      <w:bookmarkStart w:id="644" w:name="_Toc224619477"/>
      <w:bookmarkStart w:id="645" w:name="_Toc224623082"/>
      <w:bookmarkStart w:id="646" w:name="_Toc224626687"/>
      <w:bookmarkStart w:id="647" w:name="_Toc231113212"/>
      <w:bookmarkStart w:id="648" w:name="_Toc224545381"/>
      <w:bookmarkStart w:id="649" w:name="_Toc224555789"/>
      <w:bookmarkStart w:id="650" w:name="_Toc224619478"/>
      <w:bookmarkStart w:id="651" w:name="_Toc224623083"/>
      <w:bookmarkStart w:id="652" w:name="_Toc224626688"/>
      <w:bookmarkStart w:id="653" w:name="_Toc231113213"/>
      <w:bookmarkStart w:id="654" w:name="_Toc224545383"/>
      <w:bookmarkStart w:id="655" w:name="_Toc224555791"/>
      <w:bookmarkStart w:id="656" w:name="_Toc224619480"/>
      <w:bookmarkStart w:id="657" w:name="_Toc224623085"/>
      <w:bookmarkStart w:id="658" w:name="_Toc224626690"/>
      <w:bookmarkStart w:id="659" w:name="_Toc231113215"/>
      <w:bookmarkStart w:id="660" w:name="_Toc224545385"/>
      <w:bookmarkStart w:id="661" w:name="_Toc224555793"/>
      <w:bookmarkStart w:id="662" w:name="_Toc224619482"/>
      <w:bookmarkStart w:id="663" w:name="_Toc224623087"/>
      <w:bookmarkStart w:id="664" w:name="_Toc224626692"/>
      <w:bookmarkStart w:id="665" w:name="_Toc231113217"/>
      <w:bookmarkStart w:id="666" w:name="_Toc224545387"/>
      <w:bookmarkStart w:id="667" w:name="_Toc224555795"/>
      <w:bookmarkStart w:id="668" w:name="_Toc224619484"/>
      <w:bookmarkStart w:id="669" w:name="_Toc224623089"/>
      <w:bookmarkStart w:id="670" w:name="_Toc224626694"/>
      <w:bookmarkStart w:id="671" w:name="_Toc231113219"/>
      <w:bookmarkStart w:id="672" w:name="_Toc224545392"/>
      <w:bookmarkStart w:id="673" w:name="_Toc224555800"/>
      <w:bookmarkStart w:id="674" w:name="_Toc224619489"/>
      <w:bookmarkStart w:id="675" w:name="_Toc224623094"/>
      <w:bookmarkStart w:id="676" w:name="_Toc224626699"/>
      <w:bookmarkStart w:id="677" w:name="_Toc231113224"/>
      <w:bookmarkStart w:id="678" w:name="_Toc224545408"/>
      <w:bookmarkStart w:id="679" w:name="_Toc224555816"/>
      <w:bookmarkStart w:id="680" w:name="_Toc224619505"/>
      <w:bookmarkStart w:id="681" w:name="_Toc224623110"/>
      <w:bookmarkStart w:id="682" w:name="_Toc224626715"/>
      <w:bookmarkStart w:id="683" w:name="_Toc231113240"/>
      <w:bookmarkStart w:id="684" w:name="_Toc224545416"/>
      <w:bookmarkStart w:id="685" w:name="_Toc224555824"/>
      <w:bookmarkStart w:id="686" w:name="_Toc224619513"/>
      <w:bookmarkStart w:id="687" w:name="_Toc224623118"/>
      <w:bookmarkStart w:id="688" w:name="_Toc224626723"/>
      <w:bookmarkStart w:id="689" w:name="_Toc231113248"/>
      <w:bookmarkStart w:id="690" w:name="_Toc224545432"/>
      <w:bookmarkStart w:id="691" w:name="_Toc224555840"/>
      <w:bookmarkStart w:id="692" w:name="_Toc224619529"/>
      <w:bookmarkStart w:id="693" w:name="_Toc224623134"/>
      <w:bookmarkStart w:id="694" w:name="_Toc224626739"/>
      <w:bookmarkStart w:id="695" w:name="_Toc231113264"/>
      <w:bookmarkStart w:id="696" w:name="_Toc224545433"/>
      <w:bookmarkStart w:id="697" w:name="_Toc224555841"/>
      <w:bookmarkStart w:id="698" w:name="_Toc224619530"/>
      <w:bookmarkStart w:id="699" w:name="_Toc224623135"/>
      <w:bookmarkStart w:id="700" w:name="_Toc224626740"/>
      <w:bookmarkStart w:id="701" w:name="_Toc231113265"/>
      <w:bookmarkStart w:id="702" w:name="_Toc224623136"/>
      <w:bookmarkStart w:id="703" w:name="_Toc438050656"/>
      <w:bookmarkStart w:id="704" w:name="_Toc446687404"/>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Pr>
          <w:color w:val="000000"/>
        </w:rPr>
        <w:lastRenderedPageBreak/>
        <w:t>Standards Used in Generating Data Products</w:t>
      </w:r>
      <w:bookmarkEnd w:id="702"/>
      <w:bookmarkEnd w:id="703"/>
      <w:bookmarkEnd w:id="704"/>
    </w:p>
    <w:p w14:paraId="7726DF8A" w14:textId="77777777" w:rsidR="00BD0B5D" w:rsidRDefault="00BD0B5D" w:rsidP="00BD0B5D">
      <w:pPr>
        <w:pStyle w:val="Heading3"/>
        <w:numPr>
          <w:ilvl w:val="2"/>
          <w:numId w:val="8"/>
        </w:numPr>
      </w:pPr>
      <w:bookmarkStart w:id="705" w:name="_Toc250650128"/>
      <w:bookmarkStart w:id="706" w:name="_Toc224623137"/>
      <w:bookmarkStart w:id="707" w:name="_Toc438050657"/>
      <w:bookmarkStart w:id="708" w:name="_Toc446687405"/>
      <w:bookmarkEnd w:id="705"/>
      <w:r>
        <w:t>PDS Standards</w:t>
      </w:r>
      <w:bookmarkEnd w:id="706"/>
      <w:bookmarkEnd w:id="707"/>
      <w:bookmarkEnd w:id="708"/>
    </w:p>
    <w:p w14:paraId="295AB65B" w14:textId="77777777" w:rsidR="00BD0B5D" w:rsidRDefault="00BD0B5D" w:rsidP="00BD0B5D">
      <w:r>
        <w:t xml:space="preserve">The EPPS CDR data products are constructed according to the data </w:t>
      </w:r>
      <w:r>
        <w:rPr>
          <w:iCs/>
          <w:color w:val="000000"/>
        </w:rPr>
        <w:t>object concepts developed</w:t>
      </w:r>
      <w:r>
        <w:rPr>
          <w:i/>
          <w:color w:val="000000"/>
        </w:rPr>
        <w:t xml:space="preserve"> </w:t>
      </w:r>
      <w:r>
        <w:rPr>
          <w:iCs/>
          <w:color w:val="000000"/>
        </w:rPr>
        <w:t>by the PDS</w:t>
      </w:r>
      <w:r>
        <w:t xml:space="preserve">.  By adopting the PDS format, the </w:t>
      </w:r>
      <w:r>
        <w:rPr>
          <w:color w:val="000000"/>
        </w:rPr>
        <w:t>data products</w:t>
      </w:r>
      <w:r>
        <w:t xml:space="preserve"> are consistent in content and organization with other planetary data collections.  In the PDS standard, the </w:t>
      </w:r>
      <w:r>
        <w:rPr>
          <w:color w:val="000000"/>
        </w:rPr>
        <w:t>CDR data file</w:t>
      </w:r>
      <w:r>
        <w:t xml:space="preserve"> is grouped into objects with PDS labels describing the objects. Each CDR data product consists of two files:</w:t>
      </w:r>
    </w:p>
    <w:p w14:paraId="18129967" w14:textId="77777777" w:rsidR="00BD0B5D" w:rsidRPr="00222539" w:rsidRDefault="00BD0B5D" w:rsidP="00BD0B5D">
      <w:pPr>
        <w:numPr>
          <w:ilvl w:val="0"/>
          <w:numId w:val="2"/>
        </w:numPr>
        <w:rPr>
          <w:iCs/>
        </w:rPr>
      </w:pPr>
      <w:r w:rsidRPr="00222539">
        <w:rPr>
          <w:iCs/>
        </w:rPr>
        <w:t xml:space="preserve">A data file containing an ASCII  table object (the primary data), in fixed field format. ASCII table objects are in </w:t>
      </w:r>
      <w:r>
        <w:rPr>
          <w:iCs/>
        </w:rPr>
        <w:t xml:space="preserve">either </w:t>
      </w:r>
      <w:r w:rsidRPr="00222539">
        <w:rPr>
          <w:iCs/>
        </w:rPr>
        <w:t>comma separated value (CSV) format</w:t>
      </w:r>
      <w:r>
        <w:rPr>
          <w:iCs/>
        </w:rPr>
        <w:t xml:space="preserve"> (EPS) or are whitespace delimited (FIPS)</w:t>
      </w:r>
      <w:r w:rsidRPr="00222539">
        <w:rPr>
          <w:iCs/>
        </w:rPr>
        <w:t xml:space="preserve">. This makes the ASCII data extremely easy to read by many commercial off-the-shelf programs. </w:t>
      </w:r>
    </w:p>
    <w:p w14:paraId="1C93BDD1" w14:textId="77777777" w:rsidR="00BD0B5D" w:rsidRDefault="00BD0B5D" w:rsidP="00BD0B5D">
      <w:pPr>
        <w:numPr>
          <w:ilvl w:val="0"/>
          <w:numId w:val="2"/>
        </w:numPr>
        <w:rPr>
          <w:iCs/>
          <w:color w:val="000000"/>
        </w:rPr>
      </w:pPr>
      <w:r>
        <w:rPr>
          <w:iCs/>
          <w:color w:val="000000"/>
        </w:rPr>
        <w:t>A label file which serves as a high-level description of the parameters of which correspond to the data file. The label file contains a pointer to an external format file which details the structure of the table object in the data file.</w:t>
      </w:r>
    </w:p>
    <w:p w14:paraId="6AE5B3A5" w14:textId="77777777" w:rsidR="00BD0B5D" w:rsidRDefault="00BD0B5D" w:rsidP="00BD0B5D">
      <w:pPr>
        <w:pStyle w:val="BodyText"/>
        <w:rPr>
          <w:color w:val="000000"/>
        </w:rPr>
      </w:pPr>
    </w:p>
    <w:p w14:paraId="0929AE0A" w14:textId="77777777" w:rsidR="00BD0B5D" w:rsidRDefault="00BD0B5D" w:rsidP="00BD0B5D">
      <w:pPr>
        <w:pStyle w:val="Heading3"/>
        <w:numPr>
          <w:ilvl w:val="2"/>
          <w:numId w:val="8"/>
        </w:numPr>
      </w:pPr>
      <w:bookmarkStart w:id="709" w:name="_Toc224623138"/>
      <w:bookmarkStart w:id="710" w:name="_Toc438050658"/>
      <w:bookmarkStart w:id="711" w:name="_Toc446687406"/>
      <w:r>
        <w:t>Time Standards</w:t>
      </w:r>
      <w:bookmarkEnd w:id="709"/>
      <w:bookmarkEnd w:id="710"/>
      <w:bookmarkEnd w:id="711"/>
    </w:p>
    <w:p w14:paraId="1F067B18" w14:textId="77777777" w:rsidR="00BD0B5D" w:rsidRDefault="00BD0B5D" w:rsidP="00BD0B5D">
      <w:r>
        <w:t xml:space="preserve">One of the time fields in the FIPS table objects reference the Mission Elapsed Time (MET). This MET is the spacecraft time in integer seconds that is transmitted to MESSENGER subsystems by the Integrated Electronics Module (IEM). This is referred to by the MESSENGER project as Mission Elapsed Time (MET). MET = 0 is August 3, 2004, at 05:59:16 UTC (coordinated universal time), which is 1000 seconds prior to the MESSENGER launch. Relativistic effects and circumstances occurring during the mission would result in MET not being a true account of seconds since launch. </w:t>
      </w:r>
      <w:r w:rsidRPr="00D178E9">
        <w:t>Following a planned spacecraft clock reset in early 2013, partition numbers (1/, or 2/) were added to product labels to disambiguate MET seconds after the spacecraft clock reset (if partition number is not present, SPICE defaults to partition 1/).</w:t>
      </w:r>
      <w:r>
        <w:t xml:space="preserve"> For this reason the MESSENGER spacecraft clock coefficients file is archived at the PDS Navigation and Ancillary Information Facility (NAIF) Node. This file is used in conjunction with the leapseconds kernel file in order to calculate the conversion between MET and UTC.</w:t>
      </w:r>
    </w:p>
    <w:p w14:paraId="56AD09CE" w14:textId="77777777" w:rsidR="00BD0B5D" w:rsidRDefault="00BD0B5D" w:rsidP="00BD0B5D"/>
    <w:p w14:paraId="475E059E" w14:textId="77777777" w:rsidR="00BD0B5D" w:rsidRDefault="00BD0B5D" w:rsidP="00BD0B5D">
      <w:r>
        <w:t xml:space="preserve">The conversion is easily done through the use of SPICE kernels and the CHRONOS Utility. CHRONOS is a utility included with the SPICE package that is distributed by the PDS NAIF node. The SPICE kernels are files that contain the information needed to perform the conversion. Two SPICE kernels are required. One is the Leapseconds Kernel (LSK) and the other is the MESSENGER Spacecraft Clock Kernel (SCLK). The SCLK file is used by CHRONOS to convert between spacecraft clock time and ephemeris time, while the LSK file is used to convert from ephemeris time to UTC time. The </w:t>
      </w:r>
      <w:r>
        <w:lastRenderedPageBreak/>
        <w:t xml:space="preserve">CHRONOS utility is self-documenting and the SPICE package itself contains full documentation on each of the utilities (including CHRONOS) and how they are used. </w:t>
      </w:r>
    </w:p>
    <w:p w14:paraId="7D0A59CF" w14:textId="77777777" w:rsidR="00BD0B5D" w:rsidRDefault="00BD0B5D" w:rsidP="00BD0B5D"/>
    <w:p w14:paraId="11244B1F" w14:textId="77777777" w:rsidR="00BD0B5D" w:rsidRDefault="00BD0B5D" w:rsidP="00BD0B5D">
      <w:r>
        <w:t xml:space="preserve">EPPS CDR data is time-tagged with spacecraft event time (SCET) in the following </w:t>
      </w:r>
      <w:r w:rsidRPr="00CD7674">
        <w:t xml:space="preserve">UTC </w:t>
      </w:r>
      <w:r>
        <w:t>format</w:t>
      </w:r>
      <w:r w:rsidRPr="00CD7674">
        <w:t>: CCYY-DDDTHH:MM:SS.sss</w:t>
      </w:r>
      <w:r>
        <w:t>. T</w:t>
      </w:r>
      <w:r w:rsidRPr="00CD7674">
        <w:t>his format represents a concatenation of the conventional date and time expressions with the two parts separated by the letter T:</w:t>
      </w:r>
    </w:p>
    <w:p w14:paraId="38628D8C" w14:textId="77777777" w:rsidR="00BD0B5D" w:rsidRPr="00CD7674" w:rsidRDefault="00BD0B5D" w:rsidP="00BD0B5D">
      <w:pPr>
        <w:autoSpaceDE w:val="0"/>
        <w:autoSpaceDN w:val="0"/>
        <w:adjustRightInd w:val="0"/>
      </w:pPr>
    </w:p>
    <w:p w14:paraId="37DD10EC" w14:textId="77777777" w:rsidR="00BD0B5D" w:rsidRPr="00CD7674" w:rsidRDefault="00BD0B5D" w:rsidP="00BD0B5D">
      <w:pPr>
        <w:autoSpaceDE w:val="0"/>
        <w:autoSpaceDN w:val="0"/>
        <w:adjustRightInd w:val="0"/>
        <w:ind w:firstLine="720"/>
      </w:pPr>
      <w:r w:rsidRPr="00CD7674">
        <w:t>CC - century (00-99)</w:t>
      </w:r>
    </w:p>
    <w:p w14:paraId="36DEF824" w14:textId="77777777" w:rsidR="00BD0B5D" w:rsidRPr="00CD7674" w:rsidRDefault="00BD0B5D" w:rsidP="00BD0B5D">
      <w:pPr>
        <w:autoSpaceDE w:val="0"/>
        <w:autoSpaceDN w:val="0"/>
        <w:adjustRightInd w:val="0"/>
        <w:ind w:firstLine="720"/>
      </w:pPr>
      <w:r w:rsidRPr="00CD7674">
        <w:t>YY - year (00-99)</w:t>
      </w:r>
    </w:p>
    <w:p w14:paraId="22E23EB8" w14:textId="77777777" w:rsidR="00BD0B5D" w:rsidRPr="00CD7674" w:rsidRDefault="00BD0B5D" w:rsidP="00BD0B5D">
      <w:pPr>
        <w:autoSpaceDE w:val="0"/>
        <w:autoSpaceDN w:val="0"/>
        <w:adjustRightInd w:val="0"/>
        <w:ind w:firstLine="720"/>
      </w:pPr>
      <w:r w:rsidRPr="00CD7674">
        <w:t>DDD - day of year (001-366)</w:t>
      </w:r>
    </w:p>
    <w:p w14:paraId="5C8CD0D0" w14:textId="77777777" w:rsidR="00BD0B5D" w:rsidRPr="00CD7674" w:rsidRDefault="00BD0B5D" w:rsidP="00BD0B5D">
      <w:pPr>
        <w:autoSpaceDE w:val="0"/>
        <w:autoSpaceDN w:val="0"/>
        <w:adjustRightInd w:val="0"/>
        <w:ind w:firstLine="720"/>
      </w:pPr>
      <w:r w:rsidRPr="00CD7674">
        <w:t>T - date/time separator</w:t>
      </w:r>
    </w:p>
    <w:p w14:paraId="2133AFB4" w14:textId="77777777" w:rsidR="00BD0B5D" w:rsidRPr="00CD7674" w:rsidRDefault="00BD0B5D" w:rsidP="00BD0B5D">
      <w:pPr>
        <w:autoSpaceDE w:val="0"/>
        <w:autoSpaceDN w:val="0"/>
        <w:adjustRightInd w:val="0"/>
        <w:ind w:firstLine="720"/>
      </w:pPr>
      <w:r w:rsidRPr="00CD7674">
        <w:t>HH - hour (00-23)</w:t>
      </w:r>
    </w:p>
    <w:p w14:paraId="56E854B2" w14:textId="77777777" w:rsidR="00BD0B5D" w:rsidRPr="00CD7674" w:rsidRDefault="00BD0B5D" w:rsidP="00BD0B5D">
      <w:pPr>
        <w:autoSpaceDE w:val="0"/>
        <w:autoSpaceDN w:val="0"/>
        <w:adjustRightInd w:val="0"/>
        <w:ind w:firstLine="720"/>
      </w:pPr>
      <w:r w:rsidRPr="00CD7674">
        <w:t>MM - minute (00-59)</w:t>
      </w:r>
    </w:p>
    <w:p w14:paraId="2A06155F" w14:textId="77777777" w:rsidR="00BD0B5D" w:rsidRPr="00CD7674" w:rsidRDefault="00BD0B5D" w:rsidP="00BD0B5D">
      <w:pPr>
        <w:autoSpaceDE w:val="0"/>
        <w:autoSpaceDN w:val="0"/>
        <w:adjustRightInd w:val="0"/>
        <w:ind w:firstLine="720"/>
      </w:pPr>
      <w:r w:rsidRPr="00CD7674">
        <w:t>SS - second (00-59)</w:t>
      </w:r>
    </w:p>
    <w:p w14:paraId="466E95C8" w14:textId="77777777" w:rsidR="00BD0B5D" w:rsidRDefault="00BD0B5D" w:rsidP="00BD0B5D">
      <w:pPr>
        <w:ind w:firstLine="720"/>
      </w:pPr>
      <w:r w:rsidRPr="00CD7674">
        <w:t>sss - fractions of second (000-999)</w:t>
      </w:r>
    </w:p>
    <w:p w14:paraId="1B75034F" w14:textId="77777777" w:rsidR="00BD0B5D" w:rsidRDefault="00BD0B5D" w:rsidP="00BD0B5D">
      <w:pPr>
        <w:pStyle w:val="Heading3"/>
        <w:numPr>
          <w:ilvl w:val="2"/>
          <w:numId w:val="8"/>
        </w:numPr>
      </w:pPr>
      <w:bookmarkStart w:id="712" w:name="_Toc247448504"/>
      <w:bookmarkStart w:id="713" w:name="_Toc247448505"/>
      <w:bookmarkStart w:id="714" w:name="_Toc224623139"/>
      <w:bookmarkStart w:id="715" w:name="_Toc438050659"/>
      <w:bookmarkStart w:id="716" w:name="_Toc446687407"/>
      <w:bookmarkEnd w:id="712"/>
      <w:bookmarkEnd w:id="713"/>
      <w:r>
        <w:t>Coordinate Systems</w:t>
      </w:r>
      <w:bookmarkEnd w:id="714"/>
      <w:bookmarkEnd w:id="715"/>
      <w:bookmarkEnd w:id="716"/>
    </w:p>
    <w:p w14:paraId="730CA585" w14:textId="77777777" w:rsidR="00BD0B5D" w:rsidRDefault="00BD0B5D" w:rsidP="00BD0B5D">
      <w:pPr>
        <w:rPr>
          <w:color w:val="000000"/>
        </w:rPr>
      </w:pPr>
      <w:r w:rsidRPr="0008269D">
        <w:rPr>
          <w:color w:val="000000"/>
        </w:rPr>
        <w:t>There are two coordinate systems in use</w:t>
      </w:r>
      <w:r>
        <w:rPr>
          <w:color w:val="000000"/>
        </w:rPr>
        <w:t xml:space="preserve"> in the EPPS CDR data products</w:t>
      </w:r>
      <w:r w:rsidRPr="0008269D">
        <w:rPr>
          <w:color w:val="000000"/>
        </w:rPr>
        <w:t>:</w:t>
      </w:r>
      <w:r>
        <w:rPr>
          <w:color w:val="000000"/>
        </w:rPr>
        <w:t xml:space="preserve"> 1) the Mercury-centric Solar Orbital (MSO, defined in the MESSENGER SPICE Dynamic Frames Kernel) used for spacecraft position vectors; and 2) the FIPS Spherical coordinate system, </w:t>
      </w:r>
      <w:r>
        <w:t>used for FIPS incident angles since it represents natural coordinates for the sensor</w:t>
      </w:r>
      <w:r>
        <w:rPr>
          <w:color w:val="000000"/>
        </w:rPr>
        <w:t xml:space="preserve">.  The latter is a spherical version of the FIPS Cartesian coordinate system which is defined in the </w:t>
      </w:r>
      <w:r>
        <w:t>MESSENGER SPICE Frames Kernel    FIPS Spherical coordinates consist of a radius (r), zenith angle (theta) and azimuthal angle (phi). The zenith angle is defined as the angle between the vector and the z axis in the FIPS Cartesian coordinate system.   It ranges from 0 to 180 degrees.  The azimuthal angle ranges from 0 to 360 degrees and is defined as the angle between the vector and the x axis in the FIPS Cartesian coordinate system.  The radius is defined as usual as the magnitude of the FIPS Cartesian vector.</w:t>
      </w:r>
    </w:p>
    <w:p w14:paraId="4736C585" w14:textId="77777777" w:rsidR="00BD0B5D" w:rsidRDefault="00BD0B5D" w:rsidP="00BD0B5D">
      <w:pPr>
        <w:pStyle w:val="Heading3"/>
        <w:numPr>
          <w:ilvl w:val="2"/>
          <w:numId w:val="8"/>
        </w:numPr>
      </w:pPr>
      <w:bookmarkStart w:id="717" w:name="_Toc224623140"/>
      <w:bookmarkStart w:id="718" w:name="_Toc438050660"/>
      <w:bookmarkStart w:id="719" w:name="_Toc446687408"/>
      <w:r>
        <w:t>Data Storage Conventions</w:t>
      </w:r>
      <w:bookmarkEnd w:id="717"/>
      <w:bookmarkEnd w:id="718"/>
      <w:bookmarkEnd w:id="719"/>
    </w:p>
    <w:p w14:paraId="1B444FDE" w14:textId="77777777" w:rsidR="00BD0B5D" w:rsidRDefault="00BD0B5D" w:rsidP="00BD0B5D">
      <w:pPr>
        <w:rPr>
          <w:color w:val="000000"/>
        </w:rPr>
      </w:pPr>
      <w:r>
        <w:t xml:space="preserve">The data are organized following PDS standards and stored on hard disk at the MESSENGER SOC. The SOC transfers data to PDS using the delivery methods detailed in section </w:t>
      </w:r>
      <w:r>
        <w:fldChar w:fldCharType="begin"/>
      </w:r>
      <w:r>
        <w:instrText xml:space="preserve"> REF _Ref142819384 \r \h </w:instrText>
      </w:r>
      <w:r>
        <w:fldChar w:fldCharType="separate"/>
      </w:r>
      <w:r>
        <w:t>5.3.3</w:t>
      </w:r>
      <w:r>
        <w:fldChar w:fldCharType="end"/>
      </w:r>
      <w:r>
        <w:t xml:space="preserve">. After verification of the data transfer PDS provides public access to MESSENGER science data products through its online data distribution system. </w:t>
      </w:r>
    </w:p>
    <w:p w14:paraId="26B8B53E" w14:textId="77777777" w:rsidR="00BD0B5D" w:rsidRDefault="00BD0B5D" w:rsidP="00BD0B5D">
      <w:pPr>
        <w:pStyle w:val="BodyText"/>
        <w:rPr>
          <w:color w:val="000000"/>
        </w:rPr>
      </w:pPr>
    </w:p>
    <w:p w14:paraId="170DCAD7" w14:textId="77777777" w:rsidR="00BD0B5D" w:rsidRDefault="00BD0B5D" w:rsidP="00BD0B5D">
      <w:pPr>
        <w:pStyle w:val="Heading2"/>
        <w:numPr>
          <w:ilvl w:val="1"/>
          <w:numId w:val="8"/>
        </w:numPr>
        <w:rPr>
          <w:color w:val="000000"/>
        </w:rPr>
      </w:pPr>
      <w:bookmarkStart w:id="720" w:name="_Toc224623141"/>
      <w:bookmarkStart w:id="721" w:name="_Toc438050661"/>
      <w:bookmarkStart w:id="722" w:name="_Toc446687409"/>
      <w:r>
        <w:rPr>
          <w:color w:val="000000"/>
        </w:rPr>
        <w:t>Data Validation</w:t>
      </w:r>
      <w:bookmarkEnd w:id="720"/>
      <w:bookmarkEnd w:id="721"/>
      <w:bookmarkEnd w:id="722"/>
    </w:p>
    <w:p w14:paraId="072B603E" w14:textId="13B2FB02" w:rsidR="00BD0B5D" w:rsidRDefault="00BD0B5D" w:rsidP="00BD0B5D">
      <w:r>
        <w:t>The EPPS CDR data archive volume set includes all data acquired during the MESSENGER mission. The archive validation procedure described in this section applies to data products generated during all post launch phases of the mission. To be clear, there is one and only one documentation volume and one and only one EPPS CDR data archive volume created over the whole mission. Release dates are stated in the schedule in [2]. Updates to the CDR data volume occur</w:t>
      </w:r>
      <w:r w:rsidR="008C710D">
        <w:t>r</w:t>
      </w:r>
      <w:r>
        <w:t>ed according to the same schedule. Updates to the documentation volume occur</w:t>
      </w:r>
      <w:r w:rsidR="008C710D">
        <w:t>r</w:t>
      </w:r>
      <w:r>
        <w:t xml:space="preserve">ed according to this schedule including updates to the calibration documentation at the discretion of the EPPS team. </w:t>
      </w:r>
    </w:p>
    <w:p w14:paraId="2617DE9A" w14:textId="77777777" w:rsidR="00BD0B5D" w:rsidRDefault="00BD0B5D" w:rsidP="00BD0B5D"/>
    <w:p w14:paraId="7CC376A2" w14:textId="77777777" w:rsidR="00BD0B5D" w:rsidRDefault="00BD0B5D" w:rsidP="00BD0B5D">
      <w:r>
        <w:t xml:space="preserve">PDS standards recommend that all data included in the formal archive be validated through a peer-review process. This process is designed to ensure that both the data and documentation are of sufficient quality to be useful to future generations of scientists. The process is presented as several steps, most of which occur in the PDS peer review. This peer review is conducted before any volumes are produced and released to PDS. </w:t>
      </w:r>
    </w:p>
    <w:p w14:paraId="71AB29FF" w14:textId="77777777" w:rsidR="00BD0B5D" w:rsidRDefault="00BD0B5D" w:rsidP="00BD0B5D"/>
    <w:p w14:paraId="4E77134C" w14:textId="77777777" w:rsidR="00BD0B5D" w:rsidRDefault="00BD0B5D" w:rsidP="00BD0B5D">
      <w:r>
        <w:t xml:space="preserve">The peer review panel consists of members of the EPPS team, the PPI node of PDS, and at least one outside scientist actively working in the field of energetic particles research. The PDS personnel are responsible for validating that the volumes are fully compliant with PDS standards. The instrument team and outside reviewer(s) are responsible for verifying the content of the data set, the completeness of the documentation, and the usability of the data in its archive format. </w:t>
      </w:r>
    </w:p>
    <w:p w14:paraId="492C2798" w14:textId="77777777" w:rsidR="00BD0B5D" w:rsidRDefault="00BD0B5D" w:rsidP="00BD0B5D"/>
    <w:p w14:paraId="3DF7DC05" w14:textId="77777777" w:rsidR="00BD0B5D" w:rsidRDefault="00BD0B5D" w:rsidP="00BD0B5D">
      <w:r>
        <w:t xml:space="preserve">The peer review validates the documentation and data archive volumes. First the panel reviews this document and verifies that the volumes and CDRs produced to this specification will be useful. The peer review also validates the EPPS CDR data in a two step process. The first step consists of reviewing a sample data set for compliance with the PDS standards. The sample data set is delivered and reviewed in conjunction with delivery and review of this SIS document. The second step is examination of the data to ensure usability and completeness. The PDS personnel are responsible for validating that the CDR data set is fully compliant with PDS standards. The instrument team and the outside science reviewer(s) are responsible for verifying the content of the data set, the completeness of the documentation, and the usability of the data in its archive format. </w:t>
      </w:r>
    </w:p>
    <w:p w14:paraId="68C07193" w14:textId="77777777" w:rsidR="00BD0B5D" w:rsidRDefault="00BD0B5D" w:rsidP="00BD0B5D"/>
    <w:p w14:paraId="39D1F25D" w14:textId="77777777" w:rsidR="00BD0B5D" w:rsidRDefault="00BD0B5D" w:rsidP="00BD0B5D">
      <w:r>
        <w:lastRenderedPageBreak/>
        <w:t xml:space="preserve">Any deficiencies in the archive data or documentation volumes are recorded as liens against the product by the review panel. The sample data set is created using software provided by APL and the University of Michigan. Once the sample data are validated, and all liens placed against the product or product generation software are resolved, the same software is used to generate subsequent data products in an automated fashion. </w:t>
      </w:r>
    </w:p>
    <w:p w14:paraId="464BAB15" w14:textId="77777777" w:rsidR="00BD0B5D" w:rsidRDefault="00BD0B5D" w:rsidP="00BD0B5D"/>
    <w:p w14:paraId="5FEF218A" w14:textId="77777777" w:rsidR="00BD0B5D" w:rsidRDefault="00BD0B5D" w:rsidP="00BD0B5D">
      <w:pPr>
        <w:rPr>
          <w:rFonts w:eastAsia="Arial Unicode MS"/>
        </w:rPr>
      </w:pPr>
      <w:r>
        <w:t xml:space="preserve">During automated production, the data file content is spot checked by members </w:t>
      </w:r>
      <w:r w:rsidRPr="00184506">
        <w:t xml:space="preserve">of the EPPS team. “Quick look” products generated by software provided by the EPPS team </w:t>
      </w:r>
      <w:r>
        <w:t>are</w:t>
      </w:r>
      <w:r w:rsidRPr="00184506">
        <w:t xml:space="preserve"> produced routinely and examined by members of the team. In</w:t>
      </w:r>
      <w:r>
        <w:t xml:space="preserve"> addition, the data are actively used by team members to perform their analysis. Any discrepancies in the data noted during these activities are investigated. If the discrepancy is a data error, the response depends on the source of the error. If the error is in the software producing the data product, the error is corrected and the data affected are reproduced, replacing the data file. If there is a correctable error in a data file, the file is replaced. If an error in a data file is uncorrectable, the error is described in the cumulative errata file included in the archive volume. The structure of data files and labels will be spot checked by the PPI node for compliance with PDS standards and this SIS.</w:t>
      </w:r>
    </w:p>
    <w:p w14:paraId="73E68DF6" w14:textId="77777777" w:rsidR="00BD0B5D" w:rsidRDefault="00BD0B5D" w:rsidP="00BD0B5D">
      <w:pPr>
        <w:rPr>
          <w:color w:val="000000"/>
        </w:rPr>
      </w:pPr>
    </w:p>
    <w:p w14:paraId="6EE1069B" w14:textId="77777777" w:rsidR="00BD0B5D" w:rsidRDefault="00BD0B5D" w:rsidP="00BD0B5D">
      <w:pPr>
        <w:pStyle w:val="BodyText"/>
        <w:ind w:left="5040" w:hanging="3600"/>
        <w:rPr>
          <w:color w:val="000000"/>
        </w:rPr>
      </w:pPr>
    </w:p>
    <w:p w14:paraId="49C76C68" w14:textId="77777777" w:rsidR="00BD0B5D" w:rsidRDefault="00BD0B5D" w:rsidP="00BD0B5D">
      <w:pPr>
        <w:pStyle w:val="Heading1"/>
        <w:numPr>
          <w:ilvl w:val="0"/>
          <w:numId w:val="8"/>
        </w:numPr>
      </w:pPr>
      <w:bookmarkStart w:id="723" w:name="_Toc224623142"/>
      <w:bookmarkStart w:id="724" w:name="_Toc438050662"/>
      <w:bookmarkStart w:id="725" w:name="_Toc446687410"/>
      <w:r>
        <w:t>Detailed Data Product Specification</w:t>
      </w:r>
      <w:bookmarkEnd w:id="723"/>
      <w:bookmarkEnd w:id="724"/>
      <w:bookmarkEnd w:id="725"/>
    </w:p>
    <w:p w14:paraId="0296B49E" w14:textId="77777777" w:rsidR="00BD0B5D" w:rsidRDefault="00BD0B5D" w:rsidP="00BD0B5D">
      <w:pPr>
        <w:rPr>
          <w:color w:val="000000"/>
        </w:rPr>
      </w:pPr>
    </w:p>
    <w:p w14:paraId="6A9BB4EA" w14:textId="77777777" w:rsidR="00BD0B5D" w:rsidRDefault="00BD0B5D" w:rsidP="00BD0B5D">
      <w:pPr>
        <w:pStyle w:val="Heading2"/>
        <w:numPr>
          <w:ilvl w:val="1"/>
          <w:numId w:val="8"/>
        </w:numPr>
        <w:rPr>
          <w:color w:val="000000"/>
        </w:rPr>
      </w:pPr>
      <w:bookmarkStart w:id="726" w:name="_Toc224623143"/>
      <w:bookmarkStart w:id="727" w:name="_Toc438050663"/>
      <w:bookmarkStart w:id="728" w:name="_Toc446687411"/>
      <w:r>
        <w:rPr>
          <w:color w:val="000000"/>
        </w:rPr>
        <w:t>Data Product Structure and Organization</w:t>
      </w:r>
      <w:bookmarkEnd w:id="726"/>
      <w:bookmarkEnd w:id="727"/>
      <w:bookmarkEnd w:id="728"/>
    </w:p>
    <w:p w14:paraId="72785298" w14:textId="77777777" w:rsidR="00BD0B5D" w:rsidRDefault="00BD0B5D" w:rsidP="00BD0B5D">
      <w:r>
        <w:t xml:space="preserve">The MESSENGER EPPS CDR data products are archived at the PDS PPI Node. The automated production and release of CDRs lends itself to the regular release schedule outlined in [2]. If errors are discovered the data are replaced with corrected CDRs on the next scheduled delivery date. </w:t>
      </w:r>
    </w:p>
    <w:p w14:paraId="0D057D0B" w14:textId="77777777" w:rsidR="00BD0B5D" w:rsidRDefault="00BD0B5D" w:rsidP="00BD0B5D"/>
    <w:p w14:paraId="269AD129" w14:textId="77777777" w:rsidR="00BD0B5D" w:rsidRDefault="00BD0B5D" w:rsidP="00BD0B5D">
      <w:r w:rsidRPr="00184506">
        <w:t xml:space="preserve">Calibration tables and calibration procedures </w:t>
      </w:r>
      <w:r>
        <w:t>are</w:t>
      </w:r>
      <w:r w:rsidRPr="00184506">
        <w:t xml:space="preserve"> required to properly analyze CDRs.</w:t>
      </w:r>
      <w:r w:rsidRPr="006E454C">
        <w:rPr>
          <w:color w:val="FF0000"/>
        </w:rPr>
        <w:t xml:space="preserve"> </w:t>
      </w:r>
      <w:r>
        <w:t xml:space="preserve">These ancillary data are archived at the PDS PPI Node as part of the EPPS documentation volume. The documentation volume is referenced by all EPPS data archive volumes. The documentation volume includes the EPPS EDR SIS,the EPPS CDR SIS, and the EPPS DDR SIS in addition to the calibration tables, calibration procedures, and other documents applicable to either data archive volume. A first release of the EPPS documentation volume accompanied the initial release of the EPPS EDR data archive. An update to the EPPS documentation volume accompanied the initial releases of the CDR and DDR data archives. After the initial releases of the CDR and DDR level documentation there </w:t>
      </w:r>
      <w:r>
        <w:lastRenderedPageBreak/>
        <w:t>were updates to the documentation volume to document data quality and as needed for product and calibration updates.</w:t>
      </w:r>
    </w:p>
    <w:p w14:paraId="1C56D449" w14:textId="77777777" w:rsidR="00BD0B5D" w:rsidRDefault="00BD0B5D" w:rsidP="00BD0B5D"/>
    <w:p w14:paraId="4A1AA573" w14:textId="77777777" w:rsidR="00BD0B5D" w:rsidRDefault="00BD0B5D" w:rsidP="00BD0B5D">
      <w:pPr>
        <w:pStyle w:val="Heading2"/>
        <w:numPr>
          <w:ilvl w:val="1"/>
          <w:numId w:val="8"/>
        </w:numPr>
        <w:rPr>
          <w:color w:val="000000"/>
        </w:rPr>
      </w:pPr>
      <w:bookmarkStart w:id="729" w:name="_Toc224623144"/>
      <w:bookmarkStart w:id="730" w:name="_Toc438050664"/>
      <w:bookmarkStart w:id="731" w:name="_Toc446687412"/>
      <w:r>
        <w:rPr>
          <w:color w:val="000000"/>
        </w:rPr>
        <w:t>Handling Errors</w:t>
      </w:r>
      <w:bookmarkEnd w:id="729"/>
      <w:bookmarkEnd w:id="730"/>
      <w:bookmarkEnd w:id="731"/>
    </w:p>
    <w:p w14:paraId="7B49F7B4" w14:textId="77777777" w:rsidR="00BD0B5D" w:rsidRDefault="00BD0B5D" w:rsidP="00BD0B5D">
      <w:r>
        <w:t xml:space="preserve">The possibility exists that errors may be introduced into the archive even with validation procedures applied to the archive volumes. An ERRATA report file documents all discovered uncorrectable errors that may have occured during the mission. Correctable errors, such as revised CDRs or CDRs that were missing from a previous PDS delivery are provided at the next scheduled PDS delivery or at the final delivery date (schedule in [2]). PDS replaces the outdated files with the revised CDR files in the data directories of the archive volume. File revisions are also recorded in the data product label keywords PRODUCT_VERSION_ID and PRODUCT_CREATION_TIME, </w:t>
      </w:r>
      <w:r w:rsidRPr="00596333">
        <w:t>which can be used in addition to ERRATA.TXT to detect updates.</w:t>
      </w:r>
      <w:r>
        <w:t xml:space="preserve"> The ERRATA report file is archived in the ROOT directory of the EPPS CDR data volume.</w:t>
      </w:r>
    </w:p>
    <w:p w14:paraId="5FB0A6CE" w14:textId="77777777" w:rsidR="00BD0B5D" w:rsidRDefault="00BD0B5D" w:rsidP="00BD0B5D">
      <w:pPr>
        <w:rPr>
          <w:color w:val="000000"/>
        </w:rPr>
      </w:pPr>
    </w:p>
    <w:p w14:paraId="16FC14C4" w14:textId="77777777" w:rsidR="00BD0B5D" w:rsidRDefault="00BD0B5D" w:rsidP="00BD0B5D">
      <w:pPr>
        <w:pStyle w:val="Heading2"/>
        <w:numPr>
          <w:ilvl w:val="1"/>
          <w:numId w:val="8"/>
        </w:numPr>
        <w:rPr>
          <w:color w:val="000000"/>
        </w:rPr>
      </w:pPr>
      <w:bookmarkStart w:id="732" w:name="_Toc224623145"/>
      <w:bookmarkStart w:id="733" w:name="_Toc438050665"/>
      <w:bookmarkStart w:id="734" w:name="_Toc446687413"/>
      <w:r>
        <w:rPr>
          <w:color w:val="000000"/>
        </w:rPr>
        <w:t>Data Format Description</w:t>
      </w:r>
      <w:bookmarkEnd w:id="732"/>
      <w:bookmarkEnd w:id="733"/>
      <w:bookmarkEnd w:id="734"/>
    </w:p>
    <w:p w14:paraId="5FB55434" w14:textId="77777777" w:rsidR="00BD0B5D" w:rsidRDefault="00BD0B5D" w:rsidP="00BD0B5D">
      <w:pPr>
        <w:rPr>
          <w:color w:val="000000"/>
        </w:rPr>
      </w:pPr>
      <w:r>
        <w:rPr>
          <w:color w:val="000000"/>
        </w:rPr>
        <w:t>Data are stored in ASCII table format. A detached PDS label file provides a detailed description of the structure of each table.</w:t>
      </w:r>
    </w:p>
    <w:p w14:paraId="4A6C4726" w14:textId="77777777" w:rsidR="00BD0B5D" w:rsidRDefault="00BD0B5D" w:rsidP="00BD0B5D">
      <w:pPr>
        <w:pStyle w:val="PlainText"/>
        <w:rPr>
          <w:color w:val="000000"/>
        </w:rPr>
      </w:pPr>
    </w:p>
    <w:p w14:paraId="36F26B1A" w14:textId="77777777" w:rsidR="00BD0B5D" w:rsidRDefault="00BD0B5D" w:rsidP="00BD0B5D">
      <w:pPr>
        <w:pStyle w:val="Heading2"/>
        <w:numPr>
          <w:ilvl w:val="1"/>
          <w:numId w:val="8"/>
        </w:numPr>
        <w:rPr>
          <w:color w:val="000000"/>
        </w:rPr>
      </w:pPr>
      <w:bookmarkStart w:id="735" w:name="_Toc6798183"/>
      <w:bookmarkStart w:id="736" w:name="_Toc224623146"/>
      <w:bookmarkStart w:id="737" w:name="_Toc438050666"/>
      <w:bookmarkStart w:id="738" w:name="_Toc446687414"/>
      <w:r>
        <w:rPr>
          <w:color w:val="000000"/>
        </w:rPr>
        <w:t>Label and Header Descriptions</w:t>
      </w:r>
      <w:bookmarkEnd w:id="735"/>
      <w:bookmarkEnd w:id="736"/>
      <w:bookmarkEnd w:id="737"/>
      <w:bookmarkEnd w:id="738"/>
    </w:p>
    <w:p w14:paraId="0D038650" w14:textId="77777777" w:rsidR="00BD0B5D" w:rsidRDefault="00BD0B5D" w:rsidP="00BD0B5D">
      <w:pPr>
        <w:rPr>
          <w:color w:val="000000"/>
        </w:rPr>
      </w:pPr>
      <w:r>
        <w:rPr>
          <w:color w:val="000000"/>
        </w:rPr>
        <w:t>The following are the keyword definitions for the detached PDS label file, which accompanies the instrument data file.  The detached PDS label file has the same name as the data file it describes, except for the extension .LBL to distinguish it as a label file.</w:t>
      </w:r>
    </w:p>
    <w:p w14:paraId="5B445193" w14:textId="77777777" w:rsidR="00BD0B5D" w:rsidRDefault="00BD0B5D" w:rsidP="00BD0B5D">
      <w:pPr>
        <w:rPr>
          <w:color w:val="000000"/>
        </w:rPr>
      </w:pPr>
    </w:p>
    <w:p w14:paraId="66FA5C2D" w14:textId="77777777" w:rsidR="00BD0B5D" w:rsidRDefault="00BD0B5D" w:rsidP="00BD0B5D">
      <w:pPr>
        <w:pStyle w:val="BodyText2"/>
        <w:rPr>
          <w:b/>
          <w:color w:val="000000"/>
        </w:rPr>
      </w:pPr>
      <w:r>
        <w:rPr>
          <w:b/>
          <w:color w:val="000000"/>
        </w:rPr>
        <w:t>PDS_VERSION_ID</w:t>
      </w:r>
    </w:p>
    <w:p w14:paraId="2DAF1A24" w14:textId="77777777" w:rsidR="00BD0B5D" w:rsidRDefault="00BD0B5D" w:rsidP="00BD0B5D">
      <w:pPr>
        <w:pStyle w:val="BodyText2"/>
        <w:rPr>
          <w:color w:val="000000"/>
        </w:rPr>
      </w:pPr>
      <w:r>
        <w:rPr>
          <w:color w:val="000000"/>
        </w:rPr>
        <w:t>Represents the version number of the PDS standards documents that is valid when a data product label is created. PDS3 is used for the MESSENGER data products.</w:t>
      </w:r>
    </w:p>
    <w:p w14:paraId="318AB138" w14:textId="77777777" w:rsidR="00BD0B5D" w:rsidRDefault="00BD0B5D" w:rsidP="00BD0B5D">
      <w:pPr>
        <w:pStyle w:val="BodyText2"/>
        <w:rPr>
          <w:color w:val="000000"/>
        </w:rPr>
      </w:pPr>
    </w:p>
    <w:p w14:paraId="30BD7887" w14:textId="77777777" w:rsidR="00BD0B5D" w:rsidRDefault="00BD0B5D" w:rsidP="00BD0B5D">
      <w:pPr>
        <w:pStyle w:val="BodyText2"/>
        <w:rPr>
          <w:b/>
          <w:color w:val="000000"/>
        </w:rPr>
      </w:pPr>
      <w:r>
        <w:rPr>
          <w:rFonts w:eastAsia="MS Mincho"/>
          <w:b/>
          <w:color w:val="000000"/>
        </w:rPr>
        <w:t>FILE_RECORDS</w:t>
      </w:r>
    </w:p>
    <w:p w14:paraId="6FC59BF2" w14:textId="77777777" w:rsidR="00BD0B5D" w:rsidRDefault="00BD0B5D" w:rsidP="00BD0B5D">
      <w:pPr>
        <w:pStyle w:val="BodyText2"/>
        <w:rPr>
          <w:color w:val="000000"/>
        </w:rPr>
      </w:pPr>
      <w:r>
        <w:rPr>
          <w:color w:val="000000"/>
        </w:rPr>
        <w:t xml:space="preserve">Indicates the number of physical file records, including both label records and data records.      </w:t>
      </w:r>
    </w:p>
    <w:p w14:paraId="0AFC8901" w14:textId="77777777" w:rsidR="00BD0B5D" w:rsidRDefault="00BD0B5D" w:rsidP="00BD0B5D">
      <w:pPr>
        <w:pStyle w:val="BodyText2"/>
        <w:rPr>
          <w:color w:val="000000"/>
        </w:rPr>
      </w:pPr>
    </w:p>
    <w:p w14:paraId="1520A908" w14:textId="77777777" w:rsidR="00BD0B5D" w:rsidRDefault="00BD0B5D" w:rsidP="00BD0B5D">
      <w:pPr>
        <w:pStyle w:val="BodyText2"/>
        <w:rPr>
          <w:b/>
          <w:color w:val="000000"/>
        </w:rPr>
      </w:pPr>
      <w:r>
        <w:rPr>
          <w:rFonts w:eastAsia="MS Mincho"/>
          <w:b/>
          <w:color w:val="000000"/>
        </w:rPr>
        <w:lastRenderedPageBreak/>
        <w:t>RECORD_TYPE</w:t>
      </w:r>
    </w:p>
    <w:p w14:paraId="21015E31" w14:textId="77777777" w:rsidR="00BD0B5D" w:rsidRDefault="00BD0B5D" w:rsidP="00BD0B5D">
      <w:pPr>
        <w:pStyle w:val="BodyText2"/>
        <w:rPr>
          <w:color w:val="000000"/>
        </w:rPr>
      </w:pPr>
      <w:r>
        <w:rPr>
          <w:color w:val="000000"/>
        </w:rPr>
        <w:t xml:space="preserve">Indicates the record format of a file.  </w:t>
      </w:r>
      <w:r>
        <w:rPr>
          <w:color w:val="000000"/>
          <w:u w:val="single"/>
        </w:rPr>
        <w:t>Note</w:t>
      </w:r>
      <w:r>
        <w:rPr>
          <w:color w:val="000000"/>
        </w:rPr>
        <w:t>:  In the PDS, when record_type is used in a detached label file it always describes its corresponding detached data file, not the label file itself.  The use of record_type along with other file-related data elements is fully described in the PDS Standards Reference.</w:t>
      </w:r>
    </w:p>
    <w:p w14:paraId="4C873FD0" w14:textId="77777777" w:rsidR="00BD0B5D" w:rsidRDefault="00BD0B5D" w:rsidP="00BD0B5D">
      <w:pPr>
        <w:pStyle w:val="BodyText2"/>
        <w:rPr>
          <w:color w:val="000000"/>
        </w:rPr>
      </w:pPr>
    </w:p>
    <w:p w14:paraId="7BA7E95F" w14:textId="77777777" w:rsidR="00BD0B5D" w:rsidRDefault="00BD0B5D" w:rsidP="00BD0B5D">
      <w:pPr>
        <w:pStyle w:val="BodyText2"/>
        <w:rPr>
          <w:b/>
          <w:color w:val="000000"/>
        </w:rPr>
      </w:pPr>
      <w:r>
        <w:rPr>
          <w:rFonts w:eastAsia="MS Mincho"/>
          <w:b/>
          <w:color w:val="000000"/>
        </w:rPr>
        <w:t>RECORD_BYTES</w:t>
      </w:r>
    </w:p>
    <w:p w14:paraId="73B0E768" w14:textId="77777777" w:rsidR="00BD0B5D" w:rsidRDefault="00BD0B5D" w:rsidP="00BD0B5D">
      <w:pPr>
        <w:pStyle w:val="BodyText2"/>
        <w:rPr>
          <w:color w:val="000000"/>
        </w:rPr>
      </w:pPr>
      <w:r>
        <w:rPr>
          <w:color w:val="000000"/>
        </w:rPr>
        <w:t>Indicates the number of bytes in a physical file record, including record terminators and separators.  Note:  In the PDS, the use of record_bytes, along with other file-related data elements is fully described in the Standards Reference.</w:t>
      </w:r>
    </w:p>
    <w:p w14:paraId="64AA7166" w14:textId="77777777" w:rsidR="00BD0B5D" w:rsidRDefault="00BD0B5D" w:rsidP="00BD0B5D">
      <w:pPr>
        <w:pStyle w:val="BodyText2"/>
        <w:rPr>
          <w:color w:val="000000"/>
        </w:rPr>
      </w:pPr>
    </w:p>
    <w:p w14:paraId="79CD3031" w14:textId="77777777" w:rsidR="00BD0B5D" w:rsidRDefault="00BD0B5D" w:rsidP="00BD0B5D">
      <w:pPr>
        <w:pStyle w:val="BodyText2"/>
        <w:rPr>
          <w:b/>
          <w:color w:val="000000"/>
        </w:rPr>
      </w:pPr>
      <w:r>
        <w:rPr>
          <w:rFonts w:eastAsia="MS Mincho"/>
          <w:b/>
          <w:color w:val="000000"/>
        </w:rPr>
        <w:t>PRODUCT_ID</w:t>
      </w:r>
    </w:p>
    <w:p w14:paraId="4FBEB558" w14:textId="77777777" w:rsidR="00BD0B5D" w:rsidRDefault="00BD0B5D" w:rsidP="00BD0B5D">
      <w:pPr>
        <w:pStyle w:val="BodyText2"/>
        <w:rPr>
          <w:color w:val="000000"/>
        </w:rPr>
      </w:pPr>
      <w:r>
        <w:rPr>
          <w:color w:val="000000"/>
        </w:rPr>
        <w:t>Represents a permanent, unique identifier assigned to a data product by its producer.</w:t>
      </w:r>
    </w:p>
    <w:p w14:paraId="623FE063" w14:textId="77777777" w:rsidR="00BD0B5D" w:rsidRDefault="00BD0B5D" w:rsidP="00BD0B5D">
      <w:pPr>
        <w:pStyle w:val="BodyText2"/>
        <w:rPr>
          <w:color w:val="000000"/>
        </w:rPr>
      </w:pPr>
    </w:p>
    <w:p w14:paraId="479013A0" w14:textId="77777777" w:rsidR="00BD0B5D" w:rsidRDefault="00BD0B5D" w:rsidP="00BD0B5D">
      <w:pPr>
        <w:pStyle w:val="BodyText2"/>
        <w:rPr>
          <w:b/>
          <w:color w:val="000000"/>
        </w:rPr>
      </w:pPr>
      <w:r>
        <w:rPr>
          <w:rFonts w:eastAsia="MS Mincho"/>
          <w:b/>
          <w:color w:val="000000"/>
        </w:rPr>
        <w:t>PRODUCT_CREATION_TIME</w:t>
      </w:r>
    </w:p>
    <w:p w14:paraId="7D4DBCE9" w14:textId="77777777" w:rsidR="00BD0B5D" w:rsidRDefault="00BD0B5D" w:rsidP="00BD0B5D">
      <w:pPr>
        <w:pStyle w:val="BodyText2"/>
        <w:rPr>
          <w:color w:val="000000"/>
        </w:rPr>
      </w:pPr>
      <w:r>
        <w:rPr>
          <w:color w:val="000000"/>
        </w:rPr>
        <w:t>Defines the UTC system format time when a product was created.</w:t>
      </w:r>
    </w:p>
    <w:p w14:paraId="2A55240B" w14:textId="77777777" w:rsidR="00BD0B5D" w:rsidRDefault="00BD0B5D" w:rsidP="00BD0B5D">
      <w:pPr>
        <w:pStyle w:val="BodyText2"/>
        <w:rPr>
          <w:color w:val="000000"/>
        </w:rPr>
      </w:pPr>
    </w:p>
    <w:p w14:paraId="1F5474F8" w14:textId="77777777" w:rsidR="00BD0B5D" w:rsidRDefault="00BD0B5D" w:rsidP="00BD0B5D">
      <w:pPr>
        <w:pStyle w:val="BodyText2"/>
        <w:rPr>
          <w:b/>
          <w:color w:val="000000"/>
        </w:rPr>
      </w:pPr>
      <w:r>
        <w:rPr>
          <w:rFonts w:eastAsia="MS Mincho"/>
          <w:b/>
          <w:color w:val="000000"/>
        </w:rPr>
        <w:t>PRODUCT_VERSION_ID</w:t>
      </w:r>
    </w:p>
    <w:p w14:paraId="0617FFB3" w14:textId="77777777" w:rsidR="00BD0B5D" w:rsidRDefault="00BD0B5D" w:rsidP="00BD0B5D">
      <w:pPr>
        <w:pStyle w:val="BodyText2"/>
        <w:rPr>
          <w:color w:val="000000"/>
        </w:rPr>
      </w:pPr>
      <w:r>
        <w:rPr>
          <w:color w:val="000000"/>
        </w:rPr>
        <w:t>Identifies the version of an individual product within a data set.</w:t>
      </w:r>
    </w:p>
    <w:p w14:paraId="61B932F1" w14:textId="77777777" w:rsidR="00BD0B5D" w:rsidRDefault="00BD0B5D" w:rsidP="00BD0B5D">
      <w:pPr>
        <w:pStyle w:val="BodyText2"/>
        <w:rPr>
          <w:color w:val="000000"/>
        </w:rPr>
      </w:pPr>
      <w:r>
        <w:rPr>
          <w:color w:val="000000"/>
        </w:rPr>
        <w:t xml:space="preserve">Example: 1.0, 2.0, 3.0.   </w:t>
      </w:r>
    </w:p>
    <w:p w14:paraId="18E43B3E" w14:textId="77777777" w:rsidR="00BD0B5D" w:rsidRDefault="00BD0B5D" w:rsidP="00BD0B5D">
      <w:pPr>
        <w:pStyle w:val="BodyText2"/>
        <w:rPr>
          <w:color w:val="000000"/>
        </w:rPr>
      </w:pPr>
      <w:r>
        <w:rPr>
          <w:color w:val="000000"/>
        </w:rPr>
        <w:t>Product_version_id is incremented if a given CDR has to be regenerated and sent to PDS to replace a previously submitted CDR.</w:t>
      </w:r>
    </w:p>
    <w:p w14:paraId="06C17E63" w14:textId="77777777" w:rsidR="00BD0B5D" w:rsidRDefault="00BD0B5D" w:rsidP="00BD0B5D">
      <w:pPr>
        <w:pStyle w:val="BodyText2"/>
        <w:rPr>
          <w:color w:val="000000"/>
        </w:rPr>
      </w:pPr>
      <w:r>
        <w:rPr>
          <w:color w:val="000000"/>
        </w:rPr>
        <w:t xml:space="preserve"> </w:t>
      </w:r>
    </w:p>
    <w:p w14:paraId="481A4CAB" w14:textId="77777777" w:rsidR="00BD0B5D" w:rsidRDefault="00BD0B5D" w:rsidP="00BD0B5D">
      <w:pPr>
        <w:pStyle w:val="BodyText2"/>
        <w:rPr>
          <w:b/>
          <w:color w:val="000000"/>
        </w:rPr>
      </w:pPr>
      <w:r>
        <w:rPr>
          <w:rFonts w:eastAsia="MS Mincho"/>
          <w:b/>
          <w:color w:val="000000"/>
        </w:rPr>
        <w:t>PRODUCT_TYPE</w:t>
      </w:r>
    </w:p>
    <w:p w14:paraId="33FC1882" w14:textId="77777777" w:rsidR="00BD0B5D" w:rsidRDefault="00BD0B5D" w:rsidP="00BD0B5D">
      <w:pPr>
        <w:pStyle w:val="BodyText2"/>
        <w:rPr>
          <w:color w:val="000000"/>
        </w:rPr>
      </w:pPr>
      <w:r>
        <w:rPr>
          <w:color w:val="000000"/>
        </w:rPr>
        <w:t>Identifies the type or category of a product within a data set.</w:t>
      </w:r>
    </w:p>
    <w:p w14:paraId="69450BA4" w14:textId="77777777" w:rsidR="00BD0B5D" w:rsidRDefault="00BD0B5D" w:rsidP="00BD0B5D">
      <w:pPr>
        <w:pStyle w:val="BodyText2"/>
        <w:rPr>
          <w:b/>
          <w:color w:val="000000"/>
        </w:rPr>
      </w:pPr>
    </w:p>
    <w:p w14:paraId="18DC794F" w14:textId="77777777" w:rsidR="00BD0B5D" w:rsidRDefault="00BD0B5D" w:rsidP="00BD0B5D">
      <w:pPr>
        <w:pStyle w:val="BodyText2"/>
        <w:rPr>
          <w:b/>
          <w:color w:val="000000"/>
        </w:rPr>
      </w:pPr>
      <w:r>
        <w:rPr>
          <w:rFonts w:eastAsia="MS Mincho"/>
          <w:b/>
          <w:color w:val="000000"/>
        </w:rPr>
        <w:t>STANDARD_DATA_PRODUCT_ID</w:t>
      </w:r>
    </w:p>
    <w:p w14:paraId="5D26804C" w14:textId="77777777" w:rsidR="00BD0B5D" w:rsidRDefault="00BD0B5D" w:rsidP="00BD0B5D">
      <w:pPr>
        <w:pStyle w:val="BodyText2"/>
        <w:rPr>
          <w:color w:val="000000"/>
        </w:rPr>
      </w:pPr>
      <w:r>
        <w:rPr>
          <w:color w:val="000000"/>
        </w:rPr>
        <w:t xml:space="preserve">Used to link an EPPS CDR file to one of </w:t>
      </w:r>
      <w:r w:rsidRPr="0037776A">
        <w:t>the</w:t>
      </w:r>
      <w:r>
        <w:t xml:space="preserve"> 12 </w:t>
      </w:r>
      <w:r w:rsidRPr="0037776A">
        <w:t>types</w:t>
      </w:r>
      <w:r>
        <w:rPr>
          <w:color w:val="000000"/>
        </w:rPr>
        <w:t xml:space="preserve"> of EPPS data products defined within the EPPS CDR SIS.</w:t>
      </w:r>
    </w:p>
    <w:p w14:paraId="2914D115" w14:textId="77777777" w:rsidR="00BD0B5D" w:rsidRDefault="00BD0B5D" w:rsidP="00BD0B5D">
      <w:pPr>
        <w:pStyle w:val="BodyText2"/>
        <w:rPr>
          <w:color w:val="000000"/>
        </w:rPr>
      </w:pPr>
    </w:p>
    <w:p w14:paraId="1EA5D491" w14:textId="77777777" w:rsidR="00BD0B5D" w:rsidRDefault="00BD0B5D" w:rsidP="00BD0B5D">
      <w:pPr>
        <w:pStyle w:val="BodyText2"/>
        <w:rPr>
          <w:b/>
          <w:color w:val="000000"/>
        </w:rPr>
      </w:pPr>
      <w:r>
        <w:rPr>
          <w:rFonts w:eastAsia="MS Mincho"/>
          <w:b/>
          <w:color w:val="000000"/>
        </w:rPr>
        <w:lastRenderedPageBreak/>
        <w:t>SOFTWARE_NAME</w:t>
      </w:r>
    </w:p>
    <w:p w14:paraId="5AD89285" w14:textId="77777777" w:rsidR="00BD0B5D" w:rsidRDefault="00BD0B5D" w:rsidP="00BD0B5D">
      <w:pPr>
        <w:pStyle w:val="BodyText2"/>
        <w:rPr>
          <w:color w:val="000000"/>
        </w:rPr>
      </w:pPr>
      <w:r>
        <w:rPr>
          <w:color w:val="000000"/>
        </w:rPr>
        <w:t>Identifies the data processing software used to convert from spacecraft telemetry into CDR products.</w:t>
      </w:r>
    </w:p>
    <w:p w14:paraId="4179DBF9" w14:textId="77777777" w:rsidR="00BD0B5D" w:rsidRDefault="00BD0B5D" w:rsidP="00BD0B5D">
      <w:pPr>
        <w:pStyle w:val="BodyText2"/>
        <w:rPr>
          <w:b/>
          <w:color w:val="000000"/>
        </w:rPr>
      </w:pPr>
    </w:p>
    <w:p w14:paraId="7AF8A942" w14:textId="77777777" w:rsidR="00BD0B5D" w:rsidRDefault="00BD0B5D" w:rsidP="00BD0B5D">
      <w:pPr>
        <w:pStyle w:val="BodyText2"/>
        <w:rPr>
          <w:b/>
          <w:color w:val="000000"/>
        </w:rPr>
      </w:pPr>
      <w:r>
        <w:rPr>
          <w:rFonts w:eastAsia="MS Mincho"/>
          <w:b/>
          <w:color w:val="000000"/>
        </w:rPr>
        <w:t>SOFTWARE_VERSION_ID</w:t>
      </w:r>
    </w:p>
    <w:p w14:paraId="308245F5" w14:textId="77777777" w:rsidR="00BD0B5D" w:rsidRDefault="00BD0B5D" w:rsidP="00BD0B5D">
      <w:pPr>
        <w:pStyle w:val="BodyText2"/>
        <w:rPr>
          <w:color w:val="000000"/>
        </w:rPr>
      </w:pPr>
      <w:r>
        <w:rPr>
          <w:color w:val="000000"/>
        </w:rPr>
        <w:t>Indicates the version of the data processing software used to generate the CDR products from the EDRs.</w:t>
      </w:r>
    </w:p>
    <w:p w14:paraId="10C2A0F2" w14:textId="77777777" w:rsidR="00BD0B5D" w:rsidRDefault="00BD0B5D" w:rsidP="00BD0B5D">
      <w:pPr>
        <w:pStyle w:val="BodyText2"/>
        <w:rPr>
          <w:b/>
          <w:color w:val="000000"/>
        </w:rPr>
      </w:pPr>
    </w:p>
    <w:p w14:paraId="15A52EB2" w14:textId="77777777" w:rsidR="00BD0B5D" w:rsidRDefault="00BD0B5D" w:rsidP="00BD0B5D">
      <w:pPr>
        <w:pStyle w:val="BodyText2"/>
        <w:rPr>
          <w:b/>
          <w:color w:val="000000"/>
        </w:rPr>
      </w:pPr>
      <w:r>
        <w:rPr>
          <w:rFonts w:eastAsia="MS Mincho"/>
          <w:b/>
          <w:color w:val="000000"/>
        </w:rPr>
        <w:t>MD5_CHECKSUM</w:t>
      </w:r>
    </w:p>
    <w:p w14:paraId="7CFD20C7" w14:textId="77777777" w:rsidR="00BD0B5D" w:rsidRDefault="00BD0B5D" w:rsidP="00BD0B5D">
      <w:pPr>
        <w:pStyle w:val="BodyText2"/>
        <w:rPr>
          <w:color w:val="000000"/>
        </w:rPr>
      </w:pPr>
      <w:r>
        <w:rPr>
          <w:color w:val="000000"/>
        </w:rPr>
        <w:t>Used to verify the successful electronic transfer of the CDR from the SOC to the PDS-PPI Node.</w:t>
      </w:r>
    </w:p>
    <w:p w14:paraId="15DF6263" w14:textId="77777777" w:rsidR="00BD0B5D" w:rsidRDefault="00BD0B5D" w:rsidP="00BD0B5D">
      <w:pPr>
        <w:pStyle w:val="BodyText2"/>
        <w:rPr>
          <w:b/>
          <w:color w:val="000000"/>
        </w:rPr>
      </w:pPr>
    </w:p>
    <w:p w14:paraId="35CE3F9D" w14:textId="77777777" w:rsidR="00BD0B5D" w:rsidRDefault="00BD0B5D" w:rsidP="00BD0B5D">
      <w:pPr>
        <w:pStyle w:val="BodyText2"/>
        <w:rPr>
          <w:b/>
          <w:color w:val="000000"/>
        </w:rPr>
      </w:pPr>
      <w:r>
        <w:rPr>
          <w:rFonts w:eastAsia="MS Mincho"/>
          <w:b/>
          <w:color w:val="000000"/>
        </w:rPr>
        <w:t>INSTRUMENT_HOST_NAME</w:t>
      </w:r>
    </w:p>
    <w:p w14:paraId="446B4719" w14:textId="77777777" w:rsidR="00BD0B5D" w:rsidRDefault="00BD0B5D" w:rsidP="00BD0B5D">
      <w:pPr>
        <w:pStyle w:val="BodyText2"/>
        <w:rPr>
          <w:color w:val="000000"/>
        </w:rPr>
      </w:pPr>
      <w:r>
        <w:rPr>
          <w:color w:val="000000"/>
        </w:rPr>
        <w:t>The full name of the host on which an instrument is based.  In this case it is the MESSENGER spacecraft.</w:t>
      </w:r>
    </w:p>
    <w:p w14:paraId="6293547C" w14:textId="77777777" w:rsidR="00BD0B5D" w:rsidRDefault="00BD0B5D" w:rsidP="00BD0B5D">
      <w:pPr>
        <w:pStyle w:val="BodyText2"/>
        <w:rPr>
          <w:b/>
          <w:color w:val="000000"/>
        </w:rPr>
      </w:pPr>
    </w:p>
    <w:p w14:paraId="491D010C" w14:textId="77777777" w:rsidR="00BD0B5D" w:rsidRDefault="00BD0B5D" w:rsidP="00BD0B5D">
      <w:pPr>
        <w:pStyle w:val="BodyText2"/>
        <w:rPr>
          <w:color w:val="000000"/>
        </w:rPr>
      </w:pPr>
      <w:r>
        <w:rPr>
          <w:rFonts w:eastAsia="MS Mincho"/>
          <w:b/>
          <w:color w:val="000000"/>
        </w:rPr>
        <w:t>INSTRUMENT_NAME</w:t>
      </w:r>
    </w:p>
    <w:p w14:paraId="78BE07B1" w14:textId="77777777" w:rsidR="00BD0B5D" w:rsidRDefault="00BD0B5D" w:rsidP="00BD0B5D">
      <w:pPr>
        <w:pStyle w:val="BodyText2"/>
        <w:rPr>
          <w:color w:val="000000"/>
        </w:rPr>
      </w:pPr>
      <w:r>
        <w:rPr>
          <w:color w:val="000000"/>
        </w:rPr>
        <w:t xml:space="preserve">Provides the full name of the instrument. </w:t>
      </w:r>
    </w:p>
    <w:p w14:paraId="2D3A0571" w14:textId="77777777" w:rsidR="00BD0B5D" w:rsidRDefault="00BD0B5D" w:rsidP="00BD0B5D">
      <w:pPr>
        <w:pStyle w:val="BodyText2"/>
        <w:rPr>
          <w:b/>
          <w:color w:val="000000"/>
        </w:rPr>
      </w:pPr>
    </w:p>
    <w:p w14:paraId="25EF8882" w14:textId="77777777" w:rsidR="00BD0B5D" w:rsidRDefault="00BD0B5D" w:rsidP="00BD0B5D">
      <w:pPr>
        <w:pStyle w:val="BodyText2"/>
        <w:rPr>
          <w:b/>
          <w:color w:val="000000"/>
        </w:rPr>
      </w:pPr>
      <w:r>
        <w:rPr>
          <w:rFonts w:eastAsia="MS Mincho"/>
          <w:b/>
          <w:color w:val="000000"/>
        </w:rPr>
        <w:t>INSTRUMENT_ID</w:t>
      </w:r>
    </w:p>
    <w:p w14:paraId="7154AF80" w14:textId="77777777" w:rsidR="00BD0B5D" w:rsidRDefault="00BD0B5D" w:rsidP="00BD0B5D">
      <w:pPr>
        <w:pStyle w:val="BodyText2"/>
        <w:rPr>
          <w:color w:val="000000"/>
        </w:rPr>
      </w:pPr>
      <w:r>
        <w:rPr>
          <w:color w:val="000000"/>
        </w:rPr>
        <w:t>Provides an abbreviated name or acronym which identifies an instrument.</w:t>
      </w:r>
    </w:p>
    <w:p w14:paraId="58DDBE41" w14:textId="77777777" w:rsidR="00BD0B5D" w:rsidRDefault="00BD0B5D" w:rsidP="00BD0B5D">
      <w:pPr>
        <w:pStyle w:val="BodyText2"/>
        <w:rPr>
          <w:b/>
          <w:color w:val="000000"/>
        </w:rPr>
      </w:pPr>
    </w:p>
    <w:p w14:paraId="4DD8AE16" w14:textId="77777777" w:rsidR="00BD0B5D" w:rsidRDefault="00BD0B5D" w:rsidP="00BD0B5D">
      <w:pPr>
        <w:pStyle w:val="BodyText2"/>
        <w:rPr>
          <w:b/>
          <w:color w:val="000000"/>
        </w:rPr>
      </w:pPr>
      <w:r>
        <w:rPr>
          <w:rFonts w:eastAsia="MS Mincho"/>
          <w:b/>
          <w:color w:val="000000"/>
        </w:rPr>
        <w:t>DATA_SET_ID</w:t>
      </w:r>
    </w:p>
    <w:p w14:paraId="0C9B601B" w14:textId="77777777" w:rsidR="00BD0B5D" w:rsidRDefault="00BD0B5D" w:rsidP="00BD0B5D">
      <w:pPr>
        <w:pStyle w:val="BodyText2"/>
        <w:rPr>
          <w:color w:val="000000"/>
        </w:rPr>
      </w:pPr>
      <w:r>
        <w:rPr>
          <w:color w:val="000000"/>
        </w:rPr>
        <w:t xml:space="preserve">The data_set_id element is a unique alphanumeric identifier for a data set or a data product. The data_set_id value for a given data set or product is constructed according to flight project naming conventions.  There is only one data_set_id for the EPPS CDRs. </w:t>
      </w:r>
    </w:p>
    <w:p w14:paraId="3FC2A4AE" w14:textId="77777777" w:rsidR="00BD0B5D" w:rsidRDefault="00BD0B5D" w:rsidP="00BD0B5D">
      <w:pPr>
        <w:pStyle w:val="BodyText2"/>
        <w:rPr>
          <w:b/>
          <w:color w:val="000000"/>
        </w:rPr>
      </w:pPr>
    </w:p>
    <w:p w14:paraId="29347BE2" w14:textId="77777777" w:rsidR="00BD0B5D" w:rsidRDefault="00BD0B5D" w:rsidP="00BD0B5D">
      <w:pPr>
        <w:pStyle w:val="BodyText2"/>
        <w:rPr>
          <w:b/>
          <w:color w:val="000000"/>
        </w:rPr>
      </w:pPr>
      <w:r>
        <w:rPr>
          <w:rFonts w:eastAsia="MS Mincho"/>
          <w:b/>
          <w:color w:val="000000"/>
        </w:rPr>
        <w:t>MISSION_PHASE_NAME</w:t>
      </w:r>
    </w:p>
    <w:p w14:paraId="5D814A51" w14:textId="77777777" w:rsidR="00BD0B5D" w:rsidRDefault="00BD0B5D" w:rsidP="00BD0B5D">
      <w:pPr>
        <w:pStyle w:val="BodyText2"/>
        <w:rPr>
          <w:color w:val="000000"/>
        </w:rPr>
      </w:pPr>
      <w:r>
        <w:rPr>
          <w:color w:val="000000"/>
        </w:rPr>
        <w:t>Provides the commonly used identifier of a mission phase.</w:t>
      </w:r>
    </w:p>
    <w:p w14:paraId="440CEEA0" w14:textId="77777777" w:rsidR="00BD0B5D" w:rsidRDefault="00BD0B5D" w:rsidP="00BD0B5D">
      <w:pPr>
        <w:pStyle w:val="BodyText2"/>
        <w:rPr>
          <w:b/>
          <w:color w:val="000000"/>
        </w:rPr>
      </w:pPr>
    </w:p>
    <w:p w14:paraId="3F2B4ADD" w14:textId="77777777" w:rsidR="00BD0B5D" w:rsidRDefault="00BD0B5D" w:rsidP="00BD0B5D">
      <w:pPr>
        <w:pStyle w:val="BodyText2"/>
        <w:rPr>
          <w:b/>
          <w:color w:val="000000"/>
        </w:rPr>
      </w:pPr>
      <w:r>
        <w:rPr>
          <w:rFonts w:eastAsia="MS Mincho"/>
          <w:b/>
          <w:color w:val="000000"/>
        </w:rPr>
        <w:t>TARGET_NAME</w:t>
      </w:r>
    </w:p>
    <w:p w14:paraId="7AE3D8D9" w14:textId="77777777" w:rsidR="00BD0B5D" w:rsidRDefault="00BD0B5D" w:rsidP="00BD0B5D">
      <w:pPr>
        <w:pStyle w:val="BodyText2"/>
        <w:rPr>
          <w:color w:val="000000"/>
        </w:rPr>
      </w:pPr>
      <w:r>
        <w:rPr>
          <w:color w:val="000000"/>
        </w:rPr>
        <w:lastRenderedPageBreak/>
        <w:t xml:space="preserve">The  target_name element identifies a target.  The target may be a planet, satellite,ring,region, feature,  </w:t>
      </w:r>
    </w:p>
    <w:p w14:paraId="1202F180" w14:textId="77777777" w:rsidR="00BD0B5D" w:rsidRDefault="00BD0B5D" w:rsidP="00BD0B5D">
      <w:pPr>
        <w:pStyle w:val="BodyText2"/>
        <w:rPr>
          <w:color w:val="000000"/>
        </w:rPr>
      </w:pPr>
      <w:r>
        <w:rPr>
          <w:color w:val="000000"/>
        </w:rPr>
        <w:t>asteroid or comet.</w:t>
      </w:r>
    </w:p>
    <w:p w14:paraId="15F767EF" w14:textId="77777777" w:rsidR="00BD0B5D" w:rsidRDefault="00BD0B5D" w:rsidP="00BD0B5D">
      <w:pPr>
        <w:pStyle w:val="BodyText2"/>
        <w:rPr>
          <w:b/>
          <w:color w:val="000000"/>
        </w:rPr>
      </w:pPr>
    </w:p>
    <w:p w14:paraId="4F5B0AA6" w14:textId="77777777" w:rsidR="00BD0B5D" w:rsidRDefault="00BD0B5D" w:rsidP="00BD0B5D">
      <w:pPr>
        <w:pStyle w:val="BodyText2"/>
        <w:rPr>
          <w:b/>
          <w:color w:val="000000"/>
        </w:rPr>
      </w:pPr>
      <w:r>
        <w:rPr>
          <w:rFonts w:eastAsia="MS Mincho"/>
          <w:b/>
          <w:color w:val="000000"/>
        </w:rPr>
        <w:t>START_TIME</w:t>
      </w:r>
    </w:p>
    <w:p w14:paraId="72B45F70" w14:textId="77777777" w:rsidR="00BD0B5D" w:rsidRDefault="00BD0B5D" w:rsidP="00BD0B5D">
      <w:pPr>
        <w:pStyle w:val="BodyText2"/>
        <w:rPr>
          <w:color w:val="000000"/>
        </w:rPr>
      </w:pPr>
      <w:r>
        <w:rPr>
          <w:color w:val="000000"/>
        </w:rPr>
        <w:t xml:space="preserve">Provides the date and time of the beginning of an event or observation (whether it  be a spacecraft, ground-based, or system event) in UTC system format.     </w:t>
      </w:r>
    </w:p>
    <w:p w14:paraId="0CBE436D" w14:textId="77777777" w:rsidR="00BD0B5D" w:rsidRDefault="00BD0B5D" w:rsidP="00BD0B5D">
      <w:pPr>
        <w:pStyle w:val="BodyText2"/>
        <w:rPr>
          <w:color w:val="000000"/>
        </w:rPr>
      </w:pPr>
    </w:p>
    <w:p w14:paraId="7A2D6A43" w14:textId="77777777" w:rsidR="00BD0B5D" w:rsidRDefault="00BD0B5D" w:rsidP="00BD0B5D">
      <w:pPr>
        <w:pStyle w:val="BodyText2"/>
        <w:rPr>
          <w:b/>
          <w:color w:val="000000"/>
        </w:rPr>
      </w:pPr>
      <w:r>
        <w:rPr>
          <w:rFonts w:eastAsia="MS Mincho"/>
          <w:b/>
          <w:color w:val="000000"/>
        </w:rPr>
        <w:t>STOP_TIME</w:t>
      </w:r>
    </w:p>
    <w:p w14:paraId="3B5278FD" w14:textId="77777777" w:rsidR="00BD0B5D" w:rsidRDefault="00BD0B5D" w:rsidP="00BD0B5D">
      <w:pPr>
        <w:pStyle w:val="BodyText2"/>
        <w:rPr>
          <w:color w:val="000000"/>
        </w:rPr>
      </w:pPr>
      <w:r>
        <w:rPr>
          <w:color w:val="000000"/>
        </w:rPr>
        <w:t xml:space="preserve">Provides the date and time of the end of an observation or event (whether it be a spacecraft, ground-based, or system event) in UTC system format.   </w:t>
      </w:r>
    </w:p>
    <w:p w14:paraId="65F84412" w14:textId="77777777" w:rsidR="00BD0B5D" w:rsidRDefault="00BD0B5D" w:rsidP="00BD0B5D">
      <w:pPr>
        <w:pStyle w:val="BodyText2"/>
        <w:rPr>
          <w:color w:val="000000"/>
        </w:rPr>
      </w:pPr>
    </w:p>
    <w:p w14:paraId="00584F4B" w14:textId="77777777" w:rsidR="00BD0B5D" w:rsidRDefault="00BD0B5D" w:rsidP="00BD0B5D">
      <w:pPr>
        <w:pStyle w:val="BodyText2"/>
        <w:rPr>
          <w:b/>
          <w:color w:val="000000"/>
        </w:rPr>
      </w:pPr>
      <w:r>
        <w:rPr>
          <w:rFonts w:eastAsia="MS Mincho"/>
          <w:b/>
          <w:color w:val="000000"/>
        </w:rPr>
        <w:t>SPACECRAFT_CLOCK_START_COUNT</w:t>
      </w:r>
    </w:p>
    <w:p w14:paraId="56E6A12C" w14:textId="77777777" w:rsidR="00BD0B5D" w:rsidRDefault="00BD0B5D" w:rsidP="00BD0B5D">
      <w:pPr>
        <w:pStyle w:val="BodyText2"/>
        <w:rPr>
          <w:color w:val="000000"/>
        </w:rPr>
      </w:pPr>
      <w:r>
        <w:rPr>
          <w:color w:val="000000"/>
        </w:rPr>
        <w:t xml:space="preserve">Provides the value of the spacecraft clock at the beginning of a time period of interest.  </w:t>
      </w:r>
    </w:p>
    <w:p w14:paraId="68C20646" w14:textId="77777777" w:rsidR="00BD0B5D" w:rsidRDefault="00BD0B5D" w:rsidP="00BD0B5D">
      <w:pPr>
        <w:pStyle w:val="BodyText2"/>
        <w:rPr>
          <w:color w:val="000000"/>
        </w:rPr>
      </w:pPr>
    </w:p>
    <w:p w14:paraId="7677AC3A" w14:textId="77777777" w:rsidR="00BD0B5D" w:rsidRDefault="00BD0B5D" w:rsidP="00BD0B5D">
      <w:pPr>
        <w:pStyle w:val="BodyText2"/>
        <w:rPr>
          <w:b/>
          <w:color w:val="000000"/>
        </w:rPr>
      </w:pPr>
      <w:r>
        <w:rPr>
          <w:rFonts w:eastAsia="MS Mincho"/>
          <w:b/>
          <w:color w:val="000000"/>
        </w:rPr>
        <w:t>SPACECRAFT_CLOCK_STOP_COUNT</w:t>
      </w:r>
    </w:p>
    <w:p w14:paraId="6817367D" w14:textId="77777777" w:rsidR="00BD0B5D" w:rsidRDefault="00BD0B5D" w:rsidP="00BD0B5D">
      <w:pPr>
        <w:pStyle w:val="BodyText2"/>
        <w:rPr>
          <w:color w:val="000000"/>
        </w:rPr>
      </w:pPr>
      <w:r>
        <w:rPr>
          <w:color w:val="000000"/>
        </w:rPr>
        <w:t xml:space="preserve">Provides the value of the spacecraft clock  at the end of a time period of interest.   </w:t>
      </w:r>
    </w:p>
    <w:p w14:paraId="5D923858" w14:textId="77777777" w:rsidR="00BD0B5D" w:rsidRDefault="00BD0B5D" w:rsidP="00BD0B5D">
      <w:pPr>
        <w:pStyle w:val="BodyText2"/>
        <w:rPr>
          <w:color w:val="000000"/>
        </w:rPr>
      </w:pPr>
    </w:p>
    <w:p w14:paraId="4D886721" w14:textId="77777777" w:rsidR="00BD0B5D" w:rsidRDefault="00BD0B5D" w:rsidP="00BD0B5D">
      <w:pPr>
        <w:pStyle w:val="BodyText2"/>
        <w:rPr>
          <w:b/>
          <w:color w:val="000000"/>
        </w:rPr>
      </w:pPr>
      <w:r>
        <w:rPr>
          <w:b/>
          <w:color w:val="000000"/>
        </w:rPr>
        <w:t>^TABLE</w:t>
      </w:r>
    </w:p>
    <w:p w14:paraId="04E92AB1" w14:textId="77777777" w:rsidR="00BD0B5D" w:rsidRDefault="00BD0B5D" w:rsidP="00BD0B5D">
      <w:pPr>
        <w:pStyle w:val="BodyText2"/>
        <w:rPr>
          <w:color w:val="000000"/>
        </w:rPr>
      </w:pPr>
      <w:r>
        <w:rPr>
          <w:color w:val="000000"/>
        </w:rPr>
        <w:t xml:space="preserve">Pointer to the CDR file which contains the data in ASCII table format. The structure of the data file is defined in a referenced format file. </w:t>
      </w:r>
    </w:p>
    <w:p w14:paraId="001789A4" w14:textId="77777777" w:rsidR="00BD0B5D" w:rsidRDefault="00BD0B5D" w:rsidP="00BD0B5D">
      <w:pPr>
        <w:pStyle w:val="BodyText2"/>
        <w:rPr>
          <w:color w:val="000000"/>
        </w:rPr>
      </w:pPr>
    </w:p>
    <w:p w14:paraId="22081B0B" w14:textId="77777777" w:rsidR="00BD0B5D" w:rsidRDefault="00BD0B5D" w:rsidP="00BD0B5D">
      <w:pPr>
        <w:pStyle w:val="BodyText2"/>
        <w:rPr>
          <w:b/>
          <w:color w:val="000000"/>
        </w:rPr>
      </w:pPr>
      <w:r>
        <w:rPr>
          <w:b/>
          <w:color w:val="000000"/>
        </w:rPr>
        <w:t>OBJECT</w:t>
      </w:r>
    </w:p>
    <w:p w14:paraId="2C022CE5" w14:textId="77777777" w:rsidR="00BD0B5D" w:rsidRDefault="00BD0B5D" w:rsidP="00BD0B5D">
      <w:pPr>
        <w:pStyle w:val="BodyText2"/>
        <w:rPr>
          <w:color w:val="000000"/>
        </w:rPr>
      </w:pPr>
      <w:r>
        <w:rPr>
          <w:color w:val="000000"/>
        </w:rPr>
        <w:t>Specifies that the CDR is a PDS TABLE object. This object contains its own elements, which are defined below. NOTE: the end of the object definition is always marked with an END_OBJECT line.</w:t>
      </w:r>
    </w:p>
    <w:p w14:paraId="6A8121A2" w14:textId="77777777" w:rsidR="00BD0B5D" w:rsidRDefault="00BD0B5D" w:rsidP="00BD0B5D">
      <w:pPr>
        <w:pStyle w:val="BodyText2"/>
        <w:rPr>
          <w:color w:val="000000"/>
        </w:rPr>
      </w:pPr>
    </w:p>
    <w:p w14:paraId="76F438E3" w14:textId="77777777" w:rsidR="00BD0B5D" w:rsidRDefault="00BD0B5D" w:rsidP="00BD0B5D">
      <w:pPr>
        <w:pStyle w:val="BodyText2"/>
        <w:rPr>
          <w:b/>
          <w:color w:val="000000"/>
        </w:rPr>
      </w:pPr>
      <w:r>
        <w:rPr>
          <w:b/>
          <w:color w:val="000000"/>
        </w:rPr>
        <w:t>COLUMNS</w:t>
      </w:r>
    </w:p>
    <w:p w14:paraId="12375208" w14:textId="77777777" w:rsidR="00BD0B5D" w:rsidRDefault="00BD0B5D" w:rsidP="00BD0B5D">
      <w:pPr>
        <w:pStyle w:val="BodyText2"/>
        <w:rPr>
          <w:color w:val="000000"/>
        </w:rPr>
      </w:pPr>
      <w:r>
        <w:rPr>
          <w:color w:val="000000"/>
        </w:rPr>
        <w:t>Identifies the number of columns (fields) in the table.</w:t>
      </w:r>
    </w:p>
    <w:p w14:paraId="6F52B03B" w14:textId="77777777" w:rsidR="00BD0B5D" w:rsidRDefault="00BD0B5D" w:rsidP="00BD0B5D">
      <w:pPr>
        <w:pStyle w:val="BodyText2"/>
        <w:rPr>
          <w:color w:val="000000"/>
        </w:rPr>
      </w:pPr>
    </w:p>
    <w:p w14:paraId="523FB188" w14:textId="77777777" w:rsidR="00BD0B5D" w:rsidRDefault="00BD0B5D" w:rsidP="00BD0B5D">
      <w:pPr>
        <w:pStyle w:val="BodyText2"/>
        <w:rPr>
          <w:b/>
          <w:color w:val="000000"/>
        </w:rPr>
      </w:pPr>
      <w:r>
        <w:rPr>
          <w:b/>
          <w:color w:val="000000"/>
        </w:rPr>
        <w:lastRenderedPageBreak/>
        <w:t>INTERCHANGE_FORMAT</w:t>
      </w:r>
    </w:p>
    <w:p w14:paraId="708A9009" w14:textId="77777777" w:rsidR="00BD0B5D" w:rsidRDefault="00BD0B5D" w:rsidP="00BD0B5D">
      <w:pPr>
        <w:pStyle w:val="BodyText2"/>
        <w:rPr>
          <w:color w:val="000000"/>
        </w:rPr>
      </w:pPr>
      <w:r>
        <w:rPr>
          <w:color w:val="000000"/>
        </w:rPr>
        <w:t>This element specifies that the table is in ASCII format.</w:t>
      </w:r>
    </w:p>
    <w:p w14:paraId="0EC49D1D" w14:textId="77777777" w:rsidR="00BD0B5D" w:rsidRDefault="00BD0B5D" w:rsidP="00BD0B5D">
      <w:pPr>
        <w:pStyle w:val="BodyText2"/>
        <w:rPr>
          <w:color w:val="000000"/>
        </w:rPr>
      </w:pPr>
    </w:p>
    <w:p w14:paraId="27CC0E1F" w14:textId="77777777" w:rsidR="00BD0B5D" w:rsidRDefault="00BD0B5D" w:rsidP="00BD0B5D">
      <w:pPr>
        <w:pStyle w:val="BodyText2"/>
        <w:rPr>
          <w:b/>
          <w:color w:val="000000"/>
        </w:rPr>
      </w:pPr>
      <w:r>
        <w:rPr>
          <w:b/>
          <w:color w:val="000000"/>
        </w:rPr>
        <w:t>ROW_BYTES</w:t>
      </w:r>
    </w:p>
    <w:p w14:paraId="5A4671A9" w14:textId="77777777" w:rsidR="00BD0B5D" w:rsidRDefault="00BD0B5D" w:rsidP="00BD0B5D">
      <w:pPr>
        <w:pStyle w:val="BodyText2"/>
        <w:rPr>
          <w:color w:val="000000"/>
        </w:rPr>
      </w:pPr>
      <w:r>
        <w:rPr>
          <w:color w:val="000000"/>
        </w:rPr>
        <w:t>Specifies the number of bytes for each row in the table.</w:t>
      </w:r>
    </w:p>
    <w:p w14:paraId="5B833549" w14:textId="77777777" w:rsidR="00BD0B5D" w:rsidRDefault="00BD0B5D" w:rsidP="00BD0B5D">
      <w:pPr>
        <w:pStyle w:val="BodyText2"/>
        <w:rPr>
          <w:color w:val="000000"/>
        </w:rPr>
      </w:pPr>
    </w:p>
    <w:p w14:paraId="53A02A01" w14:textId="77777777" w:rsidR="00BD0B5D" w:rsidRDefault="00BD0B5D" w:rsidP="00BD0B5D">
      <w:pPr>
        <w:pStyle w:val="BodyText2"/>
        <w:rPr>
          <w:b/>
          <w:color w:val="000000"/>
        </w:rPr>
      </w:pPr>
      <w:r>
        <w:rPr>
          <w:b/>
          <w:color w:val="000000"/>
        </w:rPr>
        <w:t>ROWS</w:t>
      </w:r>
    </w:p>
    <w:p w14:paraId="42784533" w14:textId="77777777" w:rsidR="00BD0B5D" w:rsidRDefault="00BD0B5D" w:rsidP="00BD0B5D">
      <w:pPr>
        <w:pStyle w:val="BodyText2"/>
        <w:rPr>
          <w:color w:val="000000"/>
        </w:rPr>
      </w:pPr>
      <w:r>
        <w:rPr>
          <w:color w:val="000000"/>
        </w:rPr>
        <w:t>Identifies the number of rows (records) in the table.</w:t>
      </w:r>
    </w:p>
    <w:p w14:paraId="1B039164" w14:textId="77777777" w:rsidR="00BD0B5D" w:rsidRDefault="00BD0B5D" w:rsidP="00BD0B5D">
      <w:pPr>
        <w:pStyle w:val="BodyText2"/>
        <w:rPr>
          <w:color w:val="000000"/>
        </w:rPr>
      </w:pPr>
    </w:p>
    <w:p w14:paraId="72ED7753" w14:textId="77777777" w:rsidR="00BD0B5D" w:rsidRDefault="00BD0B5D" w:rsidP="00BD0B5D">
      <w:pPr>
        <w:pStyle w:val="BodyText2"/>
        <w:rPr>
          <w:b/>
          <w:color w:val="000000"/>
        </w:rPr>
      </w:pPr>
      <w:r>
        <w:rPr>
          <w:b/>
          <w:color w:val="000000"/>
        </w:rPr>
        <w:t>^STRUCTURE</w:t>
      </w:r>
    </w:p>
    <w:p w14:paraId="1B07AEBB" w14:textId="77777777" w:rsidR="00BD0B5D" w:rsidRDefault="00BD0B5D" w:rsidP="00BD0B5D">
      <w:pPr>
        <w:pStyle w:val="BodyText2"/>
        <w:rPr>
          <w:color w:val="000000"/>
        </w:rPr>
      </w:pPr>
      <w:r>
        <w:rPr>
          <w:color w:val="000000"/>
        </w:rPr>
        <w:t>This is a pointer to the external file which provides the structure definition for the table object.</w:t>
      </w:r>
    </w:p>
    <w:p w14:paraId="10C6EDEA" w14:textId="77777777" w:rsidR="00BD0B5D" w:rsidRDefault="00BD0B5D" w:rsidP="00BD0B5D">
      <w:pPr>
        <w:pStyle w:val="PlainText"/>
        <w:rPr>
          <w:b/>
          <w:color w:val="000000"/>
        </w:rPr>
      </w:pPr>
    </w:p>
    <w:p w14:paraId="3AA1E367" w14:textId="77777777" w:rsidR="00BD0B5D" w:rsidRDefault="00BD0B5D" w:rsidP="00BD0B5D">
      <w:pPr>
        <w:rPr>
          <w:color w:val="000000"/>
        </w:rPr>
      </w:pPr>
      <w:r>
        <w:rPr>
          <w:color w:val="000000"/>
        </w:rPr>
        <w:t xml:space="preserve">The following describes the keywords used to describe the PDS Table Object. These keywords are contained in the FORMAT (.FMT) files for each CDR data product. </w:t>
      </w:r>
    </w:p>
    <w:p w14:paraId="6F9DC580" w14:textId="77777777" w:rsidR="00BD0B5D" w:rsidRDefault="00BD0B5D" w:rsidP="00BD0B5D">
      <w:pPr>
        <w:pStyle w:val="BodyText"/>
        <w:rPr>
          <w:color w:val="000000"/>
        </w:rPr>
      </w:pPr>
    </w:p>
    <w:p w14:paraId="12AEAC99" w14:textId="77777777" w:rsidR="00BD0B5D" w:rsidRDefault="00BD0B5D" w:rsidP="00BD0B5D">
      <w:pPr>
        <w:pStyle w:val="BodyText2"/>
        <w:rPr>
          <w:b/>
          <w:color w:val="000000"/>
        </w:rPr>
      </w:pPr>
      <w:r>
        <w:rPr>
          <w:b/>
          <w:color w:val="000000"/>
        </w:rPr>
        <w:t>COLUMN_NUMBER</w:t>
      </w:r>
    </w:p>
    <w:p w14:paraId="52202F0A" w14:textId="77777777" w:rsidR="00BD0B5D" w:rsidRDefault="00BD0B5D" w:rsidP="00BD0B5D">
      <w:pPr>
        <w:pStyle w:val="BodyText2"/>
        <w:rPr>
          <w:color w:val="000000"/>
        </w:rPr>
      </w:pPr>
      <w:r>
        <w:rPr>
          <w:color w:val="000000"/>
        </w:rPr>
        <w:t xml:space="preserve">Identifies the location of the column within the larger data object (such as a table). For tables consisting of rows (I= 1, N) and columns (j = 1, M) the column_number is the j-th index of any row.      </w:t>
      </w:r>
    </w:p>
    <w:p w14:paraId="37B97B15" w14:textId="77777777" w:rsidR="00BD0B5D" w:rsidRDefault="00BD0B5D" w:rsidP="00BD0B5D">
      <w:pPr>
        <w:pStyle w:val="BodyText2"/>
        <w:rPr>
          <w:color w:val="000000"/>
        </w:rPr>
      </w:pPr>
    </w:p>
    <w:p w14:paraId="61B3B669" w14:textId="77777777" w:rsidR="00BD0B5D" w:rsidRDefault="00BD0B5D" w:rsidP="00BD0B5D">
      <w:pPr>
        <w:pStyle w:val="BodyText2"/>
        <w:rPr>
          <w:b/>
          <w:color w:val="000000"/>
        </w:rPr>
      </w:pPr>
      <w:r>
        <w:rPr>
          <w:b/>
          <w:color w:val="000000"/>
        </w:rPr>
        <w:t>NAME</w:t>
      </w:r>
    </w:p>
    <w:p w14:paraId="4669B58F" w14:textId="77777777" w:rsidR="00BD0B5D" w:rsidRDefault="00BD0B5D" w:rsidP="00BD0B5D">
      <w:pPr>
        <w:pStyle w:val="BodyText2"/>
        <w:rPr>
          <w:color w:val="000000"/>
        </w:rPr>
      </w:pPr>
      <w:r>
        <w:rPr>
          <w:color w:val="000000"/>
        </w:rPr>
        <w:t xml:space="preserve">Indicates a literal value representing the common term used to identify an element or object. NOTE: in the PDS data dictionary, name is restricted to 30 characters and must conform to PDS nomenclature standards. </w:t>
      </w:r>
    </w:p>
    <w:p w14:paraId="6066F980" w14:textId="77777777" w:rsidR="00BD0B5D" w:rsidRDefault="00BD0B5D" w:rsidP="00BD0B5D">
      <w:pPr>
        <w:pStyle w:val="BodyText2"/>
        <w:rPr>
          <w:color w:val="000000"/>
        </w:rPr>
      </w:pPr>
      <w:r>
        <w:rPr>
          <w:color w:val="000000"/>
        </w:rPr>
        <w:t xml:space="preserve">        </w:t>
      </w:r>
    </w:p>
    <w:p w14:paraId="697E996F" w14:textId="77777777" w:rsidR="00BD0B5D" w:rsidRDefault="00BD0B5D" w:rsidP="00BD0B5D">
      <w:pPr>
        <w:pStyle w:val="BodyText2"/>
        <w:rPr>
          <w:b/>
          <w:color w:val="000000"/>
        </w:rPr>
      </w:pPr>
      <w:r>
        <w:rPr>
          <w:b/>
          <w:color w:val="000000"/>
        </w:rPr>
        <w:t>BYTES</w:t>
      </w:r>
    </w:p>
    <w:p w14:paraId="38D133C8" w14:textId="77777777" w:rsidR="00BD0B5D" w:rsidRDefault="00BD0B5D" w:rsidP="00BD0B5D">
      <w:pPr>
        <w:pStyle w:val="BodyText2"/>
        <w:rPr>
          <w:color w:val="000000"/>
        </w:rPr>
      </w:pPr>
      <w:r>
        <w:rPr>
          <w:color w:val="000000"/>
        </w:rPr>
        <w:t>Specifies the number of bytes allocated for this particular column element.</w:t>
      </w:r>
    </w:p>
    <w:p w14:paraId="4CBC4E2E" w14:textId="77777777" w:rsidR="00BD0B5D" w:rsidRDefault="00BD0B5D" w:rsidP="00BD0B5D">
      <w:pPr>
        <w:pStyle w:val="BodyText2"/>
        <w:rPr>
          <w:color w:val="000000"/>
        </w:rPr>
      </w:pPr>
    </w:p>
    <w:p w14:paraId="6F102256" w14:textId="77777777" w:rsidR="00BD0B5D" w:rsidRDefault="00BD0B5D" w:rsidP="00BD0B5D">
      <w:pPr>
        <w:pStyle w:val="BodyText2"/>
        <w:rPr>
          <w:b/>
          <w:color w:val="000000"/>
        </w:rPr>
      </w:pPr>
      <w:r>
        <w:rPr>
          <w:b/>
          <w:color w:val="000000"/>
        </w:rPr>
        <w:t>DATA_TYPE</w:t>
      </w:r>
    </w:p>
    <w:p w14:paraId="59021F19" w14:textId="77777777" w:rsidR="00BD0B5D" w:rsidRDefault="00BD0B5D" w:rsidP="00BD0B5D">
      <w:pPr>
        <w:pStyle w:val="BodyText2"/>
        <w:rPr>
          <w:color w:val="000000"/>
        </w:rPr>
      </w:pPr>
      <w:r>
        <w:rPr>
          <w:color w:val="000000"/>
        </w:rPr>
        <w:lastRenderedPageBreak/>
        <w:t>Specifies the internal representation and/or mathematical properties of the value being stored in this column.</w:t>
      </w:r>
    </w:p>
    <w:p w14:paraId="416FE49D" w14:textId="77777777" w:rsidR="00BD0B5D" w:rsidRDefault="00BD0B5D" w:rsidP="00BD0B5D">
      <w:pPr>
        <w:pStyle w:val="BodyText2"/>
        <w:rPr>
          <w:color w:val="000000"/>
        </w:rPr>
      </w:pPr>
    </w:p>
    <w:p w14:paraId="7CA22F67" w14:textId="77777777" w:rsidR="00BD0B5D" w:rsidRDefault="00BD0B5D" w:rsidP="00BD0B5D">
      <w:pPr>
        <w:pStyle w:val="BodyText2"/>
        <w:rPr>
          <w:b/>
          <w:color w:val="000000"/>
        </w:rPr>
      </w:pPr>
      <w:r>
        <w:rPr>
          <w:b/>
          <w:color w:val="000000"/>
        </w:rPr>
        <w:t>START_BYTE</w:t>
      </w:r>
    </w:p>
    <w:p w14:paraId="7501707C" w14:textId="77777777" w:rsidR="00BD0B5D" w:rsidRDefault="00BD0B5D" w:rsidP="00BD0B5D">
      <w:pPr>
        <w:pStyle w:val="BodyText2"/>
        <w:rPr>
          <w:color w:val="000000"/>
        </w:rPr>
      </w:pPr>
      <w:r>
        <w:rPr>
          <w:color w:val="000000"/>
        </w:rPr>
        <w:t>Identifies the location of the first byte of the particular column, counting from 1.</w:t>
      </w:r>
    </w:p>
    <w:p w14:paraId="53453ECE" w14:textId="77777777" w:rsidR="00BD0B5D" w:rsidRDefault="00BD0B5D" w:rsidP="00BD0B5D">
      <w:pPr>
        <w:pStyle w:val="BodyText2"/>
        <w:rPr>
          <w:color w:val="000000"/>
        </w:rPr>
      </w:pPr>
    </w:p>
    <w:p w14:paraId="2287451F" w14:textId="77777777" w:rsidR="00BD0B5D" w:rsidRDefault="00BD0B5D" w:rsidP="00BD0B5D">
      <w:pPr>
        <w:pStyle w:val="BodyText2"/>
        <w:rPr>
          <w:b/>
          <w:color w:val="000000"/>
        </w:rPr>
      </w:pPr>
      <w:r>
        <w:rPr>
          <w:b/>
          <w:color w:val="000000"/>
        </w:rPr>
        <w:t>ITEMS</w:t>
      </w:r>
    </w:p>
    <w:p w14:paraId="3A737966" w14:textId="77777777" w:rsidR="00BD0B5D" w:rsidRDefault="00BD0B5D" w:rsidP="00BD0B5D">
      <w:pPr>
        <w:pStyle w:val="BodyText2"/>
        <w:rPr>
          <w:color w:val="000000"/>
        </w:rPr>
      </w:pPr>
      <w:r>
        <w:rPr>
          <w:color w:val="000000"/>
        </w:rPr>
        <w:t>Defines the number of multiple, identical occurrences of a single object. Used mainly in columns containing spectral or histogram data.</w:t>
      </w:r>
    </w:p>
    <w:p w14:paraId="7B050E4D" w14:textId="77777777" w:rsidR="00BD0B5D" w:rsidRDefault="00BD0B5D" w:rsidP="00BD0B5D">
      <w:pPr>
        <w:pStyle w:val="BodyText2"/>
        <w:rPr>
          <w:color w:val="000000"/>
        </w:rPr>
      </w:pPr>
    </w:p>
    <w:p w14:paraId="0C028E6C" w14:textId="77777777" w:rsidR="00BD0B5D" w:rsidRDefault="00BD0B5D" w:rsidP="00BD0B5D">
      <w:pPr>
        <w:pStyle w:val="BodyText2"/>
        <w:rPr>
          <w:b/>
          <w:color w:val="000000"/>
        </w:rPr>
      </w:pPr>
      <w:r>
        <w:rPr>
          <w:b/>
          <w:color w:val="000000"/>
        </w:rPr>
        <w:t>ITEM_BYTES</w:t>
      </w:r>
    </w:p>
    <w:p w14:paraId="591E6ED2" w14:textId="77777777" w:rsidR="00BD0B5D" w:rsidRDefault="00BD0B5D" w:rsidP="00BD0B5D">
      <w:pPr>
        <w:pStyle w:val="BodyText2"/>
        <w:rPr>
          <w:color w:val="000000"/>
        </w:rPr>
      </w:pPr>
      <w:r>
        <w:rPr>
          <w:color w:val="000000"/>
        </w:rPr>
        <w:t>The size in bytes of individual items in a column. ITEMS * ITEM_BYTES should equal the value in the BYTES column.</w:t>
      </w:r>
    </w:p>
    <w:p w14:paraId="7F8E40DB" w14:textId="77777777" w:rsidR="00BD0B5D" w:rsidRDefault="00BD0B5D" w:rsidP="00BD0B5D">
      <w:pPr>
        <w:pStyle w:val="BodyText"/>
        <w:rPr>
          <w:color w:val="000000"/>
        </w:rPr>
      </w:pPr>
    </w:p>
    <w:p w14:paraId="0F5B1835" w14:textId="77777777" w:rsidR="00BD0B5D" w:rsidRDefault="00BD0B5D" w:rsidP="00BD0B5D">
      <w:pPr>
        <w:rPr>
          <w:color w:val="000000"/>
        </w:rPr>
      </w:pPr>
      <w:r>
        <w:rPr>
          <w:color w:val="000000"/>
        </w:rPr>
        <w:t xml:space="preserve">The format file contains the full text for describing each column of the table. See Appendices for a listing of each field in the individual format files. </w:t>
      </w:r>
    </w:p>
    <w:p w14:paraId="34BC6C77" w14:textId="77777777" w:rsidR="00BD0B5D" w:rsidRDefault="00BD0B5D" w:rsidP="00BD0B5D">
      <w:pPr>
        <w:pStyle w:val="PlainText"/>
        <w:rPr>
          <w:color w:val="000000"/>
        </w:rPr>
      </w:pPr>
    </w:p>
    <w:p w14:paraId="3B99E873" w14:textId="77777777" w:rsidR="00BD0B5D" w:rsidRDefault="00BD0B5D" w:rsidP="00BD0B5D">
      <w:pPr>
        <w:pStyle w:val="Heading2"/>
        <w:numPr>
          <w:ilvl w:val="1"/>
          <w:numId w:val="8"/>
        </w:numPr>
        <w:rPr>
          <w:color w:val="000000"/>
        </w:rPr>
      </w:pPr>
      <w:bookmarkStart w:id="739" w:name="_Ref142819268"/>
      <w:bookmarkStart w:id="740" w:name="_Ref145413262"/>
      <w:bookmarkStart w:id="741" w:name="_Ref145413282"/>
      <w:bookmarkStart w:id="742" w:name="_Toc224623147"/>
      <w:bookmarkStart w:id="743" w:name="_Toc438050667"/>
      <w:bookmarkStart w:id="744" w:name="_Toc446687415"/>
      <w:r>
        <w:rPr>
          <w:color w:val="000000"/>
        </w:rPr>
        <w:t>File Naming Conventions</w:t>
      </w:r>
      <w:bookmarkEnd w:id="739"/>
      <w:bookmarkEnd w:id="740"/>
      <w:bookmarkEnd w:id="741"/>
      <w:bookmarkEnd w:id="742"/>
      <w:bookmarkEnd w:id="743"/>
      <w:bookmarkEnd w:id="744"/>
    </w:p>
    <w:p w14:paraId="1A7747BD" w14:textId="67D70BEC" w:rsidR="00BD0B5D" w:rsidRDefault="00BD0B5D" w:rsidP="00BD0B5D">
      <w:r>
        <w:rPr>
          <w:color w:val="000000"/>
        </w:rPr>
        <w:t>The file names developed for PDS data volume</w:t>
      </w:r>
      <w:r w:rsidR="00150182">
        <w:rPr>
          <w:color w:val="000000"/>
        </w:rPr>
        <w:t>s are restricted to a maximum 36</w:t>
      </w:r>
      <w:r>
        <w:rPr>
          <w:color w:val="000000"/>
        </w:rPr>
        <w:t xml:space="preserve">-character file name and a 3-character extension name with a period separating the file and extension names. Given this </w:t>
      </w:r>
      <w:r>
        <w:t>restriction the general form of the EPPS file name for CDRs is “EEEZ_XYYYYDDDAAA_V#.TAB” where:</w:t>
      </w:r>
    </w:p>
    <w:p w14:paraId="6D07EDD5" w14:textId="77777777" w:rsidR="00BD0B5D" w:rsidRDefault="00BD0B5D" w:rsidP="00BD0B5D">
      <w:pPr>
        <w:pStyle w:val="BodyText"/>
      </w:pPr>
    </w:p>
    <w:p w14:paraId="643BEBDA" w14:textId="77777777" w:rsidR="00BD0B5D" w:rsidRDefault="00BD0B5D" w:rsidP="00BD0B5D">
      <w:pPr>
        <w:pStyle w:val="PlainText"/>
      </w:pPr>
      <w:r>
        <w:t xml:space="preserve">EEE </w:t>
      </w:r>
      <w:r>
        <w:tab/>
        <w:t>instrument identifier: represents the EPPS instrument</w:t>
      </w:r>
    </w:p>
    <w:p w14:paraId="69D4048D" w14:textId="77777777" w:rsidR="00BD0B5D" w:rsidRDefault="00BD0B5D" w:rsidP="00BD0B5D">
      <w:pPr>
        <w:pStyle w:val="PlainText"/>
      </w:pPr>
      <w:r>
        <w:tab/>
      </w:r>
      <w:r>
        <w:tab/>
        <w:t>EPS, EPPS/EPS</w:t>
      </w:r>
    </w:p>
    <w:p w14:paraId="05BF86D1" w14:textId="77777777" w:rsidR="00BD0B5D" w:rsidRDefault="00BD0B5D" w:rsidP="00BD0B5D">
      <w:pPr>
        <w:pStyle w:val="PlainText"/>
      </w:pPr>
      <w:r>
        <w:tab/>
      </w:r>
      <w:r>
        <w:tab/>
        <w:t>FIP, EPPS/FIPS</w:t>
      </w:r>
    </w:p>
    <w:p w14:paraId="1FA3C17E" w14:textId="77777777" w:rsidR="00BD0B5D" w:rsidRDefault="00BD0B5D" w:rsidP="00BD0B5D">
      <w:pPr>
        <w:pStyle w:val="PlainText"/>
      </w:pPr>
      <w:r>
        <w:t>Z      specifies whether the packet contains data taken from the high,</w:t>
      </w:r>
    </w:p>
    <w:p w14:paraId="6842AFC6" w14:textId="77777777" w:rsidR="00BD0B5D" w:rsidRDefault="00BD0B5D" w:rsidP="00BD0B5D">
      <w:pPr>
        <w:pStyle w:val="PlainText"/>
      </w:pPr>
      <w:r>
        <w:t xml:space="preserve">       medium, or low priority science packet</w:t>
      </w:r>
    </w:p>
    <w:p w14:paraId="615E3730" w14:textId="77777777" w:rsidR="00BD0B5D" w:rsidRPr="008D03CE" w:rsidRDefault="00BD0B5D" w:rsidP="00BD0B5D">
      <w:pPr>
        <w:pStyle w:val="PlainText"/>
        <w:ind w:firstLine="1440"/>
        <w:rPr>
          <w:color w:val="000000"/>
        </w:rPr>
      </w:pPr>
      <w:r w:rsidRPr="008D03CE">
        <w:rPr>
          <w:color w:val="000000"/>
        </w:rPr>
        <w:t>A, Ancillary Data (not from a packet)</w:t>
      </w:r>
    </w:p>
    <w:p w14:paraId="76781ABB" w14:textId="77777777" w:rsidR="00BD0B5D" w:rsidRPr="008D03CE" w:rsidRDefault="00BD0B5D" w:rsidP="00BD0B5D">
      <w:pPr>
        <w:pStyle w:val="PlainText"/>
        <w:ind w:firstLine="1440"/>
        <w:rPr>
          <w:color w:val="000000"/>
        </w:rPr>
      </w:pPr>
      <w:r w:rsidRPr="008D03CE">
        <w:rPr>
          <w:color w:val="000000"/>
        </w:rPr>
        <w:lastRenderedPageBreak/>
        <w:t xml:space="preserve">H, High Priority </w:t>
      </w:r>
    </w:p>
    <w:p w14:paraId="78A66028" w14:textId="77777777" w:rsidR="00BD0B5D" w:rsidRPr="008D03CE" w:rsidRDefault="00BD0B5D" w:rsidP="00BD0B5D">
      <w:pPr>
        <w:pStyle w:val="PlainText"/>
        <w:ind w:firstLine="1440"/>
        <w:rPr>
          <w:color w:val="000000"/>
        </w:rPr>
      </w:pPr>
      <w:r w:rsidRPr="008D03CE">
        <w:rPr>
          <w:color w:val="000000"/>
        </w:rPr>
        <w:t>M, Medium Priority</w:t>
      </w:r>
    </w:p>
    <w:p w14:paraId="21C3D1D9" w14:textId="77777777" w:rsidR="00BD0B5D" w:rsidRPr="008D03CE" w:rsidRDefault="00BD0B5D" w:rsidP="00BD0B5D">
      <w:pPr>
        <w:pStyle w:val="PlainText"/>
        <w:ind w:firstLine="1440"/>
        <w:rPr>
          <w:color w:val="000000"/>
        </w:rPr>
      </w:pPr>
      <w:r w:rsidRPr="008D03CE">
        <w:rPr>
          <w:color w:val="000000"/>
        </w:rPr>
        <w:t>L, Low Priority</w:t>
      </w:r>
    </w:p>
    <w:p w14:paraId="70563A49" w14:textId="77777777" w:rsidR="00BD0B5D" w:rsidRPr="008D03CE" w:rsidRDefault="00BD0B5D" w:rsidP="00BD0B5D">
      <w:pPr>
        <w:pStyle w:val="PlainText"/>
        <w:ind w:firstLine="1440"/>
        <w:rPr>
          <w:color w:val="000000"/>
        </w:rPr>
      </w:pPr>
      <w:r w:rsidRPr="008D03CE">
        <w:rPr>
          <w:color w:val="000000"/>
        </w:rPr>
        <w:t>N, Not Applicable</w:t>
      </w:r>
    </w:p>
    <w:p w14:paraId="3706F529" w14:textId="77777777" w:rsidR="00BD0B5D" w:rsidRPr="008D03CE" w:rsidRDefault="00BD0B5D" w:rsidP="00BD0B5D">
      <w:pPr>
        <w:pStyle w:val="PlainText"/>
        <w:ind w:firstLine="1440"/>
        <w:rPr>
          <w:color w:val="000000"/>
        </w:rPr>
      </w:pPr>
      <w:r w:rsidRPr="008D03CE">
        <w:rPr>
          <w:color w:val="000000"/>
        </w:rPr>
        <w:t>P, Raw or Proton PHA packet</w:t>
      </w:r>
    </w:p>
    <w:p w14:paraId="20F7FC70" w14:textId="77777777" w:rsidR="00BD0B5D" w:rsidRPr="008D03CE" w:rsidRDefault="00BD0B5D" w:rsidP="00BD0B5D">
      <w:pPr>
        <w:pStyle w:val="PlainText"/>
        <w:ind w:firstLine="1440"/>
        <w:rPr>
          <w:color w:val="000000"/>
        </w:rPr>
      </w:pPr>
      <w:r w:rsidRPr="008D03CE">
        <w:rPr>
          <w:color w:val="000000"/>
        </w:rPr>
        <w:t>S, data from Scan packet</w:t>
      </w:r>
    </w:p>
    <w:p w14:paraId="649C26A8" w14:textId="77777777" w:rsidR="00BD0B5D" w:rsidRDefault="00BD0B5D" w:rsidP="00BD0B5D">
      <w:pPr>
        <w:pStyle w:val="PlainText"/>
        <w:ind w:firstLine="720"/>
      </w:pPr>
    </w:p>
    <w:p w14:paraId="5583F04B" w14:textId="77777777" w:rsidR="00BD0B5D" w:rsidRDefault="00BD0B5D" w:rsidP="00BD0B5D">
      <w:pPr>
        <w:pStyle w:val="PlainText"/>
        <w:ind w:firstLine="720"/>
      </w:pPr>
      <w:r>
        <w:t>The FSW6 upload removed the EPS PHA association with priority,</w:t>
      </w:r>
    </w:p>
    <w:p w14:paraId="41A6515A" w14:textId="77777777" w:rsidR="00BD0B5D" w:rsidRDefault="00BD0B5D" w:rsidP="00BD0B5D">
      <w:pPr>
        <w:pStyle w:val="PlainText"/>
        <w:ind w:firstLine="720"/>
        <w:rPr>
          <w:rFonts w:cs="Courier New"/>
          <w:color w:val="000000"/>
          <w:szCs w:val="18"/>
        </w:rPr>
      </w:pPr>
      <w:r>
        <w:rPr>
          <w:rFonts w:eastAsia="MS Mincho" w:cs="Courier New"/>
          <w:color w:val="000000"/>
          <w:szCs w:val="18"/>
        </w:rPr>
        <w:t>thus N indicates N/A association for EPS PHA CDRs</w:t>
      </w:r>
    </w:p>
    <w:p w14:paraId="248BB6F3" w14:textId="77777777" w:rsidR="00BD0B5D" w:rsidRDefault="00BD0B5D" w:rsidP="00BD0B5D">
      <w:pPr>
        <w:pStyle w:val="PlainText"/>
        <w:ind w:firstLine="720"/>
        <w:rPr>
          <w:rFonts w:cs="Courier New"/>
          <w:color w:val="000000"/>
          <w:szCs w:val="18"/>
        </w:rPr>
      </w:pPr>
    </w:p>
    <w:p w14:paraId="1EF6462C" w14:textId="77777777" w:rsidR="00BD0B5D" w:rsidRDefault="00BD0B5D" w:rsidP="00BD0B5D">
      <w:pPr>
        <w:pStyle w:val="PlainText"/>
        <w:ind w:left="1440"/>
        <w:rPr>
          <w:rFonts w:cs="Courier New"/>
          <w:color w:val="000000"/>
          <w:szCs w:val="18"/>
        </w:rPr>
      </w:pPr>
      <w:r>
        <w:rPr>
          <w:rFonts w:eastAsia="MS Mincho" w:cs="Courier New"/>
          <w:color w:val="000000"/>
          <w:szCs w:val="18"/>
        </w:rPr>
        <w:t>While FIPS PHA EDR data can extracted from several packet types, these data are combined in the CDR product.</w:t>
      </w:r>
    </w:p>
    <w:p w14:paraId="68EEBACF" w14:textId="77777777" w:rsidR="00BD0B5D" w:rsidRDefault="00BD0B5D" w:rsidP="00BD0B5D">
      <w:pPr>
        <w:pStyle w:val="PlainText"/>
        <w:ind w:firstLine="720"/>
      </w:pPr>
    </w:p>
    <w:p w14:paraId="29817336" w14:textId="77777777" w:rsidR="00BD0B5D" w:rsidRDefault="00BD0B5D" w:rsidP="00BD0B5D">
      <w:pPr>
        <w:pStyle w:val="PlainText"/>
      </w:pPr>
      <w:r>
        <w:t>X</w:t>
      </w:r>
      <w:r>
        <w:tab/>
        <w:t>specifies whether data contains PHA events, spectra/counts, rates, velocity distributions, or energy per charge table data.</w:t>
      </w:r>
    </w:p>
    <w:p w14:paraId="662DBA8D" w14:textId="77777777" w:rsidR="00BD0B5D" w:rsidRDefault="00BD0B5D" w:rsidP="00BD0B5D">
      <w:pPr>
        <w:pStyle w:val="PlainText"/>
      </w:pPr>
      <w:r>
        <w:tab/>
      </w:r>
      <w:r>
        <w:tab/>
        <w:t xml:space="preserve">P, PHA events </w:t>
      </w:r>
    </w:p>
    <w:p w14:paraId="035AAE8F" w14:textId="77777777" w:rsidR="00BD0B5D" w:rsidRDefault="00BD0B5D" w:rsidP="00BD0B5D">
      <w:pPr>
        <w:pStyle w:val="PlainText"/>
      </w:pPr>
      <w:r>
        <w:tab/>
      </w:r>
      <w:r>
        <w:tab/>
        <w:t xml:space="preserve">S, Spectra </w:t>
      </w:r>
    </w:p>
    <w:p w14:paraId="48E756AD" w14:textId="77777777" w:rsidR="00BD0B5D" w:rsidRDefault="00BD0B5D" w:rsidP="00BD0B5D">
      <w:pPr>
        <w:pStyle w:val="PlainText"/>
      </w:pPr>
      <w:r>
        <w:tab/>
      </w:r>
      <w:r>
        <w:tab/>
        <w:t>R, Rates (i.e. Rate spectra)</w:t>
      </w:r>
    </w:p>
    <w:p w14:paraId="6DF5038F" w14:textId="77777777" w:rsidR="00BD0B5D" w:rsidRDefault="00BD0B5D" w:rsidP="00BD0B5D">
      <w:pPr>
        <w:pStyle w:val="PlainText"/>
      </w:pPr>
      <w:r>
        <w:tab/>
      </w:r>
      <w:r>
        <w:tab/>
        <w:t>V, Velocity distributions</w:t>
      </w:r>
    </w:p>
    <w:p w14:paraId="6B96878C" w14:textId="77777777" w:rsidR="00BD0B5D" w:rsidRDefault="00BD0B5D" w:rsidP="00BD0B5D">
      <w:pPr>
        <w:pStyle w:val="PlainText"/>
      </w:pPr>
      <w:r>
        <w:tab/>
      </w:r>
      <w:r>
        <w:tab/>
        <w:t>E, E/q table</w:t>
      </w:r>
    </w:p>
    <w:p w14:paraId="08DAF6C8" w14:textId="77777777" w:rsidR="00BD0B5D" w:rsidRDefault="00BD0B5D" w:rsidP="00BD0B5D">
      <w:pPr>
        <w:pStyle w:val="PlainText"/>
        <w:ind w:left="1440" w:firstLine="720"/>
      </w:pPr>
      <w:r>
        <w:t>F, Pixel Field Of View table</w:t>
      </w:r>
    </w:p>
    <w:p w14:paraId="5339FFF1" w14:textId="77777777" w:rsidR="00BD0B5D" w:rsidRDefault="00BD0B5D" w:rsidP="00BD0B5D">
      <w:pPr>
        <w:pStyle w:val="PlainText"/>
      </w:pPr>
    </w:p>
    <w:p w14:paraId="731C9D9C" w14:textId="77777777" w:rsidR="00BD0B5D" w:rsidRDefault="00BD0B5D" w:rsidP="00BD0B5D">
      <w:pPr>
        <w:pStyle w:val="PlainText"/>
        <w:rPr>
          <w:szCs w:val="18"/>
        </w:rPr>
      </w:pPr>
      <w:r>
        <w:rPr>
          <w:szCs w:val="18"/>
        </w:rPr>
        <w:t xml:space="preserve">NOTE: </w:t>
      </w:r>
      <w:r w:rsidRPr="00893927">
        <w:rPr>
          <w:szCs w:val="18"/>
        </w:rPr>
        <w:t xml:space="preserve">The FSW6 upload had the effect of retiring several </w:t>
      </w:r>
      <w:r>
        <w:rPr>
          <w:szCs w:val="18"/>
        </w:rPr>
        <w:t>C</w:t>
      </w:r>
      <w:r w:rsidRPr="00893927">
        <w:rPr>
          <w:szCs w:val="18"/>
        </w:rPr>
        <w:t>DRs and adding new ones. In order to keep the EEEZ_XYYYYDDDAAA_V#.</w:t>
      </w:r>
      <w:r>
        <w:rPr>
          <w:szCs w:val="18"/>
        </w:rPr>
        <w:t xml:space="preserve">TAB </w:t>
      </w:r>
      <w:r w:rsidRPr="00893927">
        <w:rPr>
          <w:szCs w:val="18"/>
        </w:rPr>
        <w:t xml:space="preserve">file naming convention the Z and X characters are used in conjunction </w:t>
      </w:r>
      <w:r>
        <w:rPr>
          <w:szCs w:val="18"/>
        </w:rPr>
        <w:t>to identify the new C</w:t>
      </w:r>
      <w:r w:rsidRPr="00893927">
        <w:rPr>
          <w:szCs w:val="18"/>
        </w:rPr>
        <w:t>DRs</w:t>
      </w:r>
      <w:r>
        <w:rPr>
          <w:szCs w:val="18"/>
        </w:rPr>
        <w:t xml:space="preserve">. </w:t>
      </w:r>
    </w:p>
    <w:p w14:paraId="2BD75A71" w14:textId="77777777" w:rsidR="00BD0B5D" w:rsidRDefault="00BD0B5D" w:rsidP="00BD0B5D">
      <w:pPr>
        <w:pStyle w:val="PlainText"/>
        <w:rPr>
          <w:szCs w:val="18"/>
        </w:rPr>
      </w:pPr>
    </w:p>
    <w:p w14:paraId="7FB562C2" w14:textId="77777777" w:rsidR="00BD0B5D" w:rsidRPr="00893927" w:rsidRDefault="00BD0B5D" w:rsidP="00BD0B5D">
      <w:pPr>
        <w:pStyle w:val="PlainText"/>
        <w:rPr>
          <w:szCs w:val="18"/>
        </w:rPr>
      </w:pPr>
      <w:r>
        <w:rPr>
          <w:szCs w:val="18"/>
        </w:rPr>
        <w:t>The values of Z_X for each of the EPS and FIPS data products is shown below:</w:t>
      </w:r>
    </w:p>
    <w:p w14:paraId="6C9AB824" w14:textId="77777777" w:rsidR="00BD0B5D" w:rsidRPr="00893927" w:rsidRDefault="00BD0B5D" w:rsidP="00BD0B5D">
      <w:pPr>
        <w:pStyle w:val="PlainText"/>
        <w:rPr>
          <w:szCs w:val="18"/>
        </w:rPr>
      </w:pPr>
    </w:p>
    <w:p w14:paraId="06972D1A" w14:textId="77777777" w:rsidR="00BD0B5D" w:rsidRPr="00893927" w:rsidRDefault="00BD0B5D" w:rsidP="00BD0B5D">
      <w:pPr>
        <w:pStyle w:val="PlainText"/>
        <w:rPr>
          <w:szCs w:val="18"/>
        </w:rPr>
      </w:pPr>
      <w:r>
        <w:rPr>
          <w:szCs w:val="18"/>
        </w:rPr>
        <w:t xml:space="preserve">             </w:t>
      </w:r>
      <w:r w:rsidRPr="00893927">
        <w:rPr>
          <w:szCs w:val="18"/>
        </w:rPr>
        <w:t xml:space="preserve">EPS High </w:t>
      </w:r>
      <w:r>
        <w:rPr>
          <w:szCs w:val="18"/>
        </w:rPr>
        <w:t>Priority Spectra</w:t>
      </w:r>
      <w:r w:rsidRPr="00893927">
        <w:rPr>
          <w:szCs w:val="18"/>
        </w:rPr>
        <w:t>:</w:t>
      </w:r>
      <w:r>
        <w:rPr>
          <w:szCs w:val="18"/>
        </w:rPr>
        <w:t xml:space="preserve">   </w:t>
      </w:r>
      <w:r w:rsidRPr="00893927">
        <w:rPr>
          <w:szCs w:val="18"/>
        </w:rPr>
        <w:t xml:space="preserve"> Z</w:t>
      </w:r>
      <w:r>
        <w:rPr>
          <w:szCs w:val="18"/>
        </w:rPr>
        <w:t xml:space="preserve">_X </w:t>
      </w:r>
      <w:r w:rsidRPr="00893927">
        <w:rPr>
          <w:szCs w:val="18"/>
        </w:rPr>
        <w:t xml:space="preserve">= </w:t>
      </w:r>
      <w:r w:rsidRPr="00893927">
        <w:rPr>
          <w:rFonts w:eastAsia="MS Mincho" w:cs="Courier New"/>
          <w:color w:val="000000"/>
          <w:szCs w:val="18"/>
        </w:rPr>
        <w:t>"</w:t>
      </w:r>
      <w:r>
        <w:rPr>
          <w:rFonts w:eastAsia="MS Mincho" w:cs="Courier New"/>
          <w:color w:val="000000"/>
          <w:szCs w:val="18"/>
        </w:rPr>
        <w:t>H_</w:t>
      </w:r>
      <w:r>
        <w:rPr>
          <w:szCs w:val="18"/>
        </w:rPr>
        <w:t>S</w:t>
      </w:r>
      <w:r w:rsidRPr="00893927">
        <w:rPr>
          <w:rFonts w:eastAsia="MS Mincho" w:cs="Courier New"/>
          <w:color w:val="000000"/>
          <w:szCs w:val="18"/>
        </w:rPr>
        <w:t xml:space="preserve">" </w:t>
      </w:r>
    </w:p>
    <w:p w14:paraId="70A9E0D6" w14:textId="77777777" w:rsidR="00BD0B5D" w:rsidRPr="00893927" w:rsidRDefault="00BD0B5D" w:rsidP="00BD0B5D">
      <w:pPr>
        <w:pStyle w:val="PlainText"/>
      </w:pPr>
      <w:r>
        <w:rPr>
          <w:szCs w:val="18"/>
        </w:rPr>
        <w:t xml:space="preserve">             </w:t>
      </w:r>
      <w:r w:rsidRPr="00893927">
        <w:t xml:space="preserve">EPS </w:t>
      </w:r>
      <w:r>
        <w:t>Medium Priority Spectra</w:t>
      </w:r>
      <w:r w:rsidRPr="00893927">
        <w:t>:</w:t>
      </w:r>
      <w:r>
        <w:t xml:space="preserve"> </w:t>
      </w:r>
      <w:r w:rsidRPr="00893927">
        <w:t xml:space="preserve"> Z</w:t>
      </w:r>
      <w:r>
        <w:t xml:space="preserve">_X </w:t>
      </w:r>
      <w:r w:rsidRPr="00893927">
        <w:t xml:space="preserve">= </w:t>
      </w:r>
      <w:r w:rsidRPr="00893927">
        <w:rPr>
          <w:rFonts w:eastAsia="MS Mincho" w:cs="Courier New"/>
          <w:color w:val="000000"/>
        </w:rPr>
        <w:t>"</w:t>
      </w:r>
      <w:r>
        <w:rPr>
          <w:rFonts w:eastAsia="MS Mincho" w:cs="Courier New"/>
          <w:color w:val="000000"/>
        </w:rPr>
        <w:t>M_S</w:t>
      </w:r>
      <w:r w:rsidRPr="00893927">
        <w:rPr>
          <w:rFonts w:eastAsia="MS Mincho" w:cs="Courier New"/>
          <w:color w:val="000000"/>
        </w:rPr>
        <w:t xml:space="preserve">" </w:t>
      </w:r>
    </w:p>
    <w:p w14:paraId="402359E5" w14:textId="77777777" w:rsidR="00BD0B5D" w:rsidRPr="00893927" w:rsidRDefault="00BD0B5D" w:rsidP="00BD0B5D">
      <w:pPr>
        <w:pStyle w:val="PlainText"/>
        <w:rPr>
          <w:szCs w:val="18"/>
        </w:rPr>
      </w:pPr>
      <w:r>
        <w:rPr>
          <w:szCs w:val="18"/>
        </w:rPr>
        <w:lastRenderedPageBreak/>
        <w:t xml:space="preserve">             </w:t>
      </w:r>
      <w:r w:rsidRPr="00893927">
        <w:rPr>
          <w:szCs w:val="18"/>
        </w:rPr>
        <w:t xml:space="preserve">EPS </w:t>
      </w:r>
      <w:r>
        <w:rPr>
          <w:szCs w:val="18"/>
        </w:rPr>
        <w:t>PHA</w:t>
      </w:r>
      <w:r w:rsidRPr="00893927">
        <w:rPr>
          <w:szCs w:val="18"/>
        </w:rPr>
        <w:t>:</w:t>
      </w:r>
      <w:r>
        <w:rPr>
          <w:szCs w:val="18"/>
        </w:rPr>
        <w:t xml:space="preserve">                     </w:t>
      </w:r>
      <w:r w:rsidRPr="00893927">
        <w:rPr>
          <w:szCs w:val="18"/>
        </w:rPr>
        <w:t xml:space="preserve"> Z</w:t>
      </w:r>
      <w:r>
        <w:rPr>
          <w:szCs w:val="18"/>
        </w:rPr>
        <w:t xml:space="preserve">_X </w:t>
      </w:r>
      <w:r w:rsidRPr="00893927">
        <w:rPr>
          <w:szCs w:val="18"/>
        </w:rPr>
        <w:t xml:space="preserve">= </w:t>
      </w:r>
      <w:r w:rsidRPr="00893927">
        <w:rPr>
          <w:rFonts w:eastAsia="MS Mincho" w:cs="Courier New"/>
          <w:color w:val="000000"/>
          <w:szCs w:val="18"/>
        </w:rPr>
        <w:t>"</w:t>
      </w:r>
      <w:r>
        <w:rPr>
          <w:rFonts w:eastAsia="MS Mincho" w:cs="Courier New"/>
          <w:color w:val="000000"/>
          <w:szCs w:val="18"/>
        </w:rPr>
        <w:t>N_P</w:t>
      </w:r>
      <w:r w:rsidRPr="00893927">
        <w:rPr>
          <w:rFonts w:eastAsia="MS Mincho" w:cs="Courier New"/>
          <w:color w:val="000000"/>
          <w:szCs w:val="18"/>
        </w:rPr>
        <w:t xml:space="preserve">" </w:t>
      </w:r>
    </w:p>
    <w:p w14:paraId="273C6C40" w14:textId="77777777" w:rsidR="00BD0B5D" w:rsidRPr="00893927" w:rsidRDefault="00BD0B5D" w:rsidP="00BD0B5D">
      <w:pPr>
        <w:pStyle w:val="PlainText"/>
        <w:rPr>
          <w:szCs w:val="18"/>
        </w:rPr>
      </w:pPr>
      <w:r>
        <w:rPr>
          <w:szCs w:val="18"/>
        </w:rPr>
        <w:t xml:space="preserve">             </w:t>
      </w:r>
      <w:r w:rsidRPr="00893927">
        <w:rPr>
          <w:szCs w:val="18"/>
        </w:rPr>
        <w:t xml:space="preserve">EPS High Resolution </w:t>
      </w:r>
      <w:r>
        <w:rPr>
          <w:szCs w:val="18"/>
        </w:rPr>
        <w:t>Spectra</w:t>
      </w:r>
      <w:r w:rsidRPr="00893927">
        <w:rPr>
          <w:szCs w:val="18"/>
        </w:rPr>
        <w:t>:</w:t>
      </w:r>
      <w:r>
        <w:rPr>
          <w:szCs w:val="18"/>
        </w:rPr>
        <w:t xml:space="preserve"> </w:t>
      </w:r>
      <w:r w:rsidRPr="00893927">
        <w:rPr>
          <w:szCs w:val="18"/>
        </w:rPr>
        <w:t xml:space="preserve"> Z</w:t>
      </w:r>
      <w:r>
        <w:rPr>
          <w:szCs w:val="18"/>
        </w:rPr>
        <w:t xml:space="preserve">_X </w:t>
      </w:r>
      <w:r w:rsidRPr="00893927">
        <w:rPr>
          <w:szCs w:val="18"/>
        </w:rPr>
        <w:t xml:space="preserve">= </w:t>
      </w:r>
      <w:r w:rsidRPr="00893927">
        <w:rPr>
          <w:rFonts w:eastAsia="MS Mincho" w:cs="Courier New"/>
          <w:color w:val="000000"/>
          <w:szCs w:val="18"/>
        </w:rPr>
        <w:t>"</w:t>
      </w:r>
      <w:r>
        <w:rPr>
          <w:rFonts w:eastAsia="MS Mincho" w:cs="Courier New"/>
          <w:color w:val="000000"/>
          <w:szCs w:val="18"/>
        </w:rPr>
        <w:t>H_</w:t>
      </w:r>
      <w:r w:rsidRPr="00893927">
        <w:rPr>
          <w:szCs w:val="18"/>
        </w:rPr>
        <w:t>R</w:t>
      </w:r>
      <w:r w:rsidRPr="00893927">
        <w:rPr>
          <w:rFonts w:eastAsia="MS Mincho" w:cs="Courier New"/>
          <w:color w:val="000000"/>
          <w:szCs w:val="18"/>
        </w:rPr>
        <w:t>"</w:t>
      </w:r>
    </w:p>
    <w:p w14:paraId="5411A6B8" w14:textId="77777777" w:rsidR="00BD0B5D" w:rsidRDefault="00BD0B5D" w:rsidP="00BD0B5D">
      <w:pPr>
        <w:pStyle w:val="PlainText"/>
        <w:rPr>
          <w:rFonts w:cs="Courier New"/>
          <w:color w:val="000000"/>
          <w:szCs w:val="18"/>
        </w:rPr>
      </w:pPr>
      <w:r>
        <w:rPr>
          <w:szCs w:val="18"/>
        </w:rPr>
        <w:t xml:space="preserve">             </w:t>
      </w:r>
      <w:r w:rsidRPr="00893927">
        <w:rPr>
          <w:szCs w:val="18"/>
        </w:rPr>
        <w:t xml:space="preserve">EPS Low Resolution </w:t>
      </w:r>
      <w:r>
        <w:rPr>
          <w:szCs w:val="18"/>
        </w:rPr>
        <w:t>Spectra</w:t>
      </w:r>
      <w:r w:rsidRPr="00893927">
        <w:rPr>
          <w:szCs w:val="18"/>
        </w:rPr>
        <w:t xml:space="preserve">: </w:t>
      </w:r>
      <w:r>
        <w:rPr>
          <w:szCs w:val="18"/>
        </w:rPr>
        <w:t xml:space="preserve">  </w:t>
      </w:r>
      <w:r w:rsidRPr="00893927">
        <w:rPr>
          <w:szCs w:val="18"/>
        </w:rPr>
        <w:t>Z</w:t>
      </w:r>
      <w:r>
        <w:rPr>
          <w:szCs w:val="18"/>
        </w:rPr>
        <w:t xml:space="preserve">_X </w:t>
      </w:r>
      <w:r w:rsidRPr="00893927">
        <w:rPr>
          <w:szCs w:val="18"/>
        </w:rPr>
        <w:t xml:space="preserve">= </w:t>
      </w:r>
      <w:r w:rsidRPr="00893927">
        <w:rPr>
          <w:rFonts w:eastAsia="MS Mincho" w:cs="Courier New"/>
          <w:color w:val="000000"/>
          <w:szCs w:val="18"/>
        </w:rPr>
        <w:t>"</w:t>
      </w:r>
      <w:r>
        <w:rPr>
          <w:rFonts w:eastAsia="MS Mincho" w:cs="Courier New"/>
          <w:color w:val="000000"/>
          <w:szCs w:val="18"/>
        </w:rPr>
        <w:t>L_</w:t>
      </w:r>
      <w:r w:rsidRPr="00893927">
        <w:rPr>
          <w:szCs w:val="18"/>
        </w:rPr>
        <w:t>R</w:t>
      </w:r>
      <w:r w:rsidRPr="00893927">
        <w:rPr>
          <w:rFonts w:eastAsia="MS Mincho" w:cs="Courier New"/>
          <w:color w:val="000000"/>
          <w:szCs w:val="18"/>
        </w:rPr>
        <w:t>"</w:t>
      </w:r>
    </w:p>
    <w:p w14:paraId="4435C805" w14:textId="77777777" w:rsidR="00BD0B5D" w:rsidRPr="00893927" w:rsidRDefault="00BD0B5D" w:rsidP="00BD0B5D">
      <w:pPr>
        <w:pStyle w:val="PlainText"/>
        <w:rPr>
          <w:rFonts w:cs="Courier New"/>
          <w:color w:val="000000"/>
          <w:szCs w:val="18"/>
        </w:rPr>
      </w:pPr>
      <w:r>
        <w:rPr>
          <w:szCs w:val="18"/>
        </w:rPr>
        <w:t xml:space="preserve">             </w:t>
      </w:r>
      <w:r w:rsidRPr="00893927">
        <w:rPr>
          <w:szCs w:val="18"/>
        </w:rPr>
        <w:t xml:space="preserve">EPS Summary Spectra: </w:t>
      </w:r>
      <w:r>
        <w:rPr>
          <w:szCs w:val="18"/>
        </w:rPr>
        <w:t xml:space="preserve">         </w:t>
      </w:r>
      <w:r w:rsidRPr="00893927">
        <w:rPr>
          <w:szCs w:val="18"/>
        </w:rPr>
        <w:t>Z</w:t>
      </w:r>
      <w:r>
        <w:rPr>
          <w:szCs w:val="18"/>
        </w:rPr>
        <w:t>_</w:t>
      </w:r>
      <w:r w:rsidRPr="00893927">
        <w:rPr>
          <w:szCs w:val="18"/>
        </w:rPr>
        <w:t>X</w:t>
      </w:r>
      <w:r>
        <w:rPr>
          <w:szCs w:val="18"/>
        </w:rPr>
        <w:t xml:space="preserve"> </w:t>
      </w:r>
      <w:r w:rsidRPr="00893927">
        <w:rPr>
          <w:szCs w:val="18"/>
        </w:rPr>
        <w:t xml:space="preserve">= </w:t>
      </w:r>
      <w:r w:rsidRPr="00893927">
        <w:rPr>
          <w:rFonts w:eastAsia="MS Mincho" w:cs="Courier New"/>
          <w:color w:val="000000"/>
          <w:szCs w:val="18"/>
        </w:rPr>
        <w:t>"S</w:t>
      </w:r>
      <w:r>
        <w:rPr>
          <w:rFonts w:eastAsia="MS Mincho" w:cs="Courier New"/>
          <w:color w:val="000000"/>
          <w:szCs w:val="18"/>
        </w:rPr>
        <w:t>_S</w:t>
      </w:r>
      <w:r w:rsidRPr="00893927">
        <w:rPr>
          <w:rFonts w:eastAsia="MS Mincho" w:cs="Courier New"/>
          <w:color w:val="000000"/>
          <w:szCs w:val="18"/>
        </w:rPr>
        <w:t xml:space="preserve">" </w:t>
      </w:r>
    </w:p>
    <w:p w14:paraId="5E474639" w14:textId="77777777" w:rsidR="00BD0B5D" w:rsidRPr="00893927" w:rsidRDefault="00BD0B5D" w:rsidP="00BD0B5D">
      <w:pPr>
        <w:pStyle w:val="PlainText"/>
        <w:rPr>
          <w:rFonts w:cs="Courier New"/>
          <w:color w:val="000000"/>
          <w:szCs w:val="18"/>
        </w:rPr>
      </w:pPr>
      <w:r>
        <w:rPr>
          <w:szCs w:val="18"/>
        </w:rPr>
        <w:t xml:space="preserve">             EPS Scan</w:t>
      </w:r>
      <w:r w:rsidRPr="00893927">
        <w:rPr>
          <w:szCs w:val="18"/>
        </w:rPr>
        <w:t>:</w:t>
      </w:r>
      <w:r>
        <w:rPr>
          <w:szCs w:val="18"/>
        </w:rPr>
        <w:t xml:space="preserve">                     </w:t>
      </w:r>
      <w:r w:rsidRPr="00893927">
        <w:rPr>
          <w:szCs w:val="18"/>
        </w:rPr>
        <w:t>Z</w:t>
      </w:r>
      <w:r>
        <w:rPr>
          <w:szCs w:val="18"/>
        </w:rPr>
        <w:t xml:space="preserve">_X </w:t>
      </w:r>
      <w:r w:rsidRPr="00893927">
        <w:rPr>
          <w:szCs w:val="18"/>
        </w:rPr>
        <w:t xml:space="preserve">= </w:t>
      </w:r>
      <w:r w:rsidRPr="00893927">
        <w:rPr>
          <w:rFonts w:eastAsia="MS Mincho" w:cs="Courier New"/>
          <w:color w:val="000000"/>
          <w:szCs w:val="18"/>
        </w:rPr>
        <w:t>"S</w:t>
      </w:r>
      <w:r>
        <w:rPr>
          <w:rFonts w:eastAsia="MS Mincho" w:cs="Courier New"/>
          <w:color w:val="000000"/>
          <w:szCs w:val="18"/>
        </w:rPr>
        <w:t>_R</w:t>
      </w:r>
      <w:r w:rsidRPr="00893927">
        <w:rPr>
          <w:rFonts w:eastAsia="MS Mincho" w:cs="Courier New"/>
          <w:color w:val="000000"/>
          <w:szCs w:val="18"/>
        </w:rPr>
        <w:t xml:space="preserve">" </w:t>
      </w:r>
    </w:p>
    <w:p w14:paraId="6F5DF3D0" w14:textId="77777777" w:rsidR="00BD0B5D" w:rsidRPr="00893927" w:rsidRDefault="00BD0B5D" w:rsidP="00BD0B5D">
      <w:pPr>
        <w:pStyle w:val="PlainText"/>
        <w:rPr>
          <w:szCs w:val="18"/>
        </w:rPr>
      </w:pPr>
      <w:r>
        <w:rPr>
          <w:szCs w:val="18"/>
        </w:rPr>
        <w:t xml:space="preserve">             FI</w:t>
      </w:r>
      <w:r w:rsidRPr="00893927">
        <w:rPr>
          <w:szCs w:val="18"/>
        </w:rPr>
        <w:t xml:space="preserve">PS High </w:t>
      </w:r>
      <w:r>
        <w:rPr>
          <w:szCs w:val="18"/>
        </w:rPr>
        <w:t>Priority Spectra</w:t>
      </w:r>
      <w:r w:rsidRPr="00893927">
        <w:rPr>
          <w:szCs w:val="18"/>
        </w:rPr>
        <w:t>:</w:t>
      </w:r>
      <w:r>
        <w:rPr>
          <w:szCs w:val="18"/>
        </w:rPr>
        <w:t xml:space="preserve">  </w:t>
      </w:r>
      <w:r w:rsidRPr="00893927">
        <w:rPr>
          <w:szCs w:val="18"/>
        </w:rPr>
        <w:t xml:space="preserve"> Z</w:t>
      </w:r>
      <w:r>
        <w:rPr>
          <w:szCs w:val="18"/>
        </w:rPr>
        <w:t xml:space="preserve">_X </w:t>
      </w:r>
      <w:r w:rsidRPr="00893927">
        <w:rPr>
          <w:szCs w:val="18"/>
        </w:rPr>
        <w:t xml:space="preserve">= </w:t>
      </w:r>
      <w:r w:rsidRPr="00893927">
        <w:rPr>
          <w:rFonts w:eastAsia="MS Mincho" w:cs="Courier New"/>
          <w:color w:val="000000"/>
          <w:szCs w:val="18"/>
        </w:rPr>
        <w:t>"</w:t>
      </w:r>
      <w:r>
        <w:rPr>
          <w:rFonts w:eastAsia="MS Mincho" w:cs="Courier New"/>
          <w:color w:val="000000"/>
          <w:szCs w:val="18"/>
        </w:rPr>
        <w:t>H_</w:t>
      </w:r>
      <w:r>
        <w:rPr>
          <w:szCs w:val="18"/>
        </w:rPr>
        <w:t>S</w:t>
      </w:r>
      <w:r w:rsidRPr="00893927">
        <w:rPr>
          <w:rFonts w:eastAsia="MS Mincho" w:cs="Courier New"/>
          <w:color w:val="000000"/>
          <w:szCs w:val="18"/>
        </w:rPr>
        <w:t xml:space="preserve">" </w:t>
      </w:r>
    </w:p>
    <w:p w14:paraId="025F5D1D" w14:textId="77777777" w:rsidR="00BD0B5D" w:rsidRPr="00893927" w:rsidRDefault="00BD0B5D" w:rsidP="00BD0B5D">
      <w:pPr>
        <w:pStyle w:val="PlainText"/>
        <w:rPr>
          <w:szCs w:val="18"/>
        </w:rPr>
      </w:pPr>
      <w:r>
        <w:rPr>
          <w:szCs w:val="18"/>
        </w:rPr>
        <w:t xml:space="preserve">             FI</w:t>
      </w:r>
      <w:r w:rsidRPr="00893927">
        <w:rPr>
          <w:szCs w:val="18"/>
        </w:rPr>
        <w:t xml:space="preserve">PS </w:t>
      </w:r>
      <w:r>
        <w:rPr>
          <w:szCs w:val="18"/>
        </w:rPr>
        <w:t>Medium</w:t>
      </w:r>
      <w:r w:rsidRPr="00893927">
        <w:rPr>
          <w:szCs w:val="18"/>
        </w:rPr>
        <w:t xml:space="preserve"> </w:t>
      </w:r>
      <w:r>
        <w:rPr>
          <w:szCs w:val="18"/>
        </w:rPr>
        <w:t>Priority Spectra</w:t>
      </w:r>
      <w:r w:rsidRPr="00893927">
        <w:rPr>
          <w:szCs w:val="18"/>
        </w:rPr>
        <w:t>:</w:t>
      </w:r>
      <w:r>
        <w:rPr>
          <w:szCs w:val="18"/>
        </w:rPr>
        <w:t xml:space="preserve"> </w:t>
      </w:r>
      <w:r w:rsidRPr="00893927">
        <w:rPr>
          <w:szCs w:val="18"/>
        </w:rPr>
        <w:t>Z</w:t>
      </w:r>
      <w:r>
        <w:rPr>
          <w:szCs w:val="18"/>
        </w:rPr>
        <w:t xml:space="preserve">_X </w:t>
      </w:r>
      <w:r w:rsidRPr="00893927">
        <w:rPr>
          <w:szCs w:val="18"/>
        </w:rPr>
        <w:t xml:space="preserve">= </w:t>
      </w:r>
      <w:r w:rsidRPr="00893927">
        <w:rPr>
          <w:rFonts w:eastAsia="MS Mincho" w:cs="Courier New"/>
          <w:color w:val="000000"/>
          <w:szCs w:val="18"/>
        </w:rPr>
        <w:t>"</w:t>
      </w:r>
      <w:r>
        <w:rPr>
          <w:rFonts w:eastAsia="MS Mincho" w:cs="Courier New"/>
          <w:color w:val="000000"/>
          <w:szCs w:val="18"/>
        </w:rPr>
        <w:t>M_</w:t>
      </w:r>
      <w:r>
        <w:rPr>
          <w:szCs w:val="18"/>
        </w:rPr>
        <w:t>S</w:t>
      </w:r>
      <w:r w:rsidRPr="00893927">
        <w:rPr>
          <w:rFonts w:eastAsia="MS Mincho" w:cs="Courier New"/>
          <w:color w:val="000000"/>
          <w:szCs w:val="18"/>
        </w:rPr>
        <w:t xml:space="preserve">" </w:t>
      </w:r>
    </w:p>
    <w:p w14:paraId="1F83E067" w14:textId="77777777" w:rsidR="00BD0B5D" w:rsidRDefault="00BD0B5D" w:rsidP="00BD0B5D">
      <w:pPr>
        <w:pStyle w:val="PlainText"/>
        <w:rPr>
          <w:rFonts w:cs="Courier New"/>
          <w:color w:val="000000"/>
          <w:szCs w:val="18"/>
        </w:rPr>
      </w:pPr>
      <w:r>
        <w:rPr>
          <w:szCs w:val="18"/>
        </w:rPr>
        <w:t xml:space="preserve">             FIPS PHA:                     Z_X = </w:t>
      </w:r>
      <w:r w:rsidRPr="00893927">
        <w:rPr>
          <w:rFonts w:eastAsia="MS Mincho" w:cs="Courier New"/>
          <w:color w:val="000000"/>
          <w:szCs w:val="18"/>
        </w:rPr>
        <w:t>"</w:t>
      </w:r>
      <w:r>
        <w:rPr>
          <w:szCs w:val="18"/>
        </w:rPr>
        <w:t>P_P</w:t>
      </w:r>
      <w:r w:rsidRPr="00893927">
        <w:rPr>
          <w:rFonts w:eastAsia="MS Mincho" w:cs="Courier New"/>
          <w:color w:val="000000"/>
          <w:szCs w:val="18"/>
        </w:rPr>
        <w:t>"</w:t>
      </w:r>
      <w:r>
        <w:rPr>
          <w:szCs w:val="18"/>
        </w:rPr>
        <w:t xml:space="preserve"> </w:t>
      </w:r>
    </w:p>
    <w:p w14:paraId="2144921C" w14:textId="77777777" w:rsidR="00BD0B5D" w:rsidRDefault="00BD0B5D" w:rsidP="00BD0B5D">
      <w:pPr>
        <w:pStyle w:val="PlainText"/>
        <w:rPr>
          <w:rFonts w:cs="Courier New"/>
          <w:color w:val="000000"/>
          <w:szCs w:val="18"/>
        </w:rPr>
      </w:pPr>
      <w:r>
        <w:rPr>
          <w:szCs w:val="18"/>
        </w:rPr>
        <w:t xml:space="preserve">             </w:t>
      </w:r>
      <w:r w:rsidRPr="00893927">
        <w:rPr>
          <w:szCs w:val="18"/>
        </w:rPr>
        <w:t>FIPS Scan :</w:t>
      </w:r>
      <w:r>
        <w:rPr>
          <w:szCs w:val="18"/>
        </w:rPr>
        <w:t xml:space="preserve">                   </w:t>
      </w:r>
      <w:r w:rsidRPr="00893927">
        <w:rPr>
          <w:szCs w:val="18"/>
        </w:rPr>
        <w:t>Z</w:t>
      </w:r>
      <w:r>
        <w:rPr>
          <w:szCs w:val="18"/>
        </w:rPr>
        <w:t xml:space="preserve">_X </w:t>
      </w:r>
      <w:r w:rsidRPr="00893927">
        <w:rPr>
          <w:szCs w:val="18"/>
        </w:rPr>
        <w:t xml:space="preserve">= </w:t>
      </w:r>
      <w:r w:rsidRPr="00893927">
        <w:rPr>
          <w:rFonts w:eastAsia="MS Mincho" w:cs="Courier New"/>
          <w:color w:val="000000"/>
          <w:szCs w:val="18"/>
        </w:rPr>
        <w:t>"S</w:t>
      </w:r>
      <w:r>
        <w:rPr>
          <w:rFonts w:eastAsia="MS Mincho" w:cs="Courier New"/>
          <w:color w:val="000000"/>
          <w:szCs w:val="18"/>
        </w:rPr>
        <w:t>_R</w:t>
      </w:r>
      <w:r w:rsidRPr="00893927">
        <w:rPr>
          <w:rFonts w:eastAsia="MS Mincho" w:cs="Courier New"/>
          <w:color w:val="000000"/>
          <w:szCs w:val="18"/>
        </w:rPr>
        <w:t>"</w:t>
      </w:r>
    </w:p>
    <w:p w14:paraId="5EA5F99D" w14:textId="77777777" w:rsidR="00BD0B5D" w:rsidRPr="00893927" w:rsidRDefault="00BD0B5D" w:rsidP="00BD0B5D">
      <w:pPr>
        <w:pStyle w:val="PlainText"/>
        <w:rPr>
          <w:rFonts w:cs="Courier New"/>
          <w:color w:val="000000"/>
          <w:szCs w:val="18"/>
        </w:rPr>
      </w:pPr>
      <w:r>
        <w:rPr>
          <w:szCs w:val="18"/>
        </w:rPr>
        <w:t xml:space="preserve">             </w:t>
      </w:r>
      <w:r w:rsidRPr="00893927">
        <w:rPr>
          <w:szCs w:val="18"/>
        </w:rPr>
        <w:t>FIPS HR</w:t>
      </w:r>
      <w:r>
        <w:rPr>
          <w:szCs w:val="18"/>
        </w:rPr>
        <w:t>P</w:t>
      </w:r>
      <w:r w:rsidRPr="00893927">
        <w:rPr>
          <w:szCs w:val="18"/>
        </w:rPr>
        <w:t xml:space="preserve">VD </w:t>
      </w:r>
      <w:r>
        <w:rPr>
          <w:szCs w:val="18"/>
        </w:rPr>
        <w:t>C</w:t>
      </w:r>
      <w:r w:rsidRPr="00893927">
        <w:rPr>
          <w:szCs w:val="18"/>
        </w:rPr>
        <w:t xml:space="preserve">DR: </w:t>
      </w:r>
      <w:r>
        <w:rPr>
          <w:szCs w:val="18"/>
        </w:rPr>
        <w:t xml:space="preserve">              </w:t>
      </w:r>
      <w:r w:rsidRPr="00893927">
        <w:rPr>
          <w:szCs w:val="18"/>
        </w:rPr>
        <w:t>Z</w:t>
      </w:r>
      <w:r>
        <w:rPr>
          <w:szCs w:val="18"/>
        </w:rPr>
        <w:t xml:space="preserve">_X </w:t>
      </w:r>
      <w:r w:rsidRPr="00893927">
        <w:rPr>
          <w:szCs w:val="18"/>
        </w:rPr>
        <w:t xml:space="preserve">= </w:t>
      </w:r>
      <w:r w:rsidRPr="00893927">
        <w:rPr>
          <w:rFonts w:eastAsia="MS Mincho" w:cs="Courier New"/>
          <w:color w:val="000000"/>
          <w:szCs w:val="18"/>
        </w:rPr>
        <w:t>"</w:t>
      </w:r>
      <w:r>
        <w:rPr>
          <w:rFonts w:eastAsia="MS Mincho" w:cs="Courier New"/>
          <w:color w:val="000000"/>
          <w:szCs w:val="18"/>
        </w:rPr>
        <w:t>S_V</w:t>
      </w:r>
      <w:r w:rsidRPr="00893927">
        <w:rPr>
          <w:rFonts w:eastAsia="MS Mincho" w:cs="Courier New"/>
          <w:color w:val="000000"/>
          <w:szCs w:val="18"/>
        </w:rPr>
        <w:t xml:space="preserve">" </w:t>
      </w:r>
    </w:p>
    <w:p w14:paraId="2065D3C7" w14:textId="77777777" w:rsidR="00BD0B5D" w:rsidRPr="00893927" w:rsidRDefault="00BD0B5D" w:rsidP="00BD0B5D">
      <w:pPr>
        <w:pStyle w:val="PlainText"/>
        <w:rPr>
          <w:rFonts w:cs="Courier New"/>
          <w:color w:val="000000"/>
          <w:szCs w:val="18"/>
        </w:rPr>
      </w:pPr>
      <w:r>
        <w:rPr>
          <w:szCs w:val="18"/>
        </w:rPr>
        <w:t xml:space="preserve">             FIPS E/q table:               Z_X = </w:t>
      </w:r>
      <w:r w:rsidRPr="00893927">
        <w:rPr>
          <w:rFonts w:eastAsia="MS Mincho" w:cs="Courier New"/>
          <w:color w:val="000000"/>
          <w:szCs w:val="18"/>
        </w:rPr>
        <w:t>"</w:t>
      </w:r>
      <w:r>
        <w:rPr>
          <w:szCs w:val="18"/>
        </w:rPr>
        <w:t>A_E</w:t>
      </w:r>
      <w:r w:rsidRPr="00893927">
        <w:rPr>
          <w:rFonts w:eastAsia="MS Mincho" w:cs="Courier New"/>
          <w:color w:val="000000"/>
          <w:szCs w:val="18"/>
        </w:rPr>
        <w:t>"</w:t>
      </w:r>
    </w:p>
    <w:p w14:paraId="7D7A47AA" w14:textId="77777777" w:rsidR="00BD0B5D" w:rsidRDefault="00BD0B5D" w:rsidP="00BD0B5D">
      <w:pPr>
        <w:pStyle w:val="PlainText"/>
      </w:pPr>
      <w:r>
        <w:t>YYYY</w:t>
      </w:r>
      <w:r>
        <w:tab/>
        <w:t>four digit year</w:t>
      </w:r>
    </w:p>
    <w:p w14:paraId="571C44CF" w14:textId="77777777" w:rsidR="00BD0B5D" w:rsidRDefault="00BD0B5D" w:rsidP="00BD0B5D">
      <w:pPr>
        <w:pStyle w:val="PlainText"/>
      </w:pPr>
      <w:r>
        <w:t xml:space="preserve">DDD </w:t>
      </w:r>
      <w:r>
        <w:tab/>
        <w:t>three digit day of year</w:t>
      </w:r>
    </w:p>
    <w:p w14:paraId="7288A35F" w14:textId="77777777" w:rsidR="00BD0B5D" w:rsidRDefault="00BD0B5D" w:rsidP="00BD0B5D">
      <w:pPr>
        <w:pStyle w:val="PlainText"/>
      </w:pPr>
      <w:r>
        <w:t>AAA    specifies whether the data product is an EDR or CDR</w:t>
      </w:r>
    </w:p>
    <w:p w14:paraId="7EF05C1C" w14:textId="77777777" w:rsidR="00BD0B5D" w:rsidRDefault="00BD0B5D" w:rsidP="00BD0B5D">
      <w:pPr>
        <w:pStyle w:val="PlainText"/>
        <w:ind w:left="1440" w:hanging="720"/>
      </w:pPr>
      <w:r>
        <w:t xml:space="preserve">V#     Version number. The initial version is “V1”. The version number increments to “V2”, “V3”, etc for each successive version of the CDR product that is produced. A new version of the CDR product may be produced as a result of an error in the product or as a result of errors discovered in the product generation process. </w:t>
      </w:r>
    </w:p>
    <w:p w14:paraId="660A8DE3" w14:textId="77777777" w:rsidR="00BD0B5D" w:rsidRDefault="00BD0B5D" w:rsidP="00BD0B5D">
      <w:pPr>
        <w:pStyle w:val="PlainText"/>
      </w:pPr>
      <w:r>
        <w:t>TAB</w:t>
      </w:r>
      <w:r>
        <w:tab/>
        <w:t>the file extension is dependent on the file type</w:t>
      </w:r>
    </w:p>
    <w:p w14:paraId="3DF23713" w14:textId="77777777" w:rsidR="00BD0B5D" w:rsidRDefault="00BD0B5D" w:rsidP="00BD0B5D">
      <w:pPr>
        <w:pStyle w:val="PlainText"/>
        <w:ind w:left="2160"/>
      </w:pPr>
      <w:r>
        <w:t>.TAB, EPS and FIPS Instrument Data in ASCII table</w:t>
      </w:r>
    </w:p>
    <w:p w14:paraId="1037A62D" w14:textId="77777777" w:rsidR="00BD0B5D" w:rsidRDefault="00BD0B5D" w:rsidP="00BD0B5D">
      <w:pPr>
        <w:pStyle w:val="PlainText"/>
        <w:ind w:left="2160"/>
      </w:pPr>
      <w:r>
        <w:t>.LBL, Detached PDS label file</w:t>
      </w:r>
    </w:p>
    <w:p w14:paraId="41EED0C2" w14:textId="77777777" w:rsidR="00BD0B5D" w:rsidRDefault="00BD0B5D" w:rsidP="00BD0B5D">
      <w:pPr>
        <w:pStyle w:val="PlainText"/>
        <w:ind w:left="2160" w:hanging="1440"/>
      </w:pPr>
    </w:p>
    <w:p w14:paraId="01CB761A" w14:textId="77777777" w:rsidR="00BD0B5D" w:rsidRPr="00EC4CD1" w:rsidRDefault="00BD0B5D" w:rsidP="00BD0B5D">
      <w:pPr>
        <w:pStyle w:val="PlainText"/>
      </w:pPr>
    </w:p>
    <w:p w14:paraId="757E6BD4" w14:textId="77777777" w:rsidR="00BD0B5D" w:rsidRDefault="00BD0B5D" w:rsidP="00BD0B5D">
      <w:pPr>
        <w:pStyle w:val="PlainText"/>
        <w:ind w:left="2160" w:hanging="1440"/>
      </w:pPr>
    </w:p>
    <w:p w14:paraId="0DFBA08D" w14:textId="77777777" w:rsidR="00BD0B5D" w:rsidRDefault="00BD0B5D" w:rsidP="00BD0B5D">
      <w:pPr>
        <w:pStyle w:val="Heading2"/>
        <w:numPr>
          <w:ilvl w:val="1"/>
          <w:numId w:val="8"/>
        </w:numPr>
        <w:rPr>
          <w:color w:val="000000"/>
        </w:rPr>
      </w:pPr>
      <w:bookmarkStart w:id="745" w:name="_Ref142897444"/>
      <w:bookmarkStart w:id="746" w:name="_Toc224623148"/>
      <w:bookmarkStart w:id="747" w:name="_Toc438050668"/>
      <w:bookmarkStart w:id="748" w:name="_Toc446687416"/>
      <w:r>
        <w:rPr>
          <w:color w:val="000000"/>
        </w:rPr>
        <w:t>Archive Volume and File Size</w:t>
      </w:r>
      <w:bookmarkEnd w:id="745"/>
      <w:bookmarkEnd w:id="746"/>
      <w:bookmarkEnd w:id="747"/>
      <w:bookmarkEnd w:id="748"/>
    </w:p>
    <w:p w14:paraId="094B076F" w14:textId="77777777" w:rsidR="00BD0B5D" w:rsidRDefault="00BD0B5D" w:rsidP="00BD0B5D">
      <w:r>
        <w:t xml:space="preserve">Two archive volumes are created to archive both the EPPS CDR data and the documentation which is needed to analyze the CDRs. The first volume is the EPPS Documentation Volume, having volume </w:t>
      </w:r>
      <w:r w:rsidRPr="0017181C">
        <w:t>ID MESSEPPS_DOC</w:t>
      </w:r>
      <w:r>
        <w:t>. This documentation volume contains products related to the EPPS EDR, CDR, and DDR data archives. The documentation volume contains the following products:</w:t>
      </w:r>
    </w:p>
    <w:p w14:paraId="1E68E85F" w14:textId="77777777" w:rsidR="00BD0B5D" w:rsidRDefault="00BD0B5D" w:rsidP="00BD0B5D"/>
    <w:p w14:paraId="39A73D15" w14:textId="77777777" w:rsidR="00BD0B5D" w:rsidRDefault="00BD0B5D" w:rsidP="00BD0B5D">
      <w:pPr>
        <w:numPr>
          <w:ilvl w:val="0"/>
          <w:numId w:val="10"/>
        </w:numPr>
      </w:pPr>
      <w:r>
        <w:t>All required PDS catalog files for the EDR and CDR archives.</w:t>
      </w:r>
    </w:p>
    <w:p w14:paraId="5FDF2DC9" w14:textId="77777777" w:rsidR="00BD0B5D" w:rsidRDefault="00BD0B5D" w:rsidP="00BD0B5D">
      <w:pPr>
        <w:numPr>
          <w:ilvl w:val="0"/>
          <w:numId w:val="10"/>
        </w:numPr>
      </w:pPr>
      <w:r>
        <w:t>The EDR, CDR, and DDR SIS documents.</w:t>
      </w:r>
    </w:p>
    <w:p w14:paraId="0FEC6C16" w14:textId="77777777" w:rsidR="00BD0B5D" w:rsidRDefault="00BD0B5D" w:rsidP="00BD0B5D">
      <w:pPr>
        <w:numPr>
          <w:ilvl w:val="0"/>
          <w:numId w:val="10"/>
        </w:numPr>
      </w:pPr>
      <w:r>
        <w:t>The EPPS calibration procedures document.</w:t>
      </w:r>
    </w:p>
    <w:p w14:paraId="7BFB4954" w14:textId="77777777" w:rsidR="00BD0B5D" w:rsidRDefault="00BD0B5D" w:rsidP="00BD0B5D">
      <w:pPr>
        <w:numPr>
          <w:ilvl w:val="0"/>
          <w:numId w:val="10"/>
        </w:numPr>
      </w:pPr>
      <w:r>
        <w:t>Calibration tables.</w:t>
      </w:r>
    </w:p>
    <w:p w14:paraId="72390456" w14:textId="77777777" w:rsidR="00BD0B5D" w:rsidRDefault="00BD0B5D" w:rsidP="00BD0B5D">
      <w:pPr>
        <w:numPr>
          <w:ilvl w:val="0"/>
          <w:numId w:val="10"/>
        </w:numPr>
      </w:pPr>
      <w:r>
        <w:t>Other documents considered useful by the MESSENGER project or the EPPS team.</w:t>
      </w:r>
    </w:p>
    <w:p w14:paraId="10685BF2" w14:textId="77777777" w:rsidR="00BD0B5D" w:rsidRDefault="00BD0B5D" w:rsidP="00BD0B5D"/>
    <w:p w14:paraId="0E9BFA68" w14:textId="77777777" w:rsidR="00BD0B5D" w:rsidRDefault="00BD0B5D" w:rsidP="00BD0B5D">
      <w:r>
        <w:t xml:space="preserve">The second archive volume, designated as the EPPS Data Archive Volume and having volume </w:t>
      </w:r>
      <w:r w:rsidRPr="00130132">
        <w:t>ID MESSEPPS_CDR,</w:t>
      </w:r>
      <w:r>
        <w:t xml:space="preserve"> will contain the CDR data and required files for conforming to PDS volume archive standards. This includes the index files, AAREADME.TXT file, etc. The final CDR data archive volume size for the mission is 1.5 TB.</w:t>
      </w:r>
    </w:p>
    <w:p w14:paraId="10E210B2" w14:textId="77777777" w:rsidR="00BD0B5D" w:rsidRDefault="00BD0B5D" w:rsidP="00BD0B5D">
      <w:pPr>
        <w:pStyle w:val="Heading2"/>
        <w:numPr>
          <w:ilvl w:val="1"/>
          <w:numId w:val="8"/>
        </w:numPr>
        <w:rPr>
          <w:color w:val="000000"/>
        </w:rPr>
      </w:pPr>
      <w:bookmarkStart w:id="749" w:name="_Ref142898663"/>
      <w:bookmarkStart w:id="750" w:name="_Toc224623149"/>
      <w:bookmarkStart w:id="751" w:name="_Toc438050669"/>
      <w:bookmarkStart w:id="752" w:name="_Ref142819700"/>
      <w:bookmarkStart w:id="753" w:name="_Ref142820198"/>
      <w:bookmarkStart w:id="754" w:name="_Ref142820213"/>
      <w:bookmarkStart w:id="755" w:name="_Toc446687417"/>
      <w:r>
        <w:rPr>
          <w:color w:val="000000"/>
        </w:rPr>
        <w:t>Directory Structure and Contents for EPPS Documentation Volume</w:t>
      </w:r>
      <w:bookmarkEnd w:id="749"/>
      <w:bookmarkEnd w:id="750"/>
      <w:bookmarkEnd w:id="751"/>
      <w:bookmarkEnd w:id="755"/>
    </w:p>
    <w:p w14:paraId="4BA736E2" w14:textId="77777777" w:rsidR="00BD0B5D" w:rsidRDefault="00BD0B5D" w:rsidP="00BD0B5D">
      <w:pPr>
        <w:rPr>
          <w:color w:val="000000"/>
        </w:rPr>
      </w:pPr>
      <w:r>
        <w:rPr>
          <w:color w:val="000000"/>
        </w:rPr>
        <w:t xml:space="preserve">The following illustration shows the directory structure overview for the EPPS documentation volume. </w:t>
      </w:r>
    </w:p>
    <w:p w14:paraId="68F15B1C" w14:textId="77777777" w:rsidR="00BD0B5D" w:rsidRDefault="00BD0B5D" w:rsidP="00BD0B5D">
      <w:pPr>
        <w:rPr>
          <w:color w:val="000000"/>
        </w:rPr>
      </w:pPr>
    </w:p>
    <w:p w14:paraId="0E41274D" w14:textId="77777777" w:rsidR="00BD0B5D" w:rsidRDefault="00BD0B5D" w:rsidP="00BD0B5D">
      <w:pPr>
        <w:rPr>
          <w:rFonts w:ascii="Courier New" w:hAnsi="Courier New"/>
          <w:sz w:val="18"/>
          <w:szCs w:val="18"/>
        </w:rPr>
      </w:pPr>
      <w:r>
        <w:rPr>
          <w:rFonts w:ascii="Courier New" w:hAnsi="Courier New"/>
          <w:sz w:val="18"/>
          <w:szCs w:val="18"/>
        </w:rPr>
        <w:t xml:space="preserve">                                      &lt;ROOT&gt;</w:t>
      </w:r>
    </w:p>
    <w:p w14:paraId="748D7E8D" w14:textId="77777777" w:rsidR="00BD0B5D" w:rsidRDefault="00BD0B5D" w:rsidP="00BD0B5D">
      <w:pPr>
        <w:rPr>
          <w:rFonts w:ascii="Courier New" w:hAnsi="Courier New"/>
          <w:sz w:val="18"/>
          <w:szCs w:val="18"/>
        </w:rPr>
      </w:pPr>
      <w:r>
        <w:rPr>
          <w:rFonts w:ascii="Courier New" w:hAnsi="Courier New"/>
          <w:sz w:val="18"/>
          <w:szCs w:val="18"/>
        </w:rPr>
        <w:t xml:space="preserve">                   ______________________|______________________</w:t>
      </w:r>
    </w:p>
    <w:p w14:paraId="733CCF4C" w14:textId="77777777" w:rsidR="00BD0B5D" w:rsidRDefault="00BD0B5D" w:rsidP="00BD0B5D">
      <w:pPr>
        <w:rPr>
          <w:rFonts w:ascii="Courier New" w:hAnsi="Courier New"/>
          <w:sz w:val="18"/>
          <w:szCs w:val="18"/>
        </w:rPr>
      </w:pPr>
      <w:r>
        <w:rPr>
          <w:rFonts w:ascii="Courier New" w:hAnsi="Courier New"/>
          <w:sz w:val="18"/>
          <w:szCs w:val="18"/>
        </w:rPr>
        <w:t xml:space="preserve">                   |                |             |            |</w:t>
      </w:r>
    </w:p>
    <w:p w14:paraId="7EE97BFC" w14:textId="77777777" w:rsidR="00BD0B5D" w:rsidRDefault="00BD0B5D" w:rsidP="00BD0B5D">
      <w:pPr>
        <w:rPr>
          <w:rFonts w:ascii="Courier New" w:hAnsi="Courier New"/>
          <w:sz w:val="18"/>
          <w:szCs w:val="18"/>
        </w:rPr>
      </w:pPr>
      <w:r>
        <w:rPr>
          <w:rFonts w:ascii="Courier New" w:hAnsi="Courier New"/>
          <w:sz w:val="18"/>
          <w:szCs w:val="18"/>
        </w:rPr>
        <w:t xml:space="preserve">             &lt;CALIBRATION&gt;     &lt;DOCUMENT&gt;     &lt;CATALOG&gt;     &lt;INDEX&gt;</w:t>
      </w:r>
    </w:p>
    <w:p w14:paraId="5E46699B" w14:textId="77777777" w:rsidR="00BD0B5D" w:rsidRDefault="00BD0B5D" w:rsidP="00BD0B5D">
      <w:pPr>
        <w:rPr>
          <w:rFonts w:ascii="Courier New" w:hAnsi="Courier New"/>
          <w:sz w:val="18"/>
          <w:szCs w:val="18"/>
        </w:rPr>
      </w:pPr>
      <w:r>
        <w:rPr>
          <w:rFonts w:ascii="Courier New" w:hAnsi="Courier New"/>
          <w:sz w:val="18"/>
          <w:szCs w:val="18"/>
        </w:rPr>
        <w:t xml:space="preserve">                                    |</w:t>
      </w:r>
    </w:p>
    <w:p w14:paraId="4E4E5146" w14:textId="77777777" w:rsidR="00BD0B5D" w:rsidRDefault="00BD0B5D" w:rsidP="00BD0B5D">
      <w:pPr>
        <w:rPr>
          <w:rFonts w:ascii="Courier New" w:hAnsi="Courier New"/>
          <w:sz w:val="18"/>
          <w:szCs w:val="18"/>
        </w:rPr>
      </w:pPr>
      <w:r>
        <w:rPr>
          <w:rFonts w:ascii="Courier New" w:hAnsi="Courier New"/>
          <w:sz w:val="18"/>
          <w:szCs w:val="18"/>
        </w:rPr>
        <w:t xml:space="preserve">                       _____________|_____________</w:t>
      </w:r>
    </w:p>
    <w:p w14:paraId="2D90CED6" w14:textId="77777777" w:rsidR="00BD0B5D" w:rsidRPr="00586A45" w:rsidRDefault="00BD0B5D" w:rsidP="00BD0B5D">
      <w:pPr>
        <w:rPr>
          <w:rFonts w:ascii="Courier New" w:hAnsi="Courier New"/>
          <w:sz w:val="18"/>
          <w:szCs w:val="18"/>
        </w:rPr>
      </w:pPr>
      <w:r>
        <w:rPr>
          <w:rFonts w:ascii="Courier New" w:hAnsi="Courier New"/>
          <w:sz w:val="18"/>
          <w:szCs w:val="18"/>
        </w:rPr>
        <w:t xml:space="preserve">                       |            </w:t>
      </w:r>
      <w:r w:rsidRPr="00586A45">
        <w:rPr>
          <w:rFonts w:ascii="Courier New" w:hAnsi="Courier New"/>
          <w:sz w:val="18"/>
          <w:szCs w:val="18"/>
        </w:rPr>
        <w:t xml:space="preserve">|        </w:t>
      </w:r>
      <w:r>
        <w:rPr>
          <w:rFonts w:ascii="Courier New" w:hAnsi="Courier New"/>
          <w:sz w:val="18"/>
          <w:szCs w:val="18"/>
        </w:rPr>
        <w:t xml:space="preserve">    </w:t>
      </w:r>
      <w:r w:rsidRPr="00586A45">
        <w:rPr>
          <w:rFonts w:ascii="Courier New" w:hAnsi="Courier New"/>
          <w:sz w:val="18"/>
          <w:szCs w:val="18"/>
        </w:rPr>
        <w:t>|</w:t>
      </w:r>
    </w:p>
    <w:p w14:paraId="275BAA81" w14:textId="77777777" w:rsidR="00BD0B5D" w:rsidRDefault="00BD0B5D" w:rsidP="00BD0B5D">
      <w:pPr>
        <w:tabs>
          <w:tab w:val="left" w:pos="7920"/>
        </w:tabs>
        <w:ind w:right="810"/>
        <w:rPr>
          <w:rFonts w:ascii="Courier New" w:hAnsi="Courier New"/>
          <w:sz w:val="18"/>
          <w:szCs w:val="18"/>
        </w:rPr>
      </w:pPr>
      <w:r>
        <w:rPr>
          <w:rFonts w:ascii="Courier New" w:hAnsi="Courier New"/>
          <w:sz w:val="18"/>
          <w:szCs w:val="18"/>
        </w:rPr>
        <w:t xml:space="preserve">                   </w:t>
      </w:r>
      <w:r w:rsidRPr="00586A45">
        <w:rPr>
          <w:rFonts w:ascii="Courier New" w:hAnsi="Courier New"/>
          <w:sz w:val="18"/>
          <w:szCs w:val="18"/>
        </w:rPr>
        <w:t xml:space="preserve">&lt;EDR_SIS&gt; </w:t>
      </w:r>
      <w:r>
        <w:rPr>
          <w:rFonts w:ascii="Courier New" w:hAnsi="Courier New"/>
          <w:sz w:val="18"/>
          <w:szCs w:val="18"/>
        </w:rPr>
        <w:t xml:space="preserve">   &lt;C</w:t>
      </w:r>
      <w:r w:rsidRPr="00586A45">
        <w:rPr>
          <w:rFonts w:ascii="Courier New" w:hAnsi="Courier New"/>
          <w:sz w:val="18"/>
          <w:szCs w:val="18"/>
        </w:rPr>
        <w:t xml:space="preserve">DR_SIS&gt; </w:t>
      </w:r>
      <w:r>
        <w:rPr>
          <w:rFonts w:ascii="Courier New" w:hAnsi="Courier New"/>
          <w:sz w:val="18"/>
          <w:szCs w:val="18"/>
        </w:rPr>
        <w:t xml:space="preserve">   </w:t>
      </w:r>
      <w:r w:rsidRPr="00586A45">
        <w:rPr>
          <w:rFonts w:ascii="Courier New" w:hAnsi="Courier New"/>
          <w:sz w:val="18"/>
          <w:szCs w:val="18"/>
        </w:rPr>
        <w:t>&lt;</w:t>
      </w:r>
      <w:r>
        <w:rPr>
          <w:rFonts w:ascii="Courier New" w:hAnsi="Courier New"/>
          <w:sz w:val="18"/>
          <w:szCs w:val="18"/>
        </w:rPr>
        <w:t>DDR_SIS</w:t>
      </w:r>
      <w:r w:rsidRPr="00586A45">
        <w:rPr>
          <w:rFonts w:ascii="Courier New" w:hAnsi="Courier New"/>
          <w:sz w:val="18"/>
          <w:szCs w:val="18"/>
        </w:rPr>
        <w:t>&gt;</w:t>
      </w:r>
    </w:p>
    <w:p w14:paraId="02A8EAA3" w14:textId="77777777" w:rsidR="00BD0B5D" w:rsidRPr="00586A45" w:rsidRDefault="00BD0B5D" w:rsidP="00BD0B5D">
      <w:pPr>
        <w:tabs>
          <w:tab w:val="left" w:pos="7920"/>
        </w:tabs>
        <w:ind w:right="810"/>
        <w:rPr>
          <w:rFonts w:ascii="Courier New" w:hAnsi="Courier New"/>
          <w:sz w:val="18"/>
          <w:szCs w:val="18"/>
        </w:rPr>
      </w:pPr>
    </w:p>
    <w:p w14:paraId="253E258A" w14:textId="77777777" w:rsidR="00BD0B5D" w:rsidRDefault="00BD0B5D" w:rsidP="00BD0B5D">
      <w:pPr>
        <w:pStyle w:val="Caption"/>
      </w:pPr>
      <w:bookmarkStart w:id="756" w:name="_Ref142883030"/>
      <w:r>
        <w:t xml:space="preserve">Figure </w:t>
      </w:r>
      <w:fldSimple w:instr=" SEQ Figure \* ARABIC ">
        <w:r>
          <w:rPr>
            <w:noProof/>
          </w:rPr>
          <w:t>2</w:t>
        </w:r>
      </w:fldSimple>
      <w:bookmarkEnd w:id="756"/>
      <w:r>
        <w:t xml:space="preserve"> Documentation Volume Structure</w:t>
      </w:r>
    </w:p>
    <w:p w14:paraId="5C32ED0F" w14:textId="77777777" w:rsidR="00BD0B5D" w:rsidRDefault="00BD0B5D" w:rsidP="00BD0B5D"/>
    <w:p w14:paraId="28BD45B2" w14:textId="77777777" w:rsidR="00BD0B5D" w:rsidRDefault="00BD0B5D" w:rsidP="00BD0B5D">
      <w:pPr>
        <w:pStyle w:val="Heading3"/>
        <w:numPr>
          <w:ilvl w:val="2"/>
          <w:numId w:val="8"/>
        </w:numPr>
      </w:pPr>
      <w:bookmarkStart w:id="757" w:name="_Toc224623150"/>
      <w:bookmarkStart w:id="758" w:name="_Toc438050670"/>
      <w:bookmarkStart w:id="759" w:name="_Toc446687418"/>
      <w:r>
        <w:lastRenderedPageBreak/>
        <w:t>Directory Contents</w:t>
      </w:r>
      <w:bookmarkEnd w:id="757"/>
      <w:bookmarkEnd w:id="758"/>
      <w:bookmarkEnd w:id="759"/>
    </w:p>
    <w:p w14:paraId="00279110" w14:textId="77777777" w:rsidR="00BD0B5D" w:rsidRDefault="00BD0B5D" w:rsidP="00BD0B5D"/>
    <w:p w14:paraId="08F4CCA9" w14:textId="77777777" w:rsidR="00BD0B5D" w:rsidRDefault="00BD0B5D" w:rsidP="00BD0B5D">
      <w:pPr>
        <w:pStyle w:val="TOC1"/>
      </w:pPr>
      <w:r>
        <w:t>&lt;ROOT&gt; Directory</w:t>
      </w:r>
    </w:p>
    <w:p w14:paraId="325C2B91" w14:textId="77777777" w:rsidR="00BD0B5D" w:rsidRDefault="00BD0B5D" w:rsidP="00BD0B5D">
      <w:pPr>
        <w:overflowPunct w:val="0"/>
        <w:autoSpaceDE w:val="0"/>
        <w:autoSpaceDN w:val="0"/>
        <w:adjustRightInd w:val="0"/>
        <w:rPr>
          <w:sz w:val="20"/>
          <w:szCs w:val="20"/>
        </w:rPr>
      </w:pPr>
    </w:p>
    <w:p w14:paraId="15001610" w14:textId="77777777" w:rsidR="00BD0B5D" w:rsidRDefault="00BD0B5D" w:rsidP="00BD0B5D">
      <w:pPr>
        <w:pStyle w:val="Style1"/>
        <w:rPr>
          <w:rFonts w:ascii="Times New Roman" w:hAnsi="Times New Roman"/>
        </w:rPr>
      </w:pPr>
      <w:r>
        <w:rPr>
          <w:rFonts w:ascii="Times New Roman" w:hAnsi="Times New Roman"/>
        </w:rPr>
        <w:t>This is the top-level volume directory. The following are files contained in the root directory.</w:t>
      </w:r>
    </w:p>
    <w:p w14:paraId="3F5B177A" w14:textId="77777777" w:rsidR="00BD0B5D" w:rsidRDefault="00BD0B5D" w:rsidP="00BD0B5D">
      <w:pPr>
        <w:pStyle w:val="Style1"/>
        <w:rPr>
          <w:rFonts w:ascii="Times New Roman" w:hAnsi="Times New Roman"/>
        </w:rPr>
      </w:pPr>
    </w:p>
    <w:p w14:paraId="24A0733C" w14:textId="77777777" w:rsidR="00BD0B5D" w:rsidRDefault="00BD0B5D" w:rsidP="00BD0B5D">
      <w:pPr>
        <w:pStyle w:val="Style1"/>
        <w:rPr>
          <w:rFonts w:ascii="Times New Roman" w:hAnsi="Times New Roman"/>
        </w:rPr>
      </w:pPr>
      <w:r>
        <w:rPr>
          <w:rFonts w:ascii="Times New Roman" w:hAnsi="Times New Roman"/>
          <w:b/>
        </w:rPr>
        <w:t>AAREADME.TXT</w:t>
      </w:r>
      <w:r>
        <w:rPr>
          <w:rFonts w:ascii="Times New Roman" w:hAnsi="Times New Roman"/>
        </w:rPr>
        <w:t xml:space="preserve"> - General information file. Provides users with an overview of the contents and organization of the associated volume, general instructions for its use, and contact information. </w:t>
      </w:r>
    </w:p>
    <w:p w14:paraId="3A7180BD" w14:textId="77777777" w:rsidR="00BD0B5D" w:rsidRDefault="00BD0B5D" w:rsidP="00BD0B5D">
      <w:pPr>
        <w:overflowPunct w:val="0"/>
        <w:autoSpaceDE w:val="0"/>
        <w:autoSpaceDN w:val="0"/>
        <w:adjustRightInd w:val="0"/>
        <w:rPr>
          <w:sz w:val="20"/>
          <w:szCs w:val="20"/>
        </w:rPr>
      </w:pPr>
    </w:p>
    <w:p w14:paraId="2F64B87D" w14:textId="77777777" w:rsidR="00BD0B5D" w:rsidRDefault="00BD0B5D" w:rsidP="00BD0B5D">
      <w:pPr>
        <w:pStyle w:val="Style1"/>
        <w:rPr>
          <w:rFonts w:ascii="Times New Roman" w:hAnsi="Times New Roman"/>
        </w:rPr>
      </w:pPr>
      <w:r>
        <w:rPr>
          <w:rFonts w:ascii="Times New Roman" w:hAnsi="Times New Roman"/>
          <w:b/>
        </w:rPr>
        <w:t>VOLDESC.CAT</w:t>
      </w:r>
      <w:r>
        <w:rPr>
          <w:rFonts w:ascii="Times New Roman" w:hAnsi="Times New Roman"/>
        </w:rPr>
        <w:t xml:space="preserve">  - PDS file containing the VOLUME object. This gives a high-level description of the contents of the volume. Information includes: production date, producer name and institution, volume ID, etc.</w:t>
      </w:r>
    </w:p>
    <w:p w14:paraId="4606677B" w14:textId="77777777" w:rsidR="00BD0B5D" w:rsidRDefault="00BD0B5D" w:rsidP="00BD0B5D">
      <w:pPr>
        <w:pStyle w:val="Style1"/>
        <w:rPr>
          <w:rFonts w:ascii="Times New Roman" w:hAnsi="Times New Roman"/>
        </w:rPr>
      </w:pPr>
    </w:p>
    <w:p w14:paraId="7EBCABE0" w14:textId="77777777" w:rsidR="00BD0B5D" w:rsidRDefault="00BD0B5D" w:rsidP="00BD0B5D">
      <w:pPr>
        <w:pStyle w:val="Style1"/>
        <w:rPr>
          <w:rFonts w:ascii="Times New Roman" w:hAnsi="Times New Roman"/>
        </w:rPr>
      </w:pPr>
      <w:r>
        <w:rPr>
          <w:rFonts w:ascii="Times New Roman" w:hAnsi="Times New Roman"/>
          <w:b/>
        </w:rPr>
        <w:t>ERRATA.TXT</w:t>
      </w:r>
      <w:r>
        <w:rPr>
          <w:rFonts w:ascii="Times New Roman" w:hAnsi="Times New Roman"/>
        </w:rPr>
        <w:t xml:space="preserve"> - Text file for identifying and describing errors and/or anomalies found in the current volume, and possibly previous volumes of a set. Any known errors for the associated volume are documented in this file.  </w:t>
      </w:r>
    </w:p>
    <w:p w14:paraId="271ABA8B" w14:textId="77777777" w:rsidR="00BD0B5D" w:rsidRDefault="00BD0B5D" w:rsidP="00BD0B5D">
      <w:pPr>
        <w:overflowPunct w:val="0"/>
        <w:autoSpaceDE w:val="0"/>
        <w:autoSpaceDN w:val="0"/>
        <w:adjustRightInd w:val="0"/>
        <w:rPr>
          <w:sz w:val="20"/>
          <w:szCs w:val="20"/>
        </w:rPr>
      </w:pPr>
    </w:p>
    <w:p w14:paraId="47733E3D" w14:textId="77777777" w:rsidR="00BD0B5D" w:rsidRDefault="00BD0B5D" w:rsidP="00BD0B5D">
      <w:pPr>
        <w:overflowPunct w:val="0"/>
        <w:autoSpaceDE w:val="0"/>
        <w:autoSpaceDN w:val="0"/>
        <w:adjustRightInd w:val="0"/>
        <w:rPr>
          <w:sz w:val="20"/>
          <w:szCs w:val="20"/>
        </w:rPr>
      </w:pPr>
    </w:p>
    <w:p w14:paraId="2B277889" w14:textId="77777777" w:rsidR="00BD0B5D" w:rsidRDefault="00BD0B5D" w:rsidP="00BD0B5D">
      <w:pPr>
        <w:pStyle w:val="TOC1"/>
      </w:pPr>
      <w:r>
        <w:t>&lt;CALIBRATION&gt; Directory</w:t>
      </w:r>
    </w:p>
    <w:p w14:paraId="2447F976" w14:textId="77777777" w:rsidR="00BD0B5D" w:rsidRDefault="00BD0B5D" w:rsidP="00BD0B5D">
      <w:pPr>
        <w:pStyle w:val="TOC1"/>
      </w:pPr>
    </w:p>
    <w:p w14:paraId="7839E799" w14:textId="77777777" w:rsidR="00BD0B5D" w:rsidRDefault="00BD0B5D" w:rsidP="00BD0B5D">
      <w:pPr>
        <w:pStyle w:val="Style1"/>
        <w:rPr>
          <w:rFonts w:ascii="Times New Roman" w:hAnsi="Times New Roman"/>
        </w:rPr>
      </w:pPr>
      <w:r>
        <w:rPr>
          <w:rFonts w:ascii="Times New Roman" w:hAnsi="Times New Roman"/>
        </w:rPr>
        <w:t>This contains the calibration tables needed to analyze the EPPS CDR data. The calibration tables are in ASCII format. Format files for the calibration tables are also located here, as are the following files.</w:t>
      </w:r>
    </w:p>
    <w:p w14:paraId="6076E093" w14:textId="77777777" w:rsidR="00BD0B5D" w:rsidRDefault="00BD0B5D" w:rsidP="00BD0B5D">
      <w:pPr>
        <w:overflowPunct w:val="0"/>
        <w:autoSpaceDE w:val="0"/>
        <w:autoSpaceDN w:val="0"/>
        <w:adjustRightInd w:val="0"/>
        <w:rPr>
          <w:sz w:val="20"/>
          <w:szCs w:val="20"/>
        </w:rPr>
      </w:pPr>
    </w:p>
    <w:p w14:paraId="4B925B51" w14:textId="77777777" w:rsidR="00BD0B5D" w:rsidRDefault="00BD0B5D" w:rsidP="00BD0B5D">
      <w:pPr>
        <w:overflowPunct w:val="0"/>
        <w:autoSpaceDE w:val="0"/>
        <w:autoSpaceDN w:val="0"/>
        <w:adjustRightInd w:val="0"/>
        <w:ind w:firstLine="720"/>
        <w:rPr>
          <w:sz w:val="20"/>
          <w:szCs w:val="20"/>
        </w:rPr>
      </w:pPr>
      <w:r>
        <w:rPr>
          <w:b/>
          <w:sz w:val="20"/>
        </w:rPr>
        <w:t>CALINFO.TXT</w:t>
      </w:r>
      <w:r>
        <w:rPr>
          <w:sz w:val="20"/>
        </w:rPr>
        <w:t xml:space="preserve"> – Brief description of the directory contents and naming conventions.</w:t>
      </w:r>
    </w:p>
    <w:p w14:paraId="48C60C31" w14:textId="77777777" w:rsidR="00BD0B5D" w:rsidRDefault="00BD0B5D" w:rsidP="00BD0B5D">
      <w:pPr>
        <w:pStyle w:val="BodyText2"/>
      </w:pPr>
    </w:p>
    <w:p w14:paraId="70CE7E80" w14:textId="77777777" w:rsidR="00BD0B5D" w:rsidRDefault="00BD0B5D" w:rsidP="00BD0B5D">
      <w:pPr>
        <w:pStyle w:val="Style1"/>
        <w:rPr>
          <w:rFonts w:ascii="Times New Roman" w:hAnsi="Times New Roman"/>
        </w:rPr>
      </w:pPr>
      <w:r>
        <w:rPr>
          <w:rFonts w:ascii="Times New Roman" w:hAnsi="Times New Roman"/>
          <w:b/>
        </w:rPr>
        <w:t xml:space="preserve">EPPS_*_EDR2CDR.PDF: </w:t>
      </w:r>
      <w:r>
        <w:rPr>
          <w:rFonts w:ascii="Times New Roman" w:hAnsi="Times New Roman"/>
        </w:rPr>
        <w:t>Describes the procedure used to convert EDRs to CDRs for each instrument, (EPS or FIPS as indicated by the * text).</w:t>
      </w:r>
    </w:p>
    <w:p w14:paraId="3CD7F860" w14:textId="77777777" w:rsidR="00BD0B5D" w:rsidRDefault="00BD0B5D" w:rsidP="00BD0B5D">
      <w:pPr>
        <w:pStyle w:val="Style1"/>
        <w:rPr>
          <w:rFonts w:ascii="Times New Roman" w:hAnsi="Times New Roman"/>
        </w:rPr>
      </w:pPr>
    </w:p>
    <w:p w14:paraId="446048BA" w14:textId="77777777" w:rsidR="00BD0B5D" w:rsidRDefault="00BD0B5D" w:rsidP="00BD0B5D">
      <w:pPr>
        <w:pStyle w:val="Style1"/>
        <w:rPr>
          <w:rFonts w:ascii="Times New Roman" w:hAnsi="Times New Roman"/>
        </w:rPr>
      </w:pPr>
      <w:r>
        <w:rPr>
          <w:rFonts w:ascii="Times New Roman" w:hAnsi="Times New Roman"/>
        </w:rPr>
        <w:t>IMAGES: Directory containing image files used by the HTML version of the EPPS_*_EDR2CDR documents.</w:t>
      </w:r>
    </w:p>
    <w:p w14:paraId="3CD2D6D8" w14:textId="77777777" w:rsidR="00BD0B5D" w:rsidRDefault="00BD0B5D" w:rsidP="00BD0B5D">
      <w:pPr>
        <w:pStyle w:val="Style1"/>
        <w:rPr>
          <w:rFonts w:ascii="Times New Roman" w:hAnsi="Times New Roman"/>
        </w:rPr>
      </w:pPr>
    </w:p>
    <w:p w14:paraId="7F88FD0C" w14:textId="77777777" w:rsidR="00BD0B5D" w:rsidRDefault="00BD0B5D" w:rsidP="00BD0B5D">
      <w:pPr>
        <w:overflowPunct w:val="0"/>
        <w:autoSpaceDE w:val="0"/>
        <w:autoSpaceDN w:val="0"/>
        <w:adjustRightInd w:val="0"/>
        <w:ind w:left="432" w:firstLine="288"/>
        <w:rPr>
          <w:sz w:val="20"/>
          <w:szCs w:val="20"/>
        </w:rPr>
      </w:pPr>
      <w:r w:rsidRPr="00341754">
        <w:rPr>
          <w:b/>
          <w:sz w:val="20"/>
          <w:szCs w:val="20"/>
        </w:rPr>
        <w:t>FIP*.TAB:</w:t>
      </w:r>
      <w:r>
        <w:rPr>
          <w:sz w:val="20"/>
        </w:rPr>
        <w:t xml:space="preserve"> </w:t>
      </w:r>
      <w:r w:rsidRPr="00EF3A1B">
        <w:rPr>
          <w:sz w:val="20"/>
        </w:rPr>
        <w:t xml:space="preserve">The FIPS energy per charge </w:t>
      </w:r>
      <w:r>
        <w:rPr>
          <w:sz w:val="20"/>
        </w:rPr>
        <w:t xml:space="preserve">and pixel field of view </w:t>
      </w:r>
      <w:r w:rsidRPr="00EF3A1B">
        <w:rPr>
          <w:sz w:val="20"/>
        </w:rPr>
        <w:t>tables</w:t>
      </w:r>
      <w:r>
        <w:rPr>
          <w:sz w:val="20"/>
        </w:rPr>
        <w:t>.</w:t>
      </w:r>
    </w:p>
    <w:p w14:paraId="4560BABB" w14:textId="77777777" w:rsidR="00BD0B5D" w:rsidRDefault="00BD0B5D" w:rsidP="00BD0B5D">
      <w:pPr>
        <w:pStyle w:val="Style1"/>
        <w:ind w:left="0"/>
        <w:rPr>
          <w:rFonts w:ascii="Times New Roman" w:hAnsi="Times New Roman"/>
        </w:rPr>
      </w:pPr>
    </w:p>
    <w:p w14:paraId="2AE87E10" w14:textId="77777777" w:rsidR="00BD0B5D" w:rsidRDefault="00BD0B5D" w:rsidP="00BD0B5D">
      <w:pPr>
        <w:pStyle w:val="BodyText2"/>
      </w:pPr>
    </w:p>
    <w:p w14:paraId="3438F565" w14:textId="77777777" w:rsidR="00BD0B5D" w:rsidRDefault="00BD0B5D" w:rsidP="00BD0B5D">
      <w:pPr>
        <w:pStyle w:val="TOC1"/>
        <w:tabs>
          <w:tab w:val="left" w:pos="900"/>
        </w:tabs>
      </w:pPr>
      <w:r>
        <w:t>&lt;CATALOG&gt; Directory</w:t>
      </w:r>
    </w:p>
    <w:p w14:paraId="082AE568" w14:textId="77777777" w:rsidR="00BD0B5D" w:rsidRDefault="00BD0B5D" w:rsidP="00BD0B5D">
      <w:pPr>
        <w:pStyle w:val="Style1"/>
        <w:tabs>
          <w:tab w:val="left" w:pos="900"/>
        </w:tabs>
        <w:rPr>
          <w:rFonts w:ascii="Times New Roman" w:hAnsi="Times New Roman"/>
        </w:rPr>
      </w:pPr>
    </w:p>
    <w:p w14:paraId="70AF85B8" w14:textId="77777777" w:rsidR="00BD0B5D" w:rsidRDefault="00BD0B5D" w:rsidP="00BD0B5D">
      <w:pPr>
        <w:pStyle w:val="Style1"/>
        <w:tabs>
          <w:tab w:val="left" w:pos="900"/>
        </w:tabs>
        <w:rPr>
          <w:rFonts w:ascii="Times New Roman" w:hAnsi="Times New Roman"/>
        </w:rPr>
      </w:pPr>
      <w:r>
        <w:rPr>
          <w:rFonts w:ascii="Times New Roman" w:hAnsi="Times New Roman"/>
        </w:rPr>
        <w:t>This subdirectory contains the catalog object files for the entire volume. The following files are included in the catalog subdirectory.</w:t>
      </w:r>
    </w:p>
    <w:p w14:paraId="18A9D3DD" w14:textId="77777777" w:rsidR="00BD0B5D" w:rsidRDefault="00BD0B5D" w:rsidP="00BD0B5D">
      <w:pPr>
        <w:pStyle w:val="Style1"/>
        <w:tabs>
          <w:tab w:val="left" w:pos="900"/>
        </w:tabs>
        <w:rPr>
          <w:rFonts w:ascii="Times New Roman" w:hAnsi="Times New Roman"/>
        </w:rPr>
      </w:pPr>
    </w:p>
    <w:p w14:paraId="46318E0A" w14:textId="77777777" w:rsidR="00BD0B5D" w:rsidRDefault="00BD0B5D" w:rsidP="00BD0B5D">
      <w:pPr>
        <w:pStyle w:val="Style1"/>
        <w:tabs>
          <w:tab w:val="left" w:pos="900"/>
        </w:tabs>
        <w:rPr>
          <w:rFonts w:ascii="Times New Roman" w:hAnsi="Times New Roman"/>
          <w:b/>
        </w:rPr>
      </w:pPr>
      <w:r>
        <w:rPr>
          <w:rFonts w:ascii="Times New Roman" w:hAnsi="Times New Roman"/>
          <w:b/>
        </w:rPr>
        <w:t xml:space="preserve">CATINFO.TXT: </w:t>
      </w:r>
      <w:r>
        <w:rPr>
          <w:rFonts w:ascii="Times New Roman" w:hAnsi="Times New Roman"/>
        </w:rPr>
        <w:t>Identifies and describes the function of each file in the catalog directory</w:t>
      </w:r>
      <w:r>
        <w:rPr>
          <w:rFonts w:ascii="Times New Roman" w:hAnsi="Times New Roman"/>
          <w:b/>
        </w:rPr>
        <w:t>.</w:t>
      </w:r>
    </w:p>
    <w:p w14:paraId="7622FDC8" w14:textId="77777777" w:rsidR="00BD0B5D" w:rsidRDefault="00BD0B5D" w:rsidP="00BD0B5D">
      <w:pPr>
        <w:pStyle w:val="Style1"/>
        <w:rPr>
          <w:rFonts w:ascii="Times New Roman" w:hAnsi="Times New Roman"/>
          <w:b/>
        </w:rPr>
      </w:pPr>
    </w:p>
    <w:p w14:paraId="376ECDEE" w14:textId="77777777" w:rsidR="00BD0B5D" w:rsidRDefault="00BD0B5D" w:rsidP="00BD0B5D">
      <w:pPr>
        <w:pStyle w:val="Style1"/>
        <w:rPr>
          <w:rFonts w:ascii="Times New Roman" w:hAnsi="Times New Roman"/>
        </w:rPr>
      </w:pPr>
      <w:r>
        <w:rPr>
          <w:rFonts w:ascii="Times New Roman" w:hAnsi="Times New Roman"/>
          <w:b/>
        </w:rPr>
        <w:t xml:space="preserve">EPPS*DATASET.CAT: </w:t>
      </w:r>
      <w:r>
        <w:rPr>
          <w:rFonts w:ascii="Times New Roman" w:hAnsi="Times New Roman"/>
        </w:rPr>
        <w:t>Describes the general content of the EDR data set for each instrument, as (indicated by the * text) and includes information about the duration of the mission and the person or group responsible for producing the data.</w:t>
      </w:r>
    </w:p>
    <w:p w14:paraId="30DEE912" w14:textId="77777777" w:rsidR="00BD0B5D" w:rsidRDefault="00BD0B5D" w:rsidP="00BD0B5D">
      <w:pPr>
        <w:pStyle w:val="Style1"/>
        <w:rPr>
          <w:rFonts w:ascii="Times New Roman" w:hAnsi="Times New Roman"/>
        </w:rPr>
      </w:pPr>
    </w:p>
    <w:p w14:paraId="72A0278F" w14:textId="77777777" w:rsidR="00BD0B5D" w:rsidRDefault="00BD0B5D" w:rsidP="00BD0B5D">
      <w:pPr>
        <w:pStyle w:val="Style1"/>
        <w:rPr>
          <w:rFonts w:ascii="Times New Roman" w:hAnsi="Times New Roman"/>
        </w:rPr>
      </w:pPr>
      <w:r>
        <w:rPr>
          <w:rFonts w:ascii="Times New Roman" w:hAnsi="Times New Roman"/>
          <w:b/>
        </w:rPr>
        <w:t xml:space="preserve">EPPS*DATASET_CDR.CAT: </w:t>
      </w:r>
      <w:r>
        <w:rPr>
          <w:rFonts w:ascii="Times New Roman" w:hAnsi="Times New Roman"/>
        </w:rPr>
        <w:t>Describes the general content of the CDR data set for each instrument, (as indicated by the * text) and includes information about the duration of the mission and the person or group responsible for producing the data.</w:t>
      </w:r>
    </w:p>
    <w:p w14:paraId="051A98DB" w14:textId="77777777" w:rsidR="00BD0B5D" w:rsidRDefault="00BD0B5D" w:rsidP="00BD0B5D">
      <w:pPr>
        <w:pStyle w:val="Style1"/>
        <w:rPr>
          <w:rFonts w:ascii="Times New Roman" w:hAnsi="Times New Roman"/>
        </w:rPr>
      </w:pPr>
    </w:p>
    <w:p w14:paraId="6866BF6E" w14:textId="77777777" w:rsidR="00BD0B5D" w:rsidRDefault="00BD0B5D" w:rsidP="00BD0B5D">
      <w:pPr>
        <w:pStyle w:val="Style1"/>
        <w:rPr>
          <w:rFonts w:ascii="Times New Roman" w:hAnsi="Times New Roman"/>
        </w:rPr>
      </w:pPr>
      <w:r>
        <w:rPr>
          <w:rFonts w:ascii="Times New Roman" w:hAnsi="Times New Roman"/>
          <w:b/>
          <w:bCs/>
        </w:rPr>
        <w:t>INSTRUMENT.CAT:</w:t>
      </w:r>
      <w:r>
        <w:rPr>
          <w:rFonts w:ascii="Times New Roman" w:hAnsi="Times New Roman"/>
        </w:rPr>
        <w:t xml:space="preserve"> Describes physical attributes of the EPPS instrument and provides relevant references to published literature.</w:t>
      </w:r>
    </w:p>
    <w:p w14:paraId="48CACFCD" w14:textId="77777777" w:rsidR="00BD0B5D" w:rsidRDefault="00BD0B5D" w:rsidP="00BD0B5D">
      <w:pPr>
        <w:pStyle w:val="Style1"/>
        <w:rPr>
          <w:rFonts w:ascii="Times New Roman" w:hAnsi="Times New Roman"/>
        </w:rPr>
      </w:pPr>
    </w:p>
    <w:p w14:paraId="2792DA71" w14:textId="77777777" w:rsidR="00BD0B5D" w:rsidRDefault="00BD0B5D" w:rsidP="00BD0B5D">
      <w:pPr>
        <w:pStyle w:val="Style1"/>
        <w:rPr>
          <w:rFonts w:ascii="Times New Roman" w:hAnsi="Times New Roman"/>
        </w:rPr>
      </w:pPr>
      <w:r>
        <w:rPr>
          <w:rFonts w:ascii="Times New Roman" w:hAnsi="Times New Roman"/>
          <w:b/>
          <w:bCs/>
        </w:rPr>
        <w:t>INSTHOST.CAT:</w:t>
      </w:r>
      <w:r>
        <w:rPr>
          <w:rFonts w:ascii="Times New Roman" w:hAnsi="Times New Roman"/>
        </w:rPr>
        <w:t xml:space="preserve"> Describes the MESSENGER spacecraft.</w:t>
      </w:r>
    </w:p>
    <w:p w14:paraId="47D2FB44" w14:textId="77777777" w:rsidR="00BD0B5D" w:rsidRDefault="00BD0B5D" w:rsidP="00BD0B5D">
      <w:pPr>
        <w:pStyle w:val="Style1"/>
        <w:rPr>
          <w:rFonts w:ascii="Times New Roman" w:hAnsi="Times New Roman"/>
        </w:rPr>
      </w:pPr>
    </w:p>
    <w:p w14:paraId="03FE2DDB" w14:textId="77777777" w:rsidR="00BD0B5D" w:rsidRDefault="00BD0B5D" w:rsidP="00BD0B5D">
      <w:pPr>
        <w:pStyle w:val="Style1"/>
        <w:rPr>
          <w:rFonts w:ascii="Times New Roman" w:hAnsi="Times New Roman"/>
        </w:rPr>
      </w:pPr>
      <w:r>
        <w:rPr>
          <w:rFonts w:ascii="Times New Roman" w:hAnsi="Times New Roman"/>
          <w:b/>
          <w:bCs/>
        </w:rPr>
        <w:t>MISSION.CAT:</w:t>
      </w:r>
      <w:r>
        <w:rPr>
          <w:rFonts w:ascii="Times New Roman" w:hAnsi="Times New Roman"/>
        </w:rPr>
        <w:t xml:space="preserve"> Describes the scientific goals and objectives of the MESSENGER program. It also identifies key people and institutions.</w:t>
      </w:r>
    </w:p>
    <w:p w14:paraId="4931EF58" w14:textId="77777777" w:rsidR="00BD0B5D" w:rsidRDefault="00BD0B5D" w:rsidP="00BD0B5D">
      <w:pPr>
        <w:pStyle w:val="Style1"/>
        <w:rPr>
          <w:rFonts w:ascii="Times New Roman" w:hAnsi="Times New Roman"/>
        </w:rPr>
      </w:pPr>
    </w:p>
    <w:p w14:paraId="1BB7D312" w14:textId="77777777" w:rsidR="00BD0B5D" w:rsidRPr="00387206" w:rsidRDefault="00BD0B5D" w:rsidP="00BD0B5D">
      <w:pPr>
        <w:pStyle w:val="Style1"/>
        <w:rPr>
          <w:rFonts w:ascii="Times New Roman" w:hAnsi="Times New Roman"/>
        </w:rPr>
      </w:pPr>
      <w:r w:rsidRPr="00387206">
        <w:rPr>
          <w:rFonts w:ascii="Times New Roman" w:hAnsi="Times New Roman"/>
          <w:b/>
        </w:rPr>
        <w:t>PERSON.CAT:</w:t>
      </w:r>
      <w:r>
        <w:rPr>
          <w:rFonts w:ascii="Times New Roman" w:hAnsi="Times New Roman"/>
        </w:rPr>
        <w:t xml:space="preserve"> </w:t>
      </w:r>
      <w:r w:rsidRPr="00387206">
        <w:rPr>
          <w:rFonts w:ascii="Times New Roman" w:hAnsi="Times New Roman"/>
        </w:rPr>
        <w:t>Lists and provides cont</w:t>
      </w:r>
      <w:r>
        <w:rPr>
          <w:rFonts w:ascii="Times New Roman" w:hAnsi="Times New Roman"/>
        </w:rPr>
        <w:t xml:space="preserve">act information for the people </w:t>
      </w:r>
      <w:r w:rsidRPr="00387206">
        <w:rPr>
          <w:rFonts w:ascii="Times New Roman" w:hAnsi="Times New Roman"/>
        </w:rPr>
        <w:t>involved in the MESSENGER mission, including those involved with EPPS.</w:t>
      </w:r>
    </w:p>
    <w:p w14:paraId="762913AE" w14:textId="77777777" w:rsidR="00BD0B5D" w:rsidRDefault="00BD0B5D" w:rsidP="00BD0B5D">
      <w:pPr>
        <w:pStyle w:val="Style1"/>
        <w:rPr>
          <w:rFonts w:ascii="Times New Roman" w:hAnsi="Times New Roman"/>
        </w:rPr>
      </w:pPr>
    </w:p>
    <w:p w14:paraId="20E4F89E" w14:textId="77777777" w:rsidR="00BD0B5D" w:rsidRPr="008B2AB0" w:rsidRDefault="00BD0B5D" w:rsidP="00BD0B5D">
      <w:pPr>
        <w:pStyle w:val="Style1"/>
        <w:rPr>
          <w:rFonts w:ascii="Times New Roman" w:hAnsi="Times New Roman"/>
        </w:rPr>
      </w:pPr>
      <w:r w:rsidRPr="00387206">
        <w:rPr>
          <w:rFonts w:ascii="Times New Roman" w:hAnsi="Times New Roman"/>
          <w:b/>
        </w:rPr>
        <w:lastRenderedPageBreak/>
        <w:t>REF.CAT:</w:t>
      </w:r>
      <w:r>
        <w:rPr>
          <w:rFonts w:ascii="Times New Roman" w:hAnsi="Times New Roman"/>
        </w:rPr>
        <w:t xml:space="preserve"> </w:t>
      </w:r>
      <w:r w:rsidRPr="00387206">
        <w:rPr>
          <w:rFonts w:ascii="Times New Roman" w:hAnsi="Times New Roman"/>
        </w:rPr>
        <w:t>Provides references to scientific pap</w:t>
      </w:r>
      <w:r>
        <w:rPr>
          <w:rFonts w:ascii="Times New Roman" w:hAnsi="Times New Roman"/>
        </w:rPr>
        <w:t xml:space="preserve">ers and other publications </w:t>
      </w:r>
      <w:r w:rsidRPr="00387206">
        <w:rPr>
          <w:rFonts w:ascii="Times New Roman" w:hAnsi="Times New Roman"/>
        </w:rPr>
        <w:t>of interest to those using the data, both for E</w:t>
      </w:r>
      <w:r>
        <w:rPr>
          <w:rFonts w:ascii="Times New Roman" w:hAnsi="Times New Roman"/>
        </w:rPr>
        <w:t xml:space="preserve">PPS and the mission as a </w:t>
      </w:r>
      <w:r w:rsidRPr="00387206">
        <w:rPr>
          <w:rFonts w:ascii="Times New Roman" w:hAnsi="Times New Roman"/>
        </w:rPr>
        <w:t>whole.</w:t>
      </w:r>
    </w:p>
    <w:p w14:paraId="0B22895D" w14:textId="77777777" w:rsidR="00BD0B5D" w:rsidRDefault="00BD0B5D" w:rsidP="00BD0B5D">
      <w:pPr>
        <w:pStyle w:val="TOC1"/>
      </w:pPr>
    </w:p>
    <w:p w14:paraId="46FC5E98" w14:textId="77777777" w:rsidR="00BD0B5D" w:rsidRDefault="00BD0B5D" w:rsidP="00BD0B5D">
      <w:pPr>
        <w:pStyle w:val="HTMLPreformatted"/>
        <w:rPr>
          <w:rFonts w:ascii="Times New Roman" w:hAnsi="Times New Roman"/>
          <w:b/>
          <w:bCs/>
        </w:rPr>
      </w:pPr>
      <w:r>
        <w:rPr>
          <w:rFonts w:ascii="Times New Roman" w:hAnsi="Times New Roman"/>
          <w:b/>
          <w:bCs/>
        </w:rPr>
        <w:t>&lt; DOCUMENT &gt; Directory</w:t>
      </w:r>
    </w:p>
    <w:p w14:paraId="5AC5D4B2" w14:textId="77777777" w:rsidR="00BD0B5D" w:rsidRDefault="00BD0B5D" w:rsidP="00BD0B5D">
      <w:pPr>
        <w:pStyle w:val="Style1"/>
        <w:tabs>
          <w:tab w:val="left" w:pos="720"/>
        </w:tabs>
        <w:rPr>
          <w:rFonts w:ascii="Times New Roman" w:hAnsi="Times New Roman"/>
        </w:rPr>
      </w:pPr>
    </w:p>
    <w:p w14:paraId="727D8495" w14:textId="77777777" w:rsidR="00BD0B5D" w:rsidRDefault="00BD0B5D" w:rsidP="00BD0B5D">
      <w:pPr>
        <w:pStyle w:val="Style1"/>
        <w:tabs>
          <w:tab w:val="left" w:pos="720"/>
        </w:tabs>
        <w:rPr>
          <w:rFonts w:ascii="Times New Roman" w:hAnsi="Times New Roman"/>
        </w:rPr>
      </w:pPr>
      <w:r>
        <w:rPr>
          <w:rFonts w:ascii="Times New Roman" w:hAnsi="Times New Roman"/>
        </w:rPr>
        <w:t>This subdirectory contains the documentation that is needed in order to understand and analyze the EDR and CDR data volumes. The documents are separated into individual subdirectories according to the document type. The document types are not restricted to the four shown in the graphical depiction of the directory structure. There are as many document types as needed to categorize each document. The following file is included in the subdirectory.</w:t>
      </w:r>
    </w:p>
    <w:p w14:paraId="545432C0" w14:textId="77777777" w:rsidR="00BD0B5D" w:rsidRDefault="00BD0B5D" w:rsidP="00BD0B5D">
      <w:pPr>
        <w:pStyle w:val="Style1"/>
        <w:tabs>
          <w:tab w:val="left" w:pos="720"/>
        </w:tabs>
        <w:rPr>
          <w:rFonts w:ascii="Times New Roman" w:hAnsi="Times New Roman"/>
        </w:rPr>
      </w:pPr>
    </w:p>
    <w:p w14:paraId="3D2BDBDF" w14:textId="77777777" w:rsidR="00BD0B5D" w:rsidRDefault="00BD0B5D" w:rsidP="00BD0B5D">
      <w:pPr>
        <w:pStyle w:val="Style1"/>
        <w:tabs>
          <w:tab w:val="left" w:pos="720"/>
        </w:tabs>
        <w:rPr>
          <w:rFonts w:ascii="Times New Roman" w:hAnsi="Times New Roman"/>
        </w:rPr>
      </w:pPr>
      <w:r>
        <w:rPr>
          <w:rFonts w:ascii="Times New Roman" w:hAnsi="Times New Roman"/>
          <w:b/>
        </w:rPr>
        <w:t xml:space="preserve">DOCINFO.TXT: </w:t>
      </w:r>
      <w:r>
        <w:rPr>
          <w:rFonts w:ascii="Times New Roman" w:hAnsi="Times New Roman"/>
        </w:rPr>
        <w:t>Identifies and describes the function of each file in the DOCUMENT directory.</w:t>
      </w:r>
    </w:p>
    <w:p w14:paraId="569ED7F9" w14:textId="77777777" w:rsidR="00BD0B5D" w:rsidRDefault="00BD0B5D" w:rsidP="00BD0B5D">
      <w:pPr>
        <w:pStyle w:val="Style1"/>
        <w:tabs>
          <w:tab w:val="left" w:pos="720"/>
        </w:tabs>
        <w:rPr>
          <w:rFonts w:ascii="Times New Roman" w:hAnsi="Times New Roman"/>
        </w:rPr>
      </w:pPr>
    </w:p>
    <w:p w14:paraId="26D03CC2" w14:textId="77777777" w:rsidR="00BD0B5D" w:rsidRDefault="00BD0B5D" w:rsidP="00BD0B5D">
      <w:pPr>
        <w:pStyle w:val="Style1"/>
        <w:tabs>
          <w:tab w:val="left" w:pos="720"/>
        </w:tabs>
        <w:rPr>
          <w:rFonts w:ascii="Times New Roman" w:hAnsi="Times New Roman"/>
        </w:rPr>
      </w:pPr>
    </w:p>
    <w:p w14:paraId="1DB79507" w14:textId="77777777" w:rsidR="00BD0B5D" w:rsidRDefault="00BD0B5D" w:rsidP="00BD0B5D">
      <w:pPr>
        <w:pStyle w:val="HTMLPreformatted"/>
        <w:rPr>
          <w:rFonts w:ascii="Times New Roman" w:hAnsi="Times New Roman"/>
          <w:b/>
          <w:bCs/>
        </w:rPr>
      </w:pPr>
      <w:r>
        <w:rPr>
          <w:rFonts w:ascii="Times New Roman" w:hAnsi="Times New Roman"/>
          <w:b/>
          <w:bCs/>
        </w:rPr>
        <w:t>&lt; INDEX &gt; Directory</w:t>
      </w:r>
    </w:p>
    <w:p w14:paraId="26DCEA03" w14:textId="77777777" w:rsidR="00BD0B5D" w:rsidRDefault="00BD0B5D" w:rsidP="00BD0B5D">
      <w:pPr>
        <w:pStyle w:val="Style1"/>
        <w:tabs>
          <w:tab w:val="left" w:pos="720"/>
        </w:tabs>
        <w:rPr>
          <w:rFonts w:ascii="Times New Roman" w:hAnsi="Times New Roman"/>
        </w:rPr>
      </w:pPr>
    </w:p>
    <w:p w14:paraId="040A3EF9" w14:textId="77777777" w:rsidR="00BD0B5D" w:rsidRDefault="00BD0B5D" w:rsidP="00BD0B5D">
      <w:pPr>
        <w:pStyle w:val="Style1"/>
        <w:tabs>
          <w:tab w:val="left" w:pos="720"/>
        </w:tabs>
        <w:rPr>
          <w:rFonts w:ascii="Times New Roman" w:hAnsi="Times New Roman"/>
        </w:rPr>
      </w:pPr>
      <w:r>
        <w:rPr>
          <w:rFonts w:ascii="Times New Roman" w:hAnsi="Times New Roman"/>
        </w:rPr>
        <w:t>This subdirectory contains the MD5.TAB file, which contains MD5 hash values for the volume.</w:t>
      </w:r>
    </w:p>
    <w:p w14:paraId="181E8DAF" w14:textId="77777777" w:rsidR="00BD0B5D" w:rsidRDefault="00BD0B5D" w:rsidP="00BD0B5D">
      <w:pPr>
        <w:pStyle w:val="Style1"/>
        <w:tabs>
          <w:tab w:val="left" w:pos="720"/>
        </w:tabs>
        <w:rPr>
          <w:rFonts w:ascii="Times New Roman" w:hAnsi="Times New Roman"/>
        </w:rPr>
      </w:pPr>
      <w:r>
        <w:rPr>
          <w:rFonts w:ascii="Times New Roman" w:hAnsi="Times New Roman"/>
          <w:b/>
        </w:rPr>
        <w:t xml:space="preserve">MD5.TAB/.LBL: </w:t>
      </w:r>
      <w:r>
        <w:rPr>
          <w:rFonts w:ascii="Times New Roman" w:hAnsi="Times New Roman"/>
        </w:rPr>
        <w:t>Contains the MD5 hash values and label information.</w:t>
      </w:r>
    </w:p>
    <w:p w14:paraId="672E2107" w14:textId="77777777" w:rsidR="00BD0B5D" w:rsidRDefault="00BD0B5D" w:rsidP="00BD0B5D">
      <w:pPr>
        <w:rPr>
          <w:sz w:val="20"/>
        </w:rPr>
      </w:pPr>
    </w:p>
    <w:p w14:paraId="6FB5FB0F" w14:textId="77777777" w:rsidR="00BD0B5D" w:rsidRDefault="00BD0B5D" w:rsidP="00BD0B5D">
      <w:pPr>
        <w:pStyle w:val="Heading2"/>
        <w:numPr>
          <w:ilvl w:val="1"/>
          <w:numId w:val="8"/>
        </w:numPr>
      </w:pPr>
      <w:bookmarkStart w:id="760" w:name="_Ref142898570"/>
      <w:bookmarkStart w:id="761" w:name="_Toc224623151"/>
      <w:bookmarkStart w:id="762" w:name="_Toc438050671"/>
      <w:bookmarkStart w:id="763" w:name="_Toc446687419"/>
      <w:bookmarkEnd w:id="752"/>
      <w:bookmarkEnd w:id="753"/>
      <w:bookmarkEnd w:id="754"/>
      <w:r>
        <w:t>Directory Structure and Contents for EPPS Data Volume</w:t>
      </w:r>
      <w:bookmarkEnd w:id="760"/>
      <w:bookmarkEnd w:id="761"/>
      <w:bookmarkEnd w:id="762"/>
      <w:bookmarkEnd w:id="763"/>
    </w:p>
    <w:p w14:paraId="336D4F68" w14:textId="77777777" w:rsidR="00BD0B5D" w:rsidRDefault="00BD0B5D" w:rsidP="00BD0B5D">
      <w:pPr>
        <w:pStyle w:val="Header"/>
        <w:tabs>
          <w:tab w:val="clear" w:pos="4320"/>
          <w:tab w:val="clear" w:pos="8640"/>
        </w:tabs>
        <w:jc w:val="center"/>
        <w:rPr>
          <w:szCs w:val="18"/>
        </w:rPr>
      </w:pPr>
      <w:bookmarkStart w:id="764" w:name="_Toc531407236"/>
      <w:bookmarkStart w:id="765" w:name="_Toc531407758"/>
      <w:bookmarkStart w:id="766" w:name="_Toc531407786"/>
      <w:bookmarkStart w:id="767" w:name="_Toc531407940"/>
      <w:bookmarkStart w:id="768" w:name="_Toc531408084"/>
      <w:bookmarkStart w:id="769" w:name="_Toc531408111"/>
      <w:bookmarkStart w:id="770" w:name="_Toc531408232"/>
      <w:bookmarkStart w:id="771" w:name="_Toc531408516"/>
      <w:bookmarkStart w:id="772" w:name="_Toc531409607"/>
      <w:bookmarkStart w:id="773" w:name="_Toc531409794"/>
      <w:bookmarkStart w:id="774" w:name="_Toc531410108"/>
      <w:bookmarkStart w:id="775" w:name="_Toc531410144"/>
      <w:bookmarkStart w:id="776" w:name="_Toc531410796"/>
      <w:bookmarkStart w:id="777" w:name="_Toc532043946"/>
      <w:bookmarkStart w:id="778" w:name="_Toc532044821"/>
      <w:bookmarkStart w:id="779" w:name="_Toc533302101"/>
      <w:bookmarkStart w:id="780" w:name="_Toc533302140"/>
      <w:bookmarkStart w:id="781" w:name="_Toc6798184"/>
    </w:p>
    <w:p w14:paraId="038C246C" w14:textId="77777777" w:rsidR="00BD0B5D" w:rsidRPr="00EB62DD" w:rsidRDefault="00BD0B5D" w:rsidP="00BD0B5D">
      <w:pPr>
        <w:rPr>
          <w:rFonts w:ascii="Courier New" w:hAnsi="Courier New"/>
          <w:sz w:val="16"/>
          <w:szCs w:val="16"/>
        </w:rPr>
      </w:pPr>
      <w:r>
        <w:rPr>
          <w:rFonts w:ascii="Courier New" w:hAnsi="Courier New"/>
          <w:sz w:val="18"/>
          <w:szCs w:val="18"/>
        </w:rPr>
        <w:tab/>
      </w:r>
      <w:r>
        <w:rPr>
          <w:rFonts w:ascii="Courier New" w:hAnsi="Courier New"/>
          <w:sz w:val="18"/>
          <w:szCs w:val="18"/>
        </w:rPr>
        <w:tab/>
      </w:r>
      <w:r>
        <w:rPr>
          <w:rFonts w:ascii="Courier New" w:hAnsi="Courier New"/>
          <w:sz w:val="18"/>
          <w:szCs w:val="18"/>
        </w:rPr>
        <w:tab/>
      </w:r>
      <w:r w:rsidRPr="00EB62DD">
        <w:rPr>
          <w:rFonts w:ascii="Courier New" w:hAnsi="Courier New"/>
          <w:sz w:val="16"/>
          <w:szCs w:val="16"/>
        </w:rPr>
        <w:tab/>
      </w:r>
      <w:r>
        <w:rPr>
          <w:rFonts w:ascii="Courier New" w:hAnsi="Courier New"/>
          <w:sz w:val="16"/>
          <w:szCs w:val="16"/>
        </w:rPr>
        <w:t xml:space="preserve">   </w:t>
      </w:r>
      <w:r w:rsidRPr="00EB62DD">
        <w:rPr>
          <w:rFonts w:ascii="Courier New" w:hAnsi="Courier New"/>
          <w:sz w:val="16"/>
          <w:szCs w:val="16"/>
        </w:rPr>
        <w:t>&lt;ROOT&gt;</w:t>
      </w:r>
    </w:p>
    <w:p w14:paraId="325DFC55" w14:textId="77777777" w:rsidR="00BD0B5D" w:rsidRPr="00EB62DD" w:rsidRDefault="00BD0B5D" w:rsidP="00BD0B5D">
      <w:pPr>
        <w:rPr>
          <w:rFonts w:ascii="Courier New" w:hAnsi="Courier New"/>
          <w:sz w:val="16"/>
          <w:szCs w:val="16"/>
        </w:rPr>
      </w:pPr>
      <w:r>
        <w:rPr>
          <w:rFonts w:ascii="Courier New" w:hAnsi="Courier New"/>
          <w:sz w:val="16"/>
          <w:szCs w:val="16"/>
        </w:rPr>
        <w:t xml:space="preserve">        </w:t>
      </w:r>
      <w:r w:rsidRPr="00EB62DD">
        <w:rPr>
          <w:rFonts w:ascii="Courier New" w:hAnsi="Courier New"/>
          <w:sz w:val="16"/>
          <w:szCs w:val="16"/>
        </w:rPr>
        <w:t>___________________________|________</w:t>
      </w:r>
      <w:r>
        <w:rPr>
          <w:rFonts w:ascii="Courier New" w:hAnsi="Courier New"/>
          <w:sz w:val="16"/>
          <w:szCs w:val="16"/>
        </w:rPr>
        <w:t>__________________</w:t>
      </w:r>
    </w:p>
    <w:p w14:paraId="5AA60C17" w14:textId="77777777" w:rsidR="00BD0B5D" w:rsidRPr="00EB62DD" w:rsidRDefault="00BD0B5D" w:rsidP="00BD0B5D">
      <w:pPr>
        <w:rPr>
          <w:rFonts w:ascii="Courier New" w:hAnsi="Courier New"/>
          <w:sz w:val="16"/>
          <w:szCs w:val="16"/>
        </w:rPr>
      </w:pPr>
      <w:r>
        <w:rPr>
          <w:rFonts w:ascii="Courier New" w:hAnsi="Courier New"/>
          <w:sz w:val="16"/>
          <w:szCs w:val="16"/>
        </w:rPr>
        <w:t xml:space="preserve">    </w:t>
      </w:r>
      <w:r w:rsidRPr="00EB62DD">
        <w:rPr>
          <w:rFonts w:ascii="Courier New" w:hAnsi="Courier New"/>
          <w:sz w:val="16"/>
          <w:szCs w:val="16"/>
        </w:rPr>
        <w:t xml:space="preserve">  </w:t>
      </w:r>
      <w:r>
        <w:rPr>
          <w:rFonts w:ascii="Courier New" w:hAnsi="Courier New"/>
          <w:sz w:val="16"/>
          <w:szCs w:val="16"/>
        </w:rPr>
        <w:t xml:space="preserve"> </w:t>
      </w:r>
      <w:r w:rsidRPr="00EB62DD">
        <w:rPr>
          <w:rFonts w:ascii="Courier New" w:hAnsi="Courier New"/>
          <w:sz w:val="16"/>
          <w:szCs w:val="16"/>
        </w:rPr>
        <w:t>|                      |                 |</w:t>
      </w:r>
      <w:r>
        <w:rPr>
          <w:rFonts w:ascii="Courier New" w:hAnsi="Courier New"/>
          <w:sz w:val="16"/>
          <w:szCs w:val="16"/>
        </w:rPr>
        <w:t xml:space="preserve">             |</w:t>
      </w:r>
    </w:p>
    <w:p w14:paraId="2F2AA593" w14:textId="77777777" w:rsidR="00BD0B5D" w:rsidRPr="00EB62DD" w:rsidRDefault="00BD0B5D" w:rsidP="00BD0B5D">
      <w:pPr>
        <w:rPr>
          <w:rFonts w:ascii="Courier New" w:hAnsi="Courier New"/>
          <w:sz w:val="16"/>
          <w:szCs w:val="16"/>
        </w:rPr>
      </w:pPr>
      <w:r>
        <w:rPr>
          <w:rFonts w:ascii="Courier New" w:hAnsi="Courier New"/>
          <w:sz w:val="16"/>
          <w:szCs w:val="16"/>
        </w:rPr>
        <w:t xml:space="preserve">    </w:t>
      </w:r>
      <w:r w:rsidRPr="00EB62DD">
        <w:rPr>
          <w:rFonts w:ascii="Courier New" w:hAnsi="Courier New"/>
          <w:sz w:val="16"/>
          <w:szCs w:val="16"/>
        </w:rPr>
        <w:t xml:space="preserve">&lt;DATA&gt;      </w:t>
      </w:r>
      <w:r>
        <w:rPr>
          <w:rFonts w:ascii="Courier New" w:hAnsi="Courier New"/>
          <w:sz w:val="16"/>
          <w:szCs w:val="16"/>
        </w:rPr>
        <w:t xml:space="preserve">   </w:t>
      </w:r>
      <w:r w:rsidRPr="00EB62DD">
        <w:rPr>
          <w:rFonts w:ascii="Courier New" w:hAnsi="Courier New"/>
          <w:sz w:val="16"/>
          <w:szCs w:val="16"/>
        </w:rPr>
        <w:t xml:space="preserve">      &lt;GEOMETRY&gt;          &lt;INDEX&gt;</w:t>
      </w:r>
      <w:r>
        <w:rPr>
          <w:rFonts w:ascii="Courier New" w:hAnsi="Courier New"/>
          <w:sz w:val="16"/>
          <w:szCs w:val="16"/>
        </w:rPr>
        <w:t xml:space="preserve">       &lt;LABEL&gt;</w:t>
      </w:r>
    </w:p>
    <w:p w14:paraId="121EBC5E" w14:textId="77777777" w:rsidR="00BD0B5D" w:rsidRPr="00EB62DD" w:rsidRDefault="00BD0B5D" w:rsidP="00BD0B5D">
      <w:pPr>
        <w:rPr>
          <w:rFonts w:ascii="Courier New" w:hAnsi="Courier New"/>
          <w:sz w:val="16"/>
          <w:szCs w:val="16"/>
        </w:rPr>
      </w:pPr>
      <w:r w:rsidRPr="00EB62DD">
        <w:rPr>
          <w:rFonts w:ascii="Courier New" w:hAnsi="Courier New"/>
          <w:sz w:val="16"/>
          <w:szCs w:val="16"/>
        </w:rPr>
        <w:t xml:space="preserve">   </w:t>
      </w:r>
      <w:r>
        <w:rPr>
          <w:rFonts w:ascii="Courier New" w:hAnsi="Courier New"/>
          <w:sz w:val="16"/>
          <w:szCs w:val="16"/>
        </w:rPr>
        <w:t xml:space="preserve">    </w:t>
      </w:r>
      <w:r w:rsidRPr="00EB62DD">
        <w:rPr>
          <w:rFonts w:ascii="Courier New" w:hAnsi="Courier New"/>
          <w:sz w:val="16"/>
          <w:szCs w:val="16"/>
        </w:rPr>
        <w:t>|</w:t>
      </w:r>
    </w:p>
    <w:p w14:paraId="402D0BF5" w14:textId="77777777" w:rsidR="00BD0B5D" w:rsidRDefault="00BD0B5D" w:rsidP="00BD0B5D">
      <w:pPr>
        <w:rPr>
          <w:rFonts w:ascii="Courier New" w:hAnsi="Courier New"/>
          <w:sz w:val="16"/>
          <w:szCs w:val="16"/>
        </w:rPr>
      </w:pPr>
      <w:r>
        <w:rPr>
          <w:rFonts w:ascii="Courier New" w:hAnsi="Courier New"/>
          <w:sz w:val="16"/>
          <w:szCs w:val="16"/>
        </w:rPr>
        <w:t xml:space="preserve">   ____|______________________________________________________________________</w:t>
      </w:r>
    </w:p>
    <w:p w14:paraId="1B309D7C" w14:textId="77777777" w:rsidR="00BD0B5D" w:rsidRPr="00EB62DD" w:rsidRDefault="00BD0B5D" w:rsidP="00BD0B5D">
      <w:pPr>
        <w:rPr>
          <w:rFonts w:ascii="Courier New" w:hAnsi="Courier New"/>
          <w:sz w:val="16"/>
          <w:szCs w:val="16"/>
        </w:rPr>
      </w:pPr>
      <w:r>
        <w:rPr>
          <w:rFonts w:ascii="Courier New" w:hAnsi="Courier New"/>
          <w:sz w:val="16"/>
          <w:szCs w:val="16"/>
        </w:rPr>
        <w:t xml:space="preserve">  |</w:t>
      </w:r>
      <w:r>
        <w:rPr>
          <w:rFonts w:ascii="Courier New" w:hAnsi="Courier New"/>
          <w:sz w:val="16"/>
          <w:szCs w:val="16"/>
        </w:rPr>
        <w:tab/>
        <w:t xml:space="preserve"> |          |      </w:t>
      </w:r>
      <w:r>
        <w:rPr>
          <w:rFonts w:ascii="Courier New" w:hAnsi="Courier New"/>
          <w:sz w:val="16"/>
          <w:szCs w:val="16"/>
        </w:rPr>
        <w:tab/>
        <w:t>|           |</w:t>
      </w:r>
      <w:r>
        <w:rPr>
          <w:rFonts w:ascii="Courier New" w:hAnsi="Courier New"/>
          <w:sz w:val="16"/>
          <w:szCs w:val="16"/>
        </w:rPr>
        <w:tab/>
        <w:t xml:space="preserve">      |</w:t>
      </w:r>
      <w:r>
        <w:rPr>
          <w:rFonts w:ascii="Courier New" w:hAnsi="Courier New"/>
          <w:sz w:val="16"/>
          <w:szCs w:val="16"/>
        </w:rPr>
        <w:tab/>
      </w:r>
      <w:r>
        <w:rPr>
          <w:rFonts w:ascii="Courier New" w:hAnsi="Courier New"/>
          <w:sz w:val="16"/>
          <w:szCs w:val="16"/>
        </w:rPr>
        <w:tab/>
        <w:t>|</w:t>
      </w:r>
      <w:r>
        <w:rPr>
          <w:rFonts w:ascii="Courier New" w:hAnsi="Courier New"/>
          <w:sz w:val="16"/>
          <w:szCs w:val="16"/>
        </w:rPr>
        <w:tab/>
      </w:r>
      <w:r>
        <w:rPr>
          <w:rFonts w:ascii="Courier New" w:hAnsi="Courier New"/>
          <w:sz w:val="16"/>
          <w:szCs w:val="16"/>
        </w:rPr>
        <w:tab/>
        <w:t>|</w:t>
      </w:r>
    </w:p>
    <w:p w14:paraId="33164B9B" w14:textId="77777777" w:rsidR="00BD0B5D" w:rsidRDefault="00BD0B5D" w:rsidP="00BD0B5D">
      <w:pPr>
        <w:rPr>
          <w:rFonts w:ascii="Courier New" w:hAnsi="Courier New"/>
          <w:sz w:val="16"/>
          <w:szCs w:val="16"/>
        </w:rPr>
      </w:pPr>
      <w:r>
        <w:rPr>
          <w:rFonts w:ascii="Courier New" w:hAnsi="Courier New"/>
          <w:sz w:val="16"/>
          <w:szCs w:val="16"/>
        </w:rPr>
        <w:t xml:space="preserve">  |</w:t>
      </w:r>
      <w:r>
        <w:rPr>
          <w:rFonts w:ascii="Courier New" w:hAnsi="Courier New"/>
          <w:sz w:val="16"/>
          <w:szCs w:val="16"/>
        </w:rPr>
        <w:tab/>
        <w:t xml:space="preserve"> |   &lt;EPS_HI_SPECTRA&gt;</w:t>
      </w:r>
      <w:r>
        <w:rPr>
          <w:rFonts w:ascii="Courier New" w:hAnsi="Courier New"/>
          <w:sz w:val="16"/>
          <w:szCs w:val="16"/>
        </w:rPr>
        <w:tab/>
        <w:t xml:space="preserve">| &lt;EPS_MED_SPECTRA&gt;  | &lt;EPS_SUMMARY_SPECTRA&gt; |       </w:t>
      </w:r>
    </w:p>
    <w:p w14:paraId="795F3D91" w14:textId="77777777" w:rsidR="00BD0B5D" w:rsidRPr="00EB62DD" w:rsidRDefault="00BD0B5D" w:rsidP="00BD0B5D">
      <w:pPr>
        <w:rPr>
          <w:rFonts w:ascii="Courier New" w:hAnsi="Courier New"/>
          <w:sz w:val="16"/>
          <w:szCs w:val="16"/>
        </w:rPr>
      </w:pPr>
      <w:r>
        <w:rPr>
          <w:rFonts w:ascii="Courier New" w:hAnsi="Courier New"/>
          <w:sz w:val="16"/>
          <w:szCs w:val="16"/>
        </w:rPr>
        <w:t xml:space="preserve">  | </w:t>
      </w:r>
      <w:r>
        <w:rPr>
          <w:rFonts w:ascii="Courier New" w:hAnsi="Courier New"/>
          <w:sz w:val="16"/>
          <w:szCs w:val="16"/>
        </w:rPr>
        <w:tab/>
        <w:t xml:space="preserve"> |                 </w:t>
      </w:r>
      <w:r>
        <w:rPr>
          <w:rFonts w:ascii="Courier New" w:hAnsi="Courier New"/>
          <w:sz w:val="16"/>
          <w:szCs w:val="16"/>
        </w:rPr>
        <w:tab/>
        <w:t xml:space="preserve">|           </w:t>
      </w:r>
      <w:r>
        <w:rPr>
          <w:rFonts w:ascii="Courier New" w:hAnsi="Courier New"/>
          <w:sz w:val="16"/>
          <w:szCs w:val="16"/>
        </w:rPr>
        <w:tab/>
        <w:t xml:space="preserve">      |</w:t>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t>|</w:t>
      </w:r>
    </w:p>
    <w:p w14:paraId="55C9CFB9" w14:textId="77777777" w:rsidR="00BD0B5D" w:rsidRDefault="00BD0B5D" w:rsidP="00BD0B5D">
      <w:pPr>
        <w:rPr>
          <w:rFonts w:ascii="Courier New" w:hAnsi="Courier New"/>
          <w:sz w:val="16"/>
          <w:szCs w:val="16"/>
        </w:rPr>
      </w:pPr>
      <w:r>
        <w:rPr>
          <w:rFonts w:ascii="Courier New" w:hAnsi="Courier New"/>
          <w:sz w:val="16"/>
          <w:szCs w:val="16"/>
        </w:rPr>
        <w:lastRenderedPageBreak/>
        <w:t xml:space="preserve">  | &lt;EPS_PHA&gt;       &lt;EPS_HIRES_SPECTRA&gt;    &lt;EPS_LORES_SPECTRA&gt;   &lt;EPS_SCAN_SPECTRA&gt;</w:t>
      </w:r>
    </w:p>
    <w:p w14:paraId="3A32C359" w14:textId="77777777" w:rsidR="00BD0B5D" w:rsidRDefault="00BD0B5D" w:rsidP="00BD0B5D">
      <w:pPr>
        <w:rPr>
          <w:rFonts w:ascii="Courier New" w:hAnsi="Courier New"/>
          <w:sz w:val="16"/>
          <w:szCs w:val="16"/>
        </w:rPr>
      </w:pPr>
      <w:r>
        <w:rPr>
          <w:rFonts w:ascii="Courier New" w:hAnsi="Courier New"/>
          <w:sz w:val="16"/>
          <w:szCs w:val="16"/>
        </w:rPr>
        <w:t xml:space="preserve"> _|________________________________________________________________________</w:t>
      </w:r>
    </w:p>
    <w:p w14:paraId="487D10B0" w14:textId="77777777" w:rsidR="00BD0B5D" w:rsidRDefault="00BD0B5D" w:rsidP="00BD0B5D">
      <w:pPr>
        <w:rPr>
          <w:rFonts w:ascii="Courier New" w:hAnsi="Courier New"/>
          <w:sz w:val="16"/>
          <w:szCs w:val="16"/>
        </w:rPr>
      </w:pPr>
      <w:r>
        <w:rPr>
          <w:rFonts w:ascii="Courier New" w:hAnsi="Courier New"/>
          <w:sz w:val="16"/>
          <w:szCs w:val="16"/>
        </w:rPr>
        <w:t xml:space="preserve">   </w:t>
      </w:r>
      <w:r>
        <w:rPr>
          <w:rFonts w:ascii="Courier New" w:hAnsi="Courier New"/>
          <w:sz w:val="16"/>
          <w:szCs w:val="16"/>
        </w:rPr>
        <w:tab/>
      </w:r>
      <w:r>
        <w:rPr>
          <w:rFonts w:ascii="Courier New" w:hAnsi="Courier New"/>
          <w:sz w:val="16"/>
          <w:szCs w:val="16"/>
        </w:rPr>
        <w:tab/>
        <w:t>|</w:t>
      </w:r>
      <w:r>
        <w:rPr>
          <w:rFonts w:ascii="Courier New" w:hAnsi="Courier New"/>
          <w:sz w:val="16"/>
          <w:szCs w:val="16"/>
        </w:rPr>
        <w:tab/>
      </w:r>
      <w:r>
        <w:rPr>
          <w:rFonts w:ascii="Courier New" w:hAnsi="Courier New"/>
          <w:sz w:val="16"/>
          <w:szCs w:val="16"/>
        </w:rPr>
        <w:tab/>
        <w:t xml:space="preserve"> |</w:t>
      </w:r>
      <w:r>
        <w:rPr>
          <w:rFonts w:ascii="Courier New" w:hAnsi="Courier New"/>
          <w:sz w:val="16"/>
          <w:szCs w:val="16"/>
        </w:rPr>
        <w:tab/>
      </w:r>
      <w:r>
        <w:rPr>
          <w:rFonts w:ascii="Courier New" w:hAnsi="Courier New"/>
          <w:sz w:val="16"/>
          <w:szCs w:val="16"/>
        </w:rPr>
        <w:tab/>
        <w:t>|</w:t>
      </w:r>
      <w:r>
        <w:rPr>
          <w:rFonts w:ascii="Courier New" w:hAnsi="Courier New"/>
          <w:sz w:val="16"/>
          <w:szCs w:val="16"/>
        </w:rPr>
        <w:tab/>
      </w:r>
      <w:r>
        <w:rPr>
          <w:rFonts w:ascii="Courier New" w:hAnsi="Courier New"/>
          <w:sz w:val="16"/>
          <w:szCs w:val="16"/>
        </w:rPr>
        <w:tab/>
        <w:t>|</w:t>
      </w:r>
      <w:r>
        <w:rPr>
          <w:rFonts w:ascii="Courier New" w:hAnsi="Courier New"/>
          <w:sz w:val="16"/>
          <w:szCs w:val="16"/>
        </w:rPr>
        <w:tab/>
      </w:r>
      <w:r>
        <w:rPr>
          <w:rFonts w:ascii="Courier New" w:hAnsi="Courier New"/>
          <w:sz w:val="16"/>
          <w:szCs w:val="16"/>
        </w:rPr>
        <w:tab/>
        <w:t>|</w:t>
      </w:r>
    </w:p>
    <w:p w14:paraId="00F6043C" w14:textId="77777777" w:rsidR="00BD0B5D" w:rsidRDefault="00BD0B5D" w:rsidP="00BD0B5D">
      <w:pPr>
        <w:rPr>
          <w:rFonts w:ascii="Courier New" w:hAnsi="Courier New"/>
          <w:sz w:val="16"/>
          <w:szCs w:val="16"/>
        </w:rPr>
      </w:pPr>
      <w:r>
        <w:rPr>
          <w:rFonts w:ascii="Courier New" w:hAnsi="Courier New"/>
          <w:sz w:val="16"/>
          <w:szCs w:val="16"/>
        </w:rPr>
        <w:t xml:space="preserve">     &lt;FIPS_HI_SPECTRA&gt;   &lt;FIPS_MED_SPECTRA&gt;</w:t>
      </w:r>
      <w:r>
        <w:rPr>
          <w:rFonts w:ascii="Courier New" w:hAnsi="Courier New"/>
          <w:sz w:val="16"/>
          <w:szCs w:val="16"/>
        </w:rPr>
        <w:tab/>
        <w:t>|   &lt;FIPS_HIRES_PROTON_V&gt;</w:t>
      </w:r>
      <w:r>
        <w:rPr>
          <w:rFonts w:ascii="Courier New" w:hAnsi="Courier New"/>
          <w:sz w:val="16"/>
          <w:szCs w:val="16"/>
        </w:rPr>
        <w:tab/>
        <w:t>|</w:t>
      </w:r>
    </w:p>
    <w:p w14:paraId="790D3288" w14:textId="77777777" w:rsidR="00BD0B5D" w:rsidRDefault="00BD0B5D" w:rsidP="00BD0B5D">
      <w:pPr>
        <w:rPr>
          <w:rFonts w:ascii="Courier New" w:hAnsi="Courier New"/>
          <w:sz w:val="16"/>
          <w:szCs w:val="16"/>
        </w:rPr>
      </w:pPr>
      <w:r>
        <w:rPr>
          <w:rFonts w:ascii="Courier New" w:hAnsi="Courier New"/>
          <w:sz w:val="16"/>
          <w:szCs w:val="16"/>
        </w:rPr>
        <w:t xml:space="preserve">   </w:t>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t>|</w:t>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t>|</w:t>
      </w:r>
    </w:p>
    <w:p w14:paraId="0A588937" w14:textId="77777777" w:rsidR="00BD0B5D" w:rsidRDefault="00BD0B5D" w:rsidP="00BD0B5D">
      <w:pPr>
        <w:rPr>
          <w:rFonts w:ascii="Courier New" w:hAnsi="Courier New"/>
          <w:sz w:val="16"/>
          <w:szCs w:val="16"/>
        </w:rPr>
      </w:pPr>
      <w:r>
        <w:rPr>
          <w:rFonts w:ascii="Courier New" w:hAnsi="Courier New"/>
          <w:sz w:val="16"/>
          <w:szCs w:val="16"/>
        </w:rPr>
        <w:t xml:space="preserve">             </w:t>
      </w:r>
      <w:r>
        <w:rPr>
          <w:rFonts w:ascii="Courier New" w:hAnsi="Courier New"/>
          <w:sz w:val="16"/>
          <w:szCs w:val="16"/>
        </w:rPr>
        <w:tab/>
        <w:t xml:space="preserve">              </w:t>
      </w:r>
      <w:r>
        <w:rPr>
          <w:rFonts w:ascii="Courier New" w:hAnsi="Courier New"/>
          <w:sz w:val="16"/>
          <w:szCs w:val="16"/>
        </w:rPr>
        <w:tab/>
      </w:r>
      <w:r>
        <w:rPr>
          <w:rFonts w:ascii="Courier New" w:hAnsi="Courier New"/>
          <w:sz w:val="16"/>
          <w:szCs w:val="16"/>
        </w:rPr>
        <w:tab/>
        <w:t xml:space="preserve">   &lt;FIPS_SCAN&gt;</w:t>
      </w:r>
      <w:r>
        <w:rPr>
          <w:rFonts w:ascii="Courier New" w:hAnsi="Courier New"/>
          <w:sz w:val="16"/>
          <w:szCs w:val="16"/>
        </w:rPr>
        <w:tab/>
      </w:r>
      <w:r>
        <w:rPr>
          <w:rFonts w:ascii="Courier New" w:hAnsi="Courier New"/>
          <w:sz w:val="16"/>
          <w:szCs w:val="16"/>
        </w:rPr>
        <w:tab/>
      </w:r>
      <w:r>
        <w:rPr>
          <w:rFonts w:ascii="Courier New" w:hAnsi="Courier New"/>
          <w:sz w:val="16"/>
          <w:szCs w:val="16"/>
        </w:rPr>
        <w:tab/>
        <w:t xml:space="preserve">   &lt;FIPS_PHA&gt;     </w:t>
      </w:r>
    </w:p>
    <w:p w14:paraId="0194C11A" w14:textId="77777777" w:rsidR="00BD0B5D" w:rsidRDefault="00BD0B5D" w:rsidP="00BD0B5D">
      <w:pPr>
        <w:rPr>
          <w:rFonts w:ascii="Courier New" w:hAnsi="Courier New"/>
          <w:sz w:val="16"/>
          <w:szCs w:val="16"/>
        </w:rPr>
      </w:pPr>
      <w:r>
        <w:rPr>
          <w:rFonts w:ascii="Courier New" w:hAnsi="Courier New"/>
          <w:sz w:val="16"/>
          <w:szCs w:val="16"/>
        </w:rPr>
        <w:t xml:space="preserve">                        </w:t>
      </w:r>
      <w:r>
        <w:rPr>
          <w:rFonts w:ascii="Courier New" w:hAnsi="Courier New"/>
          <w:sz w:val="16"/>
          <w:szCs w:val="16"/>
        </w:rPr>
        <w:tab/>
      </w:r>
      <w:r>
        <w:rPr>
          <w:rFonts w:ascii="Courier New" w:hAnsi="Courier New"/>
          <w:sz w:val="16"/>
          <w:szCs w:val="16"/>
        </w:rPr>
        <w:tab/>
      </w:r>
      <w:r>
        <w:rPr>
          <w:rFonts w:ascii="Courier New" w:hAnsi="Courier New"/>
          <w:sz w:val="16"/>
          <w:szCs w:val="16"/>
        </w:rPr>
        <w:tab/>
        <w:t>|</w:t>
      </w:r>
    </w:p>
    <w:p w14:paraId="42C0A5D0" w14:textId="77777777" w:rsidR="00BD0B5D" w:rsidRDefault="00BD0B5D" w:rsidP="00BD0B5D">
      <w:pPr>
        <w:rPr>
          <w:rFonts w:ascii="Courier New" w:hAnsi="Courier New"/>
          <w:sz w:val="16"/>
          <w:szCs w:val="16"/>
        </w:rPr>
      </w:pPr>
      <w:r>
        <w:rPr>
          <w:rFonts w:ascii="Courier New" w:hAnsi="Courier New"/>
          <w:sz w:val="16"/>
          <w:szCs w:val="16"/>
        </w:rPr>
        <w:t xml:space="preserve">                       </w:t>
      </w:r>
      <w:r>
        <w:rPr>
          <w:rFonts w:ascii="Courier New" w:hAnsi="Courier New"/>
          <w:sz w:val="16"/>
          <w:szCs w:val="16"/>
        </w:rPr>
        <w:tab/>
      </w:r>
      <w:r>
        <w:rPr>
          <w:rFonts w:ascii="Courier New" w:hAnsi="Courier New"/>
          <w:sz w:val="16"/>
          <w:szCs w:val="16"/>
        </w:rPr>
        <w:tab/>
      </w:r>
      <w:r>
        <w:rPr>
          <w:rFonts w:ascii="Courier New" w:hAnsi="Courier New"/>
          <w:sz w:val="16"/>
          <w:szCs w:val="16"/>
        </w:rPr>
        <w:tab/>
        <w:t>|</w:t>
      </w:r>
    </w:p>
    <w:p w14:paraId="73A5EC36" w14:textId="77777777" w:rsidR="00BD0B5D" w:rsidRPr="00EB62DD" w:rsidDel="00BD0E2E" w:rsidRDefault="00BD0B5D" w:rsidP="00BD0B5D">
      <w:pPr>
        <w:rPr>
          <w:rFonts w:ascii="Courier New" w:hAnsi="Courier New"/>
          <w:sz w:val="16"/>
          <w:szCs w:val="16"/>
        </w:rPr>
      </w:pPr>
      <w:r>
        <w:rPr>
          <w:rFonts w:ascii="Courier New" w:hAnsi="Courier New"/>
          <w:sz w:val="16"/>
          <w:szCs w:val="16"/>
        </w:rPr>
        <w:t xml:space="preserve">  </w:t>
      </w:r>
      <w:r>
        <w:rPr>
          <w:rFonts w:ascii="Courier New" w:hAnsi="Courier New"/>
          <w:sz w:val="16"/>
          <w:szCs w:val="16"/>
        </w:rPr>
        <w:tab/>
      </w:r>
      <w:r>
        <w:rPr>
          <w:rFonts w:ascii="Courier New" w:hAnsi="Courier New"/>
          <w:sz w:val="16"/>
          <w:szCs w:val="16"/>
        </w:rPr>
        <w:tab/>
        <w:t xml:space="preserve">                           &lt;2008&gt;</w:t>
      </w:r>
    </w:p>
    <w:p w14:paraId="3F63BC24" w14:textId="77777777" w:rsidR="00BD0B5D" w:rsidRDefault="00BD0B5D" w:rsidP="00BD0B5D">
      <w:pPr>
        <w:pStyle w:val="Caption"/>
        <w:rPr>
          <w:color w:val="000000"/>
        </w:rPr>
      </w:pPr>
      <w:r>
        <w:t xml:space="preserve">Figure </w:t>
      </w:r>
      <w:fldSimple w:instr=" SEQ Figure \* ARABIC ">
        <w:r>
          <w:rPr>
            <w:noProof/>
          </w:rPr>
          <w:t>3</w:t>
        </w:r>
      </w:fldSimple>
      <w:r>
        <w:t xml:space="preserve"> Data Volume Directory Structure</w:t>
      </w:r>
    </w:p>
    <w:p w14:paraId="703599E6" w14:textId="77777777" w:rsidR="00BD0B5D" w:rsidRDefault="00BD0B5D" w:rsidP="00BD0B5D">
      <w:pPr>
        <w:pStyle w:val="BodyText"/>
        <w:rPr>
          <w:color w:val="000000"/>
        </w:rPr>
      </w:pPr>
    </w:p>
    <w:p w14:paraId="535E112D" w14:textId="77777777" w:rsidR="00BD0B5D" w:rsidRDefault="00BD0B5D" w:rsidP="00BD0B5D">
      <w:pPr>
        <w:pStyle w:val="Heading3"/>
        <w:numPr>
          <w:ilvl w:val="2"/>
          <w:numId w:val="8"/>
        </w:numPr>
      </w:pPr>
      <w:bookmarkStart w:id="782" w:name="_Toc224623152"/>
      <w:bookmarkStart w:id="783" w:name="_Toc438050672"/>
      <w:bookmarkStart w:id="784" w:name="_Toc446687420"/>
      <w:r>
        <w:t>Directory Contents</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5AC5D8AB" w14:textId="77777777" w:rsidR="00BD0B5D" w:rsidRDefault="00BD0B5D" w:rsidP="00BD0B5D">
      <w:pPr>
        <w:rPr>
          <w:color w:val="000000"/>
        </w:rPr>
      </w:pPr>
    </w:p>
    <w:p w14:paraId="7315F27B" w14:textId="77777777" w:rsidR="00BD0B5D" w:rsidRDefault="00BD0B5D" w:rsidP="00BD0B5D">
      <w:pPr>
        <w:rPr>
          <w:b/>
          <w:color w:val="000000"/>
          <w:sz w:val="20"/>
        </w:rPr>
      </w:pPr>
      <w:r>
        <w:rPr>
          <w:b/>
          <w:color w:val="000000"/>
          <w:sz w:val="20"/>
        </w:rPr>
        <w:t>&lt;ROOT&gt; Directory</w:t>
      </w:r>
    </w:p>
    <w:p w14:paraId="2C045B23" w14:textId="77777777" w:rsidR="00BD0B5D" w:rsidRDefault="00BD0B5D" w:rsidP="00BD0B5D">
      <w:pPr>
        <w:rPr>
          <w:color w:val="000000"/>
          <w:sz w:val="20"/>
        </w:rPr>
      </w:pPr>
    </w:p>
    <w:p w14:paraId="3E290A55" w14:textId="77777777" w:rsidR="00BD0B5D" w:rsidRDefault="00BD0B5D" w:rsidP="00BD0B5D">
      <w:pPr>
        <w:pStyle w:val="Style1"/>
        <w:rPr>
          <w:rFonts w:ascii="Times New Roman" w:hAnsi="Times New Roman"/>
          <w:color w:val="000000"/>
        </w:rPr>
      </w:pPr>
      <w:r>
        <w:rPr>
          <w:rFonts w:ascii="Times New Roman" w:hAnsi="Times New Roman"/>
          <w:color w:val="000000"/>
        </w:rPr>
        <w:t>This is the top-level directory of a volume. The following are files contained in the root directory.</w:t>
      </w:r>
    </w:p>
    <w:p w14:paraId="477E36B2" w14:textId="77777777" w:rsidR="00BD0B5D" w:rsidRDefault="00BD0B5D" w:rsidP="00BD0B5D">
      <w:pPr>
        <w:pStyle w:val="Style1"/>
        <w:rPr>
          <w:rFonts w:ascii="Times New Roman" w:hAnsi="Times New Roman"/>
          <w:color w:val="000000"/>
        </w:rPr>
      </w:pPr>
    </w:p>
    <w:p w14:paraId="50052002" w14:textId="77777777" w:rsidR="00BD0B5D" w:rsidRDefault="00BD0B5D" w:rsidP="00BD0B5D">
      <w:pPr>
        <w:pStyle w:val="Style1"/>
        <w:rPr>
          <w:rFonts w:ascii="Times New Roman" w:hAnsi="Times New Roman"/>
          <w:color w:val="000000"/>
        </w:rPr>
      </w:pPr>
      <w:r>
        <w:rPr>
          <w:rFonts w:ascii="Times New Roman" w:hAnsi="Times New Roman"/>
          <w:b/>
          <w:color w:val="000000"/>
        </w:rPr>
        <w:t>AAREADME.TXT</w:t>
      </w:r>
      <w:r>
        <w:rPr>
          <w:rFonts w:ascii="Times New Roman" w:hAnsi="Times New Roman"/>
          <w:color w:val="000000"/>
        </w:rPr>
        <w:t xml:space="preserve"> - General information file. Provides users with an overview of the contents and organization of the associated volume, general instructions for its use, and contact information. </w:t>
      </w:r>
    </w:p>
    <w:p w14:paraId="6FA9C24B" w14:textId="77777777" w:rsidR="00BD0B5D" w:rsidRDefault="00BD0B5D" w:rsidP="00BD0B5D">
      <w:pPr>
        <w:rPr>
          <w:color w:val="000000"/>
          <w:sz w:val="20"/>
        </w:rPr>
      </w:pPr>
    </w:p>
    <w:p w14:paraId="5E8FA1B8" w14:textId="77777777" w:rsidR="00BD0B5D" w:rsidRDefault="00BD0B5D" w:rsidP="00BD0B5D">
      <w:pPr>
        <w:pStyle w:val="Style1"/>
        <w:rPr>
          <w:rFonts w:ascii="Times New Roman" w:hAnsi="Times New Roman"/>
          <w:color w:val="000000"/>
        </w:rPr>
      </w:pPr>
      <w:r>
        <w:rPr>
          <w:rFonts w:ascii="Times New Roman" w:hAnsi="Times New Roman"/>
          <w:b/>
          <w:color w:val="000000"/>
        </w:rPr>
        <w:t>VOLDESC.CAT</w:t>
      </w:r>
      <w:r>
        <w:rPr>
          <w:rFonts w:ascii="Times New Roman" w:hAnsi="Times New Roman"/>
          <w:color w:val="000000"/>
        </w:rPr>
        <w:t xml:space="preserve">  - PDS file containing the VOLUME object. This gives a high-level description of the contents of the volume. Information includes: production date, producer name and institution, volume ID, etc.</w:t>
      </w:r>
    </w:p>
    <w:p w14:paraId="473BEE07" w14:textId="77777777" w:rsidR="00BD0B5D" w:rsidRDefault="00BD0B5D" w:rsidP="00BD0B5D">
      <w:pPr>
        <w:pStyle w:val="Style1"/>
        <w:rPr>
          <w:rFonts w:ascii="Times New Roman" w:hAnsi="Times New Roman"/>
          <w:color w:val="000000"/>
        </w:rPr>
      </w:pPr>
    </w:p>
    <w:p w14:paraId="612768BE" w14:textId="77777777" w:rsidR="00BD0B5D" w:rsidRDefault="00BD0B5D" w:rsidP="00BD0B5D">
      <w:pPr>
        <w:pStyle w:val="Style1"/>
        <w:rPr>
          <w:rFonts w:ascii="Times New Roman" w:hAnsi="Times New Roman"/>
          <w:color w:val="000000"/>
        </w:rPr>
      </w:pPr>
      <w:r>
        <w:rPr>
          <w:rFonts w:ascii="Times New Roman" w:hAnsi="Times New Roman"/>
          <w:b/>
          <w:color w:val="000000"/>
        </w:rPr>
        <w:t>ERRATA.TXT</w:t>
      </w:r>
      <w:r>
        <w:rPr>
          <w:rFonts w:ascii="Times New Roman" w:hAnsi="Times New Roman"/>
          <w:color w:val="000000"/>
        </w:rPr>
        <w:t xml:space="preserve"> - Text file for identifying and describing errors and/or anomalies found in the current volume, and possibly previous volumes of a set. Any known errors for the associated volume are documented in this file.  This includes revised CDRs meant to replace CDRs in a previous PDS delivery.</w:t>
      </w:r>
    </w:p>
    <w:p w14:paraId="3FEA37EF" w14:textId="77777777" w:rsidR="00BD0B5D" w:rsidRDefault="00BD0B5D" w:rsidP="00BD0B5D">
      <w:pPr>
        <w:rPr>
          <w:color w:val="000000"/>
          <w:sz w:val="20"/>
        </w:rPr>
      </w:pPr>
    </w:p>
    <w:p w14:paraId="1770AFC8" w14:textId="77777777" w:rsidR="00BD0B5D" w:rsidRDefault="00BD0B5D" w:rsidP="00BD0B5D">
      <w:pPr>
        <w:rPr>
          <w:b/>
          <w:color w:val="000000"/>
          <w:sz w:val="20"/>
        </w:rPr>
      </w:pPr>
      <w:r>
        <w:rPr>
          <w:b/>
          <w:color w:val="000000"/>
          <w:sz w:val="20"/>
        </w:rPr>
        <w:t>&lt;DATA&gt; Directory</w:t>
      </w:r>
    </w:p>
    <w:p w14:paraId="59144AF8" w14:textId="77777777" w:rsidR="00BD0B5D" w:rsidRDefault="00BD0B5D" w:rsidP="00BD0B5D">
      <w:pPr>
        <w:rPr>
          <w:b/>
          <w:color w:val="000000"/>
          <w:sz w:val="20"/>
        </w:rPr>
      </w:pPr>
    </w:p>
    <w:p w14:paraId="7A8CF896" w14:textId="77777777" w:rsidR="00BD0B5D" w:rsidRDefault="00BD0B5D" w:rsidP="00BD0B5D">
      <w:pPr>
        <w:ind w:left="720"/>
        <w:rPr>
          <w:bCs/>
          <w:color w:val="000000"/>
          <w:sz w:val="20"/>
        </w:rPr>
      </w:pPr>
      <w:r>
        <w:rPr>
          <w:bCs/>
          <w:color w:val="000000"/>
          <w:sz w:val="20"/>
        </w:rPr>
        <w:t xml:space="preserve">This top level directory contains the CDR data products. Directly underneath the &lt;DATA&gt; directory are subdirectories corresponding to the nine standard data products (section </w:t>
      </w:r>
      <w:r>
        <w:rPr>
          <w:bCs/>
          <w:color w:val="000000"/>
          <w:sz w:val="20"/>
        </w:rPr>
        <w:fldChar w:fldCharType="begin"/>
      </w:r>
      <w:r>
        <w:rPr>
          <w:bCs/>
          <w:color w:val="000000"/>
          <w:sz w:val="20"/>
        </w:rPr>
        <w:instrText xml:space="preserve"> REF _Ref142885639 \r \h </w:instrText>
      </w:r>
      <w:r>
        <w:rPr>
          <w:bCs/>
          <w:color w:val="000000"/>
          <w:sz w:val="20"/>
        </w:rPr>
      </w:r>
      <w:r>
        <w:rPr>
          <w:bCs/>
          <w:color w:val="000000"/>
          <w:sz w:val="20"/>
        </w:rPr>
        <w:fldChar w:fldCharType="separate"/>
      </w:r>
      <w:r>
        <w:rPr>
          <w:bCs/>
          <w:color w:val="000000"/>
          <w:sz w:val="20"/>
        </w:rPr>
        <w:t>5.2</w:t>
      </w:r>
      <w:r>
        <w:rPr>
          <w:bCs/>
          <w:color w:val="000000"/>
          <w:sz w:val="20"/>
        </w:rPr>
        <w:fldChar w:fldCharType="end"/>
      </w:r>
      <w:r>
        <w:rPr>
          <w:bCs/>
          <w:color w:val="000000"/>
          <w:sz w:val="20"/>
        </w:rPr>
        <w:t>). The directories are further subdivided into YEAR and MONTH directories.</w:t>
      </w:r>
    </w:p>
    <w:p w14:paraId="0D29934C" w14:textId="77777777" w:rsidR="00BD0B5D" w:rsidRDefault="00BD0B5D" w:rsidP="00BD0B5D">
      <w:pPr>
        <w:ind w:left="720"/>
        <w:rPr>
          <w:bCs/>
          <w:color w:val="000000"/>
          <w:sz w:val="20"/>
        </w:rPr>
      </w:pPr>
    </w:p>
    <w:p w14:paraId="0F048761" w14:textId="77777777" w:rsidR="00BD0B5D" w:rsidRDefault="00BD0B5D" w:rsidP="00BD0B5D">
      <w:pPr>
        <w:rPr>
          <w:b/>
          <w:color w:val="000000"/>
        </w:rPr>
      </w:pPr>
      <w:r>
        <w:rPr>
          <w:b/>
          <w:color w:val="000000"/>
          <w:sz w:val="20"/>
        </w:rPr>
        <w:t>&lt;GEOMETRY&gt; Directory</w:t>
      </w:r>
      <w:r>
        <w:rPr>
          <w:b/>
          <w:color w:val="000000"/>
        </w:rPr>
        <w:t xml:space="preserve"> </w:t>
      </w:r>
    </w:p>
    <w:p w14:paraId="3BCA53A1" w14:textId="77777777" w:rsidR="00BD0B5D" w:rsidRDefault="00BD0B5D" w:rsidP="00BD0B5D">
      <w:pPr>
        <w:ind w:firstLine="720"/>
        <w:rPr>
          <w:b/>
          <w:color w:val="000000"/>
          <w:sz w:val="20"/>
        </w:rPr>
      </w:pPr>
    </w:p>
    <w:p w14:paraId="5BF71497" w14:textId="77777777" w:rsidR="00BD0B5D" w:rsidRDefault="00BD0B5D" w:rsidP="00BD0B5D">
      <w:pPr>
        <w:pStyle w:val="Style1"/>
        <w:rPr>
          <w:rFonts w:ascii="Times New Roman" w:hAnsi="Times New Roman"/>
          <w:color w:val="000000"/>
        </w:rPr>
      </w:pPr>
      <w:r>
        <w:rPr>
          <w:rFonts w:ascii="Times New Roman" w:hAnsi="Times New Roman"/>
          <w:color w:val="000000"/>
        </w:rPr>
        <w:t>This subdirectory contains information about the files (e.g. SPICE kernels, etc) needed to describe the observation geometry for the data.</w:t>
      </w:r>
    </w:p>
    <w:p w14:paraId="30DDBB2D" w14:textId="77777777" w:rsidR="00BD0B5D" w:rsidRDefault="00BD0B5D" w:rsidP="00BD0B5D">
      <w:pPr>
        <w:pStyle w:val="Style1"/>
        <w:rPr>
          <w:rFonts w:ascii="Times New Roman" w:hAnsi="Times New Roman"/>
          <w:color w:val="000000"/>
        </w:rPr>
      </w:pPr>
    </w:p>
    <w:p w14:paraId="45626A6A" w14:textId="77777777" w:rsidR="00BD0B5D" w:rsidRDefault="00BD0B5D" w:rsidP="00BD0B5D">
      <w:pPr>
        <w:ind w:left="720"/>
        <w:rPr>
          <w:bCs/>
          <w:color w:val="000000"/>
          <w:sz w:val="20"/>
        </w:rPr>
      </w:pPr>
      <w:r>
        <w:rPr>
          <w:b/>
          <w:color w:val="000000"/>
          <w:sz w:val="20"/>
        </w:rPr>
        <w:t>GEOMINFO.TXT</w:t>
      </w:r>
      <w:r>
        <w:rPr>
          <w:color w:val="000000"/>
          <w:sz w:val="20"/>
        </w:rPr>
        <w:t xml:space="preserve"> : Identifies and describes the SPICE kernels that a user must have in order to determine observation geometry for the data. The SPICE kernel files are archived with the PDS NAIF node.</w:t>
      </w:r>
    </w:p>
    <w:p w14:paraId="6B993FC5" w14:textId="77777777" w:rsidR="00BD0B5D" w:rsidRDefault="00BD0B5D" w:rsidP="00BD0B5D">
      <w:pPr>
        <w:pStyle w:val="Style1"/>
        <w:rPr>
          <w:rFonts w:ascii="Times New Roman" w:hAnsi="Times New Roman"/>
          <w:color w:val="000000"/>
        </w:rPr>
      </w:pPr>
    </w:p>
    <w:p w14:paraId="71304B8B" w14:textId="77777777" w:rsidR="00BD0B5D" w:rsidRDefault="00BD0B5D" w:rsidP="00BD0B5D">
      <w:pPr>
        <w:rPr>
          <w:b/>
          <w:color w:val="000000"/>
          <w:sz w:val="20"/>
        </w:rPr>
      </w:pPr>
      <w:r>
        <w:rPr>
          <w:b/>
          <w:color w:val="000000"/>
          <w:sz w:val="20"/>
        </w:rPr>
        <w:t>&lt;INDEX&gt; Directory</w:t>
      </w:r>
    </w:p>
    <w:p w14:paraId="64CF11C0" w14:textId="77777777" w:rsidR="00BD0B5D" w:rsidRDefault="00BD0B5D" w:rsidP="00BD0B5D">
      <w:pPr>
        <w:pStyle w:val="Style1"/>
        <w:rPr>
          <w:rFonts w:ascii="Times New Roman" w:hAnsi="Times New Roman"/>
          <w:color w:val="000000"/>
        </w:rPr>
      </w:pPr>
    </w:p>
    <w:p w14:paraId="76E8CF22" w14:textId="77777777" w:rsidR="00BD0B5D" w:rsidRDefault="00BD0B5D" w:rsidP="00BD0B5D">
      <w:pPr>
        <w:pStyle w:val="Style1"/>
        <w:rPr>
          <w:rFonts w:ascii="Times New Roman" w:hAnsi="Times New Roman"/>
          <w:color w:val="000000"/>
        </w:rPr>
      </w:pPr>
      <w:r>
        <w:rPr>
          <w:rFonts w:ascii="Times New Roman" w:hAnsi="Times New Roman"/>
          <w:color w:val="000000"/>
        </w:rPr>
        <w:t>This subdirectory contains the indices for all data products on the volume.  The following files are contained in the index subdirectory.</w:t>
      </w:r>
    </w:p>
    <w:p w14:paraId="5C5F4A21" w14:textId="77777777" w:rsidR="00BD0B5D" w:rsidRDefault="00BD0B5D" w:rsidP="00BD0B5D">
      <w:pPr>
        <w:pStyle w:val="Style1"/>
        <w:rPr>
          <w:rFonts w:ascii="Times New Roman" w:hAnsi="Times New Roman"/>
          <w:color w:val="000000"/>
        </w:rPr>
      </w:pPr>
    </w:p>
    <w:p w14:paraId="4EABBAB7" w14:textId="77777777" w:rsidR="00BD0B5D" w:rsidRDefault="00BD0B5D" w:rsidP="00BD0B5D">
      <w:pPr>
        <w:pStyle w:val="Style1"/>
        <w:rPr>
          <w:rFonts w:ascii="Times New Roman" w:hAnsi="Times New Roman"/>
          <w:color w:val="000000"/>
        </w:rPr>
      </w:pPr>
      <w:r>
        <w:rPr>
          <w:rFonts w:ascii="Times New Roman" w:hAnsi="Times New Roman"/>
          <w:b/>
          <w:color w:val="000000"/>
        </w:rPr>
        <w:t>INDXINFO.TXT</w:t>
      </w:r>
      <w:r>
        <w:rPr>
          <w:rFonts w:ascii="Times New Roman" w:hAnsi="Times New Roman"/>
          <w:color w:val="000000"/>
        </w:rPr>
        <w:t xml:space="preserve"> – Identifies and describes the function of each file in the index subdirectory.  This includes a description of the structure and contents of each index table in the subdirectory AND usage notes.</w:t>
      </w:r>
    </w:p>
    <w:p w14:paraId="2D26D972" w14:textId="77777777" w:rsidR="00BD0B5D" w:rsidRDefault="00BD0B5D" w:rsidP="00BD0B5D">
      <w:pPr>
        <w:pStyle w:val="Style1"/>
        <w:rPr>
          <w:rFonts w:ascii="Times New Roman" w:hAnsi="Times New Roman"/>
          <w:color w:val="000000"/>
        </w:rPr>
      </w:pPr>
    </w:p>
    <w:p w14:paraId="4670B185" w14:textId="77777777" w:rsidR="00BD0B5D" w:rsidRDefault="00BD0B5D" w:rsidP="00BD0B5D">
      <w:pPr>
        <w:pStyle w:val="Style1"/>
        <w:rPr>
          <w:rFonts w:ascii="Times New Roman" w:hAnsi="Times New Roman"/>
          <w:color w:val="000000"/>
        </w:rPr>
      </w:pPr>
      <w:r>
        <w:rPr>
          <w:rFonts w:ascii="Times New Roman" w:hAnsi="Times New Roman"/>
          <w:b/>
          <w:color w:val="000000"/>
        </w:rPr>
        <w:t>INDEX.TAB</w:t>
      </w:r>
      <w:r>
        <w:rPr>
          <w:rFonts w:ascii="Times New Roman" w:hAnsi="Times New Roman"/>
          <w:color w:val="000000"/>
        </w:rPr>
        <w:t xml:space="preserve"> - The CDR index file is organized as a table: there is one entry for each of the data files included in the EPPS data set; the columns contain parameters that describe the observation and instrument and spacecraft parameters. These parameters include state information, such as integration time, spacecraft clock count, time of observation, and instrument modes.</w:t>
      </w:r>
    </w:p>
    <w:p w14:paraId="6C57239D" w14:textId="77777777" w:rsidR="00BD0B5D" w:rsidRDefault="00BD0B5D" w:rsidP="00BD0B5D">
      <w:pPr>
        <w:pStyle w:val="Style1"/>
        <w:rPr>
          <w:rFonts w:ascii="Times New Roman" w:hAnsi="Times New Roman"/>
          <w:color w:val="000000"/>
        </w:rPr>
      </w:pPr>
    </w:p>
    <w:p w14:paraId="65FE383E" w14:textId="77777777" w:rsidR="00BD0B5D" w:rsidRDefault="00BD0B5D" w:rsidP="00BD0B5D">
      <w:pPr>
        <w:pStyle w:val="Style1"/>
        <w:rPr>
          <w:rFonts w:ascii="Times New Roman" w:hAnsi="Times New Roman"/>
          <w:color w:val="000000"/>
        </w:rPr>
      </w:pPr>
      <w:r>
        <w:rPr>
          <w:rFonts w:ascii="Times New Roman" w:hAnsi="Times New Roman"/>
          <w:b/>
          <w:color w:val="000000"/>
        </w:rPr>
        <w:t>INDEX.LBL</w:t>
      </w:r>
      <w:r>
        <w:rPr>
          <w:rFonts w:ascii="Times New Roman" w:hAnsi="Times New Roman"/>
          <w:color w:val="000000"/>
        </w:rPr>
        <w:t xml:space="preserve"> - Detached PDS label for INDEX.TAB. It contains the INDEX_TABLE object which identifies and describes the columns of the EPPS index table. </w:t>
      </w:r>
    </w:p>
    <w:p w14:paraId="64C08640" w14:textId="77777777" w:rsidR="00BD0B5D" w:rsidRDefault="00BD0B5D" w:rsidP="00BD0B5D">
      <w:pPr>
        <w:pStyle w:val="Style1"/>
        <w:rPr>
          <w:rFonts w:ascii="Times New Roman" w:hAnsi="Times New Roman"/>
          <w:color w:val="000000"/>
        </w:rPr>
      </w:pPr>
    </w:p>
    <w:p w14:paraId="48EB3C63" w14:textId="77777777" w:rsidR="00BD0B5D" w:rsidRDefault="00BD0B5D" w:rsidP="00BD0B5D">
      <w:pPr>
        <w:pStyle w:val="Style1"/>
        <w:rPr>
          <w:rFonts w:ascii="Times New Roman" w:hAnsi="Times New Roman"/>
          <w:color w:val="000000"/>
        </w:rPr>
      </w:pPr>
      <w:r>
        <w:rPr>
          <w:rFonts w:ascii="Times New Roman" w:hAnsi="Times New Roman"/>
          <w:b/>
          <w:color w:val="000000"/>
        </w:rPr>
        <w:lastRenderedPageBreak/>
        <w:t>MD5.TAB</w:t>
      </w:r>
      <w:r>
        <w:rPr>
          <w:rFonts w:ascii="Times New Roman" w:hAnsi="Times New Roman"/>
          <w:color w:val="000000"/>
        </w:rPr>
        <w:t xml:space="preserve"> - The MD5 checksum file that contains MD5 hash values for every file in the volume.</w:t>
      </w:r>
    </w:p>
    <w:p w14:paraId="03787477" w14:textId="77777777" w:rsidR="00BD0B5D" w:rsidRDefault="00BD0B5D" w:rsidP="00BD0B5D">
      <w:pPr>
        <w:pStyle w:val="Style1"/>
        <w:rPr>
          <w:rFonts w:ascii="Times New Roman" w:hAnsi="Times New Roman"/>
          <w:color w:val="000000"/>
        </w:rPr>
      </w:pPr>
    </w:p>
    <w:p w14:paraId="3F18AC2F" w14:textId="77777777" w:rsidR="00BD0B5D" w:rsidRDefault="00BD0B5D" w:rsidP="00BD0B5D">
      <w:pPr>
        <w:pStyle w:val="Style1"/>
        <w:rPr>
          <w:rFonts w:ascii="Times New Roman" w:hAnsi="Times New Roman"/>
          <w:color w:val="000000"/>
        </w:rPr>
      </w:pPr>
      <w:r>
        <w:rPr>
          <w:rFonts w:ascii="Times New Roman" w:hAnsi="Times New Roman"/>
          <w:b/>
          <w:color w:val="000000"/>
        </w:rPr>
        <w:t>MD5.LBL</w:t>
      </w:r>
      <w:r>
        <w:rPr>
          <w:rFonts w:ascii="Times New Roman" w:hAnsi="Times New Roman"/>
          <w:color w:val="000000"/>
        </w:rPr>
        <w:t xml:space="preserve"> - Detached PDS label for MD5.TAB.</w:t>
      </w:r>
    </w:p>
    <w:p w14:paraId="30924E55" w14:textId="77777777" w:rsidR="00BD0B5D" w:rsidRDefault="00BD0B5D" w:rsidP="00BD0B5D">
      <w:pPr>
        <w:rPr>
          <w:b/>
          <w:color w:val="000000"/>
          <w:sz w:val="20"/>
        </w:rPr>
      </w:pPr>
    </w:p>
    <w:p w14:paraId="77D3E2C0" w14:textId="77777777" w:rsidR="00BD0B5D" w:rsidRDefault="00BD0B5D" w:rsidP="00BD0B5D">
      <w:pPr>
        <w:rPr>
          <w:b/>
          <w:color w:val="000000"/>
          <w:sz w:val="20"/>
        </w:rPr>
      </w:pPr>
      <w:r>
        <w:rPr>
          <w:b/>
          <w:color w:val="000000"/>
          <w:sz w:val="20"/>
        </w:rPr>
        <w:t>&lt;LABEL&gt; Directory</w:t>
      </w:r>
    </w:p>
    <w:p w14:paraId="16AED1B8" w14:textId="77777777" w:rsidR="00BD0B5D" w:rsidRDefault="00BD0B5D" w:rsidP="00BD0B5D">
      <w:pPr>
        <w:pStyle w:val="Style1"/>
        <w:rPr>
          <w:rFonts w:ascii="Times New Roman" w:hAnsi="Times New Roman"/>
          <w:color w:val="000000"/>
        </w:rPr>
      </w:pPr>
    </w:p>
    <w:p w14:paraId="4BB03DF5" w14:textId="77777777" w:rsidR="00BD0B5D" w:rsidRDefault="00BD0B5D" w:rsidP="00BD0B5D">
      <w:pPr>
        <w:pStyle w:val="Style1"/>
        <w:rPr>
          <w:rFonts w:ascii="Times New Roman" w:hAnsi="Times New Roman"/>
          <w:color w:val="000000"/>
        </w:rPr>
      </w:pPr>
      <w:r>
        <w:rPr>
          <w:rFonts w:ascii="Times New Roman" w:hAnsi="Times New Roman"/>
          <w:color w:val="000000"/>
        </w:rPr>
        <w:t>This subdirectory contains the “label fragments” (i.e., the *.FMT files)  for all data products on the volume.  These format files describe the table and data objects which store the data.</w:t>
      </w:r>
    </w:p>
    <w:p w14:paraId="4345D019" w14:textId="77777777" w:rsidR="00BD0B5D" w:rsidRDefault="00BD0B5D" w:rsidP="00BD0B5D">
      <w:pPr>
        <w:pStyle w:val="Style1"/>
        <w:ind w:left="0"/>
        <w:rPr>
          <w:rFonts w:ascii="Times New Roman" w:hAnsi="Times New Roman"/>
          <w:color w:val="000000"/>
        </w:rPr>
      </w:pPr>
    </w:p>
    <w:p w14:paraId="684D1EBB" w14:textId="77777777" w:rsidR="00BD0B5D" w:rsidRDefault="00BD0B5D" w:rsidP="00BD0B5D">
      <w:pPr>
        <w:rPr>
          <w:color w:val="000000"/>
        </w:rPr>
      </w:pPr>
    </w:p>
    <w:p w14:paraId="71A0C8FE" w14:textId="77777777" w:rsidR="00BD0B5D" w:rsidRDefault="00BD0B5D" w:rsidP="00BD0B5D">
      <w:pPr>
        <w:pStyle w:val="Heading1"/>
        <w:numPr>
          <w:ilvl w:val="0"/>
          <w:numId w:val="8"/>
        </w:numPr>
      </w:pPr>
      <w:bookmarkStart w:id="785" w:name="_Toc32900429"/>
      <w:bookmarkStart w:id="786" w:name="_Ref142813252"/>
      <w:bookmarkStart w:id="787" w:name="_Ref142898787"/>
      <w:bookmarkStart w:id="788" w:name="_Ref147225590"/>
      <w:bookmarkStart w:id="789" w:name="_Ref147730955"/>
      <w:bookmarkStart w:id="790" w:name="_Ref147731232"/>
      <w:bookmarkStart w:id="791" w:name="_Ref147731282"/>
      <w:bookmarkStart w:id="792" w:name="_Ref147810356"/>
      <w:bookmarkStart w:id="793" w:name="_Toc224623153"/>
      <w:bookmarkStart w:id="794" w:name="_Toc438050673"/>
      <w:bookmarkStart w:id="795" w:name="_Toc6798185"/>
      <w:bookmarkStart w:id="796" w:name="_Toc446687421"/>
      <w:r>
        <w:t>Archive Release Schedule to PDS</w:t>
      </w:r>
      <w:bookmarkEnd w:id="785"/>
      <w:bookmarkEnd w:id="786"/>
      <w:bookmarkEnd w:id="787"/>
      <w:bookmarkEnd w:id="788"/>
      <w:bookmarkEnd w:id="789"/>
      <w:bookmarkEnd w:id="790"/>
      <w:bookmarkEnd w:id="791"/>
      <w:bookmarkEnd w:id="792"/>
      <w:bookmarkEnd w:id="793"/>
      <w:bookmarkEnd w:id="794"/>
      <w:bookmarkEnd w:id="796"/>
    </w:p>
    <w:p w14:paraId="404BA90A" w14:textId="77777777" w:rsidR="00BD0B5D" w:rsidRDefault="00BD0B5D" w:rsidP="00BD0B5D">
      <w:r>
        <w:t xml:space="preserve">The MESSENGER EPPS data and volume archives were transferred from the SOC to the PDS PPI Node using the transfer process detailed in section </w:t>
      </w:r>
      <w:r>
        <w:fldChar w:fldCharType="begin"/>
      </w:r>
      <w:r>
        <w:instrText xml:space="preserve"> REF _Ref142819384 \r \h </w:instrText>
      </w:r>
      <w:r>
        <w:fldChar w:fldCharType="separate"/>
      </w:r>
      <w:r>
        <w:t>5.3.3</w:t>
      </w:r>
      <w:r>
        <w:fldChar w:fldCharType="end"/>
      </w:r>
      <w:r>
        <w:t>. The SPICE kernels will be transferred to the NAIF node. The transfers took place according to the schedule in [</w:t>
      </w:r>
      <w:r>
        <w:fldChar w:fldCharType="begin"/>
      </w:r>
      <w:r>
        <w:instrText xml:space="preserve"> REF _Ref233619958 \r \h </w:instrText>
      </w:r>
      <w:r>
        <w:fldChar w:fldCharType="separate"/>
      </w:r>
      <w:r>
        <w:t>2</w:t>
      </w:r>
      <w:r>
        <w:fldChar w:fldCharType="end"/>
      </w:r>
      <w:r>
        <w:t>].</w:t>
      </w:r>
    </w:p>
    <w:p w14:paraId="31A0CCB6" w14:textId="77777777" w:rsidR="00BD0B5D" w:rsidRDefault="00BD0B5D" w:rsidP="00BD0B5D"/>
    <w:p w14:paraId="00DA2110" w14:textId="77777777" w:rsidR="00BD0B5D" w:rsidRDefault="00BD0B5D" w:rsidP="00BD0B5D">
      <w:pPr>
        <w:rPr>
          <w:color w:val="000000"/>
        </w:rPr>
      </w:pPr>
      <w:r>
        <w:rPr>
          <w:color w:val="000000"/>
        </w:rPr>
        <w:t xml:space="preserve"> </w:t>
      </w:r>
    </w:p>
    <w:p w14:paraId="4B33061A" w14:textId="77777777" w:rsidR="00BD0B5D" w:rsidRDefault="00BD0B5D" w:rsidP="00BD0B5D">
      <w:pPr>
        <w:pStyle w:val="Heading1"/>
        <w:numPr>
          <w:ilvl w:val="0"/>
          <w:numId w:val="8"/>
        </w:numPr>
      </w:pPr>
      <w:bookmarkStart w:id="797" w:name="_Toc224623154"/>
      <w:bookmarkStart w:id="798" w:name="_Toc438050674"/>
      <w:bookmarkStart w:id="799" w:name="_Toc446687422"/>
      <w:bookmarkEnd w:id="795"/>
      <w:r>
        <w:t>Appendices</w:t>
      </w:r>
      <w:bookmarkEnd w:id="797"/>
      <w:bookmarkEnd w:id="798"/>
      <w:bookmarkEnd w:id="799"/>
    </w:p>
    <w:p w14:paraId="7F7E027D" w14:textId="77777777" w:rsidR="00BD0B5D" w:rsidRDefault="00BD0B5D" w:rsidP="00BD0B5D"/>
    <w:p w14:paraId="2032620F" w14:textId="77777777" w:rsidR="00BD0B5D" w:rsidRDefault="00BD0B5D" w:rsidP="00BD0B5D">
      <w:pPr>
        <w:pStyle w:val="Heading2"/>
        <w:numPr>
          <w:ilvl w:val="1"/>
          <w:numId w:val="8"/>
        </w:numPr>
        <w:tabs>
          <w:tab w:val="left" w:pos="8280"/>
        </w:tabs>
      </w:pPr>
      <w:bookmarkStart w:id="800" w:name="_Toc225227466"/>
      <w:bookmarkStart w:id="801" w:name="_Toc438050675"/>
      <w:bookmarkStart w:id="802" w:name="_Toc446687423"/>
      <w:r>
        <w:t>EPSHIGH_CDR.FMT Table Columns</w:t>
      </w:r>
      <w:bookmarkEnd w:id="800"/>
      <w:bookmarkEnd w:id="801"/>
      <w:bookmarkEnd w:id="802"/>
    </w:p>
    <w:p w14:paraId="47E89B9C" w14:textId="77777777" w:rsidR="00BD0B5D" w:rsidRDefault="00BD0B5D" w:rsidP="00BD0B5D">
      <w:pPr>
        <w:rPr>
          <w:color w:val="000000"/>
        </w:rPr>
      </w:pPr>
      <w:r>
        <w:rPr>
          <w:color w:val="000000"/>
        </w:rPr>
        <w:t xml:space="preserve">The following are the columns as defined by the EPSHIGH_CDR.FMT structure file. This file defines the ASCII table containing the EPS High Priority spectra data. Archive volume is optimized by defining the table structure once and providing a reference to it in the PDS label file. The columns are numbered according to their column order in the table.  Data_Type refers to the PDS standards data type for a particular column in the table.  </w:t>
      </w:r>
    </w:p>
    <w:p w14:paraId="41A6986C" w14:textId="77777777" w:rsidR="00BD0B5D" w:rsidRDefault="00BD0B5D" w:rsidP="00BD0B5D">
      <w:pPr>
        <w:rPr>
          <w:color w:val="000000"/>
        </w:rPr>
      </w:pPr>
    </w:p>
    <w:p w14:paraId="2F323E87" w14:textId="77777777" w:rsidR="00BD0B5D" w:rsidRDefault="00BD0B5D" w:rsidP="00BD0B5D">
      <w:pPr>
        <w:rPr>
          <w:color w:val="000000"/>
        </w:rPr>
      </w:pPr>
      <w:r>
        <w:rPr>
          <w:color w:val="000000"/>
        </w:rPr>
        <w:lastRenderedPageBreak/>
        <w:t>The FSW6 upload was done on 8/18/2008 and implemented on 8/19/2008. The software update retired the EPS High Priority Spectra packet. Thus there are no EPS Hi Spectra CDRs on or after 8/19/2008.</w:t>
      </w:r>
    </w:p>
    <w:p w14:paraId="35958BF9" w14:textId="77777777" w:rsidR="00BD0B5D" w:rsidRDefault="00BD0B5D" w:rsidP="00BD0B5D">
      <w:pPr>
        <w:rPr>
          <w:color w:val="000000"/>
        </w:rPr>
      </w:pPr>
    </w:p>
    <w:p w14:paraId="45279B82" w14:textId="77777777" w:rsidR="00BD0B5D" w:rsidRDefault="00BD0B5D" w:rsidP="00BD0B5D">
      <w:pPr>
        <w:pStyle w:val="TableCaption"/>
      </w:pPr>
      <w:r>
        <w:t xml:space="preserve">Table </w:t>
      </w:r>
      <w:fldSimple w:instr=" SEQ Table \* ARABIC ">
        <w:r>
          <w:rPr>
            <w:noProof/>
          </w:rPr>
          <w:t>19</w:t>
        </w:r>
      </w:fldSimple>
      <w:r>
        <w:t xml:space="preserve"> EPSHIGH_CDR.FMT Columns</w:t>
      </w:r>
    </w:p>
    <w:tbl>
      <w:tblPr>
        <w:tblW w:w="9288" w:type="dxa"/>
        <w:tblLook w:val="0000" w:firstRow="0" w:lastRow="0" w:firstColumn="0" w:lastColumn="0" w:noHBand="0" w:noVBand="0"/>
      </w:tblPr>
      <w:tblGrid>
        <w:gridCol w:w="885"/>
        <w:gridCol w:w="1337"/>
        <w:gridCol w:w="3805"/>
        <w:gridCol w:w="3261"/>
      </w:tblGrid>
      <w:tr w:rsidR="00BD0B5D" w:rsidRPr="00855CC4" w14:paraId="578F6994" w14:textId="77777777" w:rsidTr="0087422C">
        <w:trPr>
          <w:trHeight w:val="260"/>
        </w:trPr>
        <w:tc>
          <w:tcPr>
            <w:tcW w:w="885" w:type="dxa"/>
            <w:noWrap/>
          </w:tcPr>
          <w:p w14:paraId="1B85B214" w14:textId="77777777" w:rsidR="00BD0B5D" w:rsidRPr="00855CC4" w:rsidRDefault="00BD0B5D" w:rsidP="0087422C">
            <w:pPr>
              <w:rPr>
                <w:rFonts w:ascii="Cambria" w:eastAsia="Cambria" w:hAnsi="Cambria"/>
                <w:b/>
                <w:sz w:val="20"/>
                <w:szCs w:val="20"/>
              </w:rPr>
            </w:pPr>
            <w:r w:rsidRPr="00855CC4">
              <w:rPr>
                <w:rFonts w:ascii="Cambria" w:eastAsia="Cambria" w:hAnsi="Cambria"/>
                <w:b/>
                <w:sz w:val="20"/>
                <w:szCs w:val="20"/>
              </w:rPr>
              <w:t>Length (bytes)</w:t>
            </w:r>
          </w:p>
        </w:tc>
        <w:tc>
          <w:tcPr>
            <w:tcW w:w="1337" w:type="dxa"/>
            <w:noWrap/>
          </w:tcPr>
          <w:p w14:paraId="730D79A9" w14:textId="77777777" w:rsidR="00BD0B5D" w:rsidRPr="00855CC4" w:rsidRDefault="00BD0B5D" w:rsidP="0087422C">
            <w:pPr>
              <w:rPr>
                <w:rFonts w:ascii="Cambria" w:eastAsia="Cambria" w:hAnsi="Cambria"/>
                <w:b/>
                <w:sz w:val="20"/>
                <w:szCs w:val="20"/>
              </w:rPr>
            </w:pPr>
            <w:r w:rsidRPr="00855CC4">
              <w:rPr>
                <w:rFonts w:ascii="Cambria" w:eastAsia="Cambria" w:hAnsi="Cambria"/>
                <w:b/>
                <w:sz w:val="20"/>
                <w:szCs w:val="20"/>
              </w:rPr>
              <w:t>Data Type</w:t>
            </w:r>
          </w:p>
        </w:tc>
        <w:tc>
          <w:tcPr>
            <w:tcW w:w="3805" w:type="dxa"/>
            <w:noWrap/>
          </w:tcPr>
          <w:p w14:paraId="670144C6" w14:textId="77777777" w:rsidR="00BD0B5D" w:rsidRPr="00855CC4" w:rsidRDefault="00BD0B5D" w:rsidP="0087422C">
            <w:pPr>
              <w:rPr>
                <w:rFonts w:ascii="Cambria" w:eastAsia="Cambria" w:hAnsi="Cambria"/>
                <w:b/>
                <w:sz w:val="20"/>
                <w:szCs w:val="20"/>
              </w:rPr>
            </w:pPr>
            <w:r w:rsidRPr="00855CC4">
              <w:rPr>
                <w:rFonts w:ascii="Cambria" w:eastAsia="Cambria" w:hAnsi="Cambria"/>
                <w:b/>
                <w:sz w:val="20"/>
                <w:szCs w:val="20"/>
              </w:rPr>
              <w:t>Column Name</w:t>
            </w:r>
          </w:p>
        </w:tc>
        <w:tc>
          <w:tcPr>
            <w:tcW w:w="3261" w:type="dxa"/>
            <w:noWrap/>
          </w:tcPr>
          <w:p w14:paraId="36B84DDA" w14:textId="77777777" w:rsidR="00BD0B5D" w:rsidRPr="00855CC4" w:rsidRDefault="00BD0B5D" w:rsidP="0087422C">
            <w:pPr>
              <w:rPr>
                <w:rFonts w:ascii="Cambria" w:eastAsia="Cambria" w:hAnsi="Cambria"/>
                <w:b/>
                <w:sz w:val="20"/>
                <w:szCs w:val="20"/>
              </w:rPr>
            </w:pPr>
            <w:r w:rsidRPr="00855CC4">
              <w:rPr>
                <w:rFonts w:ascii="Cambria" w:eastAsia="Cambria" w:hAnsi="Cambria"/>
                <w:b/>
                <w:sz w:val="20"/>
                <w:szCs w:val="20"/>
              </w:rPr>
              <w:t>Summary (see full text for column description)</w:t>
            </w:r>
          </w:p>
        </w:tc>
      </w:tr>
      <w:tr w:rsidR="00BD0B5D" w:rsidRPr="00855CC4" w14:paraId="0BD2E608" w14:textId="77777777" w:rsidTr="0087422C">
        <w:trPr>
          <w:trHeight w:val="260"/>
        </w:trPr>
        <w:tc>
          <w:tcPr>
            <w:tcW w:w="885" w:type="dxa"/>
            <w:noWrap/>
          </w:tcPr>
          <w:p w14:paraId="33D2344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21</w:t>
            </w:r>
          </w:p>
        </w:tc>
        <w:tc>
          <w:tcPr>
            <w:tcW w:w="1337" w:type="dxa"/>
            <w:noWrap/>
          </w:tcPr>
          <w:p w14:paraId="222B3AC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TIME</w:t>
            </w:r>
          </w:p>
        </w:tc>
        <w:tc>
          <w:tcPr>
            <w:tcW w:w="3805" w:type="dxa"/>
            <w:noWrap/>
          </w:tcPr>
          <w:p w14:paraId="6F7B326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TIME</w:t>
            </w:r>
          </w:p>
        </w:tc>
        <w:tc>
          <w:tcPr>
            <w:tcW w:w="3261" w:type="dxa"/>
            <w:noWrap/>
          </w:tcPr>
          <w:p w14:paraId="644A274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Spacecraft event time (UTC) for this data record.</w:t>
            </w:r>
          </w:p>
        </w:tc>
      </w:tr>
      <w:tr w:rsidR="00BD0B5D" w:rsidRPr="00855CC4" w14:paraId="028322AB" w14:textId="77777777" w:rsidTr="0087422C">
        <w:trPr>
          <w:trHeight w:val="260"/>
        </w:trPr>
        <w:tc>
          <w:tcPr>
            <w:tcW w:w="885" w:type="dxa"/>
            <w:noWrap/>
          </w:tcPr>
          <w:p w14:paraId="34CF7CB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337" w:type="dxa"/>
            <w:noWrap/>
          </w:tcPr>
          <w:p w14:paraId="16EFB6E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Integer</w:t>
            </w:r>
          </w:p>
        </w:tc>
        <w:tc>
          <w:tcPr>
            <w:tcW w:w="3805" w:type="dxa"/>
            <w:noWrap/>
          </w:tcPr>
          <w:p w14:paraId="054931B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ACCUM_TIME</w:t>
            </w:r>
          </w:p>
        </w:tc>
        <w:tc>
          <w:tcPr>
            <w:tcW w:w="3261" w:type="dxa"/>
            <w:noWrap/>
          </w:tcPr>
          <w:p w14:paraId="6403D80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time period over which the rates were accumulated. (Seconds)</w:t>
            </w:r>
          </w:p>
        </w:tc>
      </w:tr>
      <w:tr w:rsidR="00BD0B5D" w:rsidRPr="00855CC4" w14:paraId="793F679E" w14:textId="77777777" w:rsidTr="0087422C">
        <w:trPr>
          <w:trHeight w:val="260"/>
        </w:trPr>
        <w:tc>
          <w:tcPr>
            <w:tcW w:w="885" w:type="dxa"/>
            <w:noWrap/>
          </w:tcPr>
          <w:p w14:paraId="7BD5AE5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337" w:type="dxa"/>
            <w:noWrap/>
          </w:tcPr>
          <w:p w14:paraId="4F8E56F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2AB08F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RADIAL_DIST</w:t>
            </w:r>
          </w:p>
        </w:tc>
        <w:tc>
          <w:tcPr>
            <w:tcW w:w="3261" w:type="dxa"/>
            <w:noWrap/>
          </w:tcPr>
          <w:p w14:paraId="1684A1C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distance of the spacecraft from Mercury. (Mercury radii)</w:t>
            </w:r>
          </w:p>
        </w:tc>
      </w:tr>
      <w:tr w:rsidR="00BD0B5D" w:rsidRPr="00855CC4" w14:paraId="734BF973" w14:textId="77777777" w:rsidTr="0087422C">
        <w:trPr>
          <w:trHeight w:val="260"/>
        </w:trPr>
        <w:tc>
          <w:tcPr>
            <w:tcW w:w="885" w:type="dxa"/>
            <w:noWrap/>
          </w:tcPr>
          <w:p w14:paraId="1077232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337" w:type="dxa"/>
            <w:noWrap/>
          </w:tcPr>
          <w:p w14:paraId="458CEB6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4A2EE25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MSO_LOCAL_TIME</w:t>
            </w:r>
          </w:p>
        </w:tc>
        <w:tc>
          <w:tcPr>
            <w:tcW w:w="3261" w:type="dxa"/>
            <w:noWrap/>
          </w:tcPr>
          <w:p w14:paraId="03AF333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Mercury longitude of the spacecraft. (Fractional Hours)</w:t>
            </w:r>
          </w:p>
        </w:tc>
      </w:tr>
      <w:tr w:rsidR="00BD0B5D" w:rsidRPr="00855CC4" w14:paraId="7E5AB71A" w14:textId="77777777" w:rsidTr="0087422C">
        <w:trPr>
          <w:trHeight w:val="260"/>
        </w:trPr>
        <w:tc>
          <w:tcPr>
            <w:tcW w:w="885" w:type="dxa"/>
            <w:noWrap/>
          </w:tcPr>
          <w:p w14:paraId="44ADAD6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337" w:type="dxa"/>
            <w:noWrap/>
          </w:tcPr>
          <w:p w14:paraId="55E1652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42F1D61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MSO_LATITUDE</w:t>
            </w:r>
          </w:p>
        </w:tc>
        <w:tc>
          <w:tcPr>
            <w:tcW w:w="3261" w:type="dxa"/>
            <w:noWrap/>
          </w:tcPr>
          <w:p w14:paraId="52AE28A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Mercury latitude of the spacecraft. (Degrees)</w:t>
            </w:r>
          </w:p>
        </w:tc>
      </w:tr>
      <w:tr w:rsidR="00BD0B5D" w:rsidRPr="00855CC4" w14:paraId="62C5104E" w14:textId="77777777" w:rsidTr="0087422C">
        <w:trPr>
          <w:trHeight w:val="260"/>
        </w:trPr>
        <w:tc>
          <w:tcPr>
            <w:tcW w:w="885" w:type="dxa"/>
            <w:noWrap/>
          </w:tcPr>
          <w:p w14:paraId="792F6D3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337" w:type="dxa"/>
            <w:noWrap/>
          </w:tcPr>
          <w:p w14:paraId="2B7E7C5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E745AC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MSGR_MSO_X</w:t>
            </w:r>
          </w:p>
        </w:tc>
        <w:tc>
          <w:tcPr>
            <w:tcW w:w="3261" w:type="dxa"/>
            <w:noWrap/>
          </w:tcPr>
          <w:p w14:paraId="40CBBAA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X position of the spacecraft in the MSO frame.  (Mercury radii)</w:t>
            </w:r>
          </w:p>
        </w:tc>
      </w:tr>
      <w:tr w:rsidR="00BD0B5D" w:rsidRPr="00855CC4" w14:paraId="00EFD853" w14:textId="77777777" w:rsidTr="0087422C">
        <w:trPr>
          <w:trHeight w:val="260"/>
        </w:trPr>
        <w:tc>
          <w:tcPr>
            <w:tcW w:w="885" w:type="dxa"/>
            <w:noWrap/>
          </w:tcPr>
          <w:p w14:paraId="3D0F668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337" w:type="dxa"/>
            <w:noWrap/>
          </w:tcPr>
          <w:p w14:paraId="12DD8CA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586AD32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MSGR_MSO_Y</w:t>
            </w:r>
          </w:p>
        </w:tc>
        <w:tc>
          <w:tcPr>
            <w:tcW w:w="3261" w:type="dxa"/>
            <w:noWrap/>
          </w:tcPr>
          <w:p w14:paraId="1533D7F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Y position of the spacecraft in the MSO frame.  (Mercury radii)</w:t>
            </w:r>
          </w:p>
        </w:tc>
      </w:tr>
      <w:tr w:rsidR="00BD0B5D" w:rsidRPr="00855CC4" w14:paraId="5EBA5D45" w14:textId="77777777" w:rsidTr="0087422C">
        <w:trPr>
          <w:trHeight w:val="260"/>
        </w:trPr>
        <w:tc>
          <w:tcPr>
            <w:tcW w:w="885" w:type="dxa"/>
            <w:noWrap/>
          </w:tcPr>
          <w:p w14:paraId="0C4A9C3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337" w:type="dxa"/>
            <w:noWrap/>
          </w:tcPr>
          <w:p w14:paraId="2558402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45A0F5E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MSGR_MSO_Z</w:t>
            </w:r>
          </w:p>
        </w:tc>
        <w:tc>
          <w:tcPr>
            <w:tcW w:w="3261" w:type="dxa"/>
            <w:noWrap/>
          </w:tcPr>
          <w:p w14:paraId="4B06CB8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Z position of the spacecraft in the MSO frame.  (Mercury radii)</w:t>
            </w:r>
          </w:p>
        </w:tc>
      </w:tr>
      <w:tr w:rsidR="00BD0B5D" w:rsidRPr="00855CC4" w14:paraId="79305C55" w14:textId="77777777" w:rsidTr="0087422C">
        <w:trPr>
          <w:trHeight w:val="260"/>
        </w:trPr>
        <w:tc>
          <w:tcPr>
            <w:tcW w:w="885" w:type="dxa"/>
            <w:noWrap/>
          </w:tcPr>
          <w:p w14:paraId="2E99037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3F27FA6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7BBDFE0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ION_S00_RATES</w:t>
            </w:r>
          </w:p>
        </w:tc>
        <w:tc>
          <w:tcPr>
            <w:tcW w:w="3261" w:type="dxa"/>
            <w:noWrap/>
          </w:tcPr>
          <w:p w14:paraId="42C7771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0, 8 energy bins. (counts/sec)</w:t>
            </w:r>
          </w:p>
        </w:tc>
      </w:tr>
      <w:tr w:rsidR="00BD0B5D" w:rsidRPr="00855CC4" w14:paraId="0AA8F838" w14:textId="77777777" w:rsidTr="0087422C">
        <w:trPr>
          <w:trHeight w:val="260"/>
        </w:trPr>
        <w:tc>
          <w:tcPr>
            <w:tcW w:w="885" w:type="dxa"/>
            <w:noWrap/>
          </w:tcPr>
          <w:p w14:paraId="4F5324C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43B803D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05777B5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ION_S00_RATES_UNC</w:t>
            </w:r>
          </w:p>
        </w:tc>
        <w:tc>
          <w:tcPr>
            <w:tcW w:w="3261" w:type="dxa"/>
            <w:noWrap/>
          </w:tcPr>
          <w:p w14:paraId="53C3693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0, 8 energy bins. (counts/sec)</w:t>
            </w:r>
          </w:p>
        </w:tc>
      </w:tr>
      <w:tr w:rsidR="00BD0B5D" w:rsidRPr="00855CC4" w14:paraId="3F8E206D" w14:textId="77777777" w:rsidTr="0087422C">
        <w:trPr>
          <w:trHeight w:val="260"/>
        </w:trPr>
        <w:tc>
          <w:tcPr>
            <w:tcW w:w="885" w:type="dxa"/>
            <w:noWrap/>
          </w:tcPr>
          <w:p w14:paraId="0F47328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3969D84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C9C06D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ION_S01_RATES</w:t>
            </w:r>
          </w:p>
        </w:tc>
        <w:tc>
          <w:tcPr>
            <w:tcW w:w="3261" w:type="dxa"/>
            <w:noWrap/>
          </w:tcPr>
          <w:p w14:paraId="78BE820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1, 8 energy bins. (counts/sec)</w:t>
            </w:r>
          </w:p>
        </w:tc>
      </w:tr>
      <w:tr w:rsidR="00BD0B5D" w:rsidRPr="00855CC4" w14:paraId="2757D692" w14:textId="77777777" w:rsidTr="0087422C">
        <w:trPr>
          <w:trHeight w:val="260"/>
        </w:trPr>
        <w:tc>
          <w:tcPr>
            <w:tcW w:w="885" w:type="dxa"/>
            <w:noWrap/>
          </w:tcPr>
          <w:p w14:paraId="4A7EDB2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7FA9392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1A03A2C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ION_S01_RATES_UNC</w:t>
            </w:r>
          </w:p>
        </w:tc>
        <w:tc>
          <w:tcPr>
            <w:tcW w:w="3261" w:type="dxa"/>
            <w:noWrap/>
          </w:tcPr>
          <w:p w14:paraId="1887A87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 xml:space="preserve">Ion count rate spectrum uncertainty for ion direction 1, 8 </w:t>
            </w:r>
            <w:r w:rsidRPr="00855CC4">
              <w:rPr>
                <w:rFonts w:ascii="Cambria" w:eastAsia="Cambria" w:hAnsi="Cambria"/>
                <w:sz w:val="20"/>
                <w:szCs w:val="20"/>
              </w:rPr>
              <w:lastRenderedPageBreak/>
              <w:t>energy bins. (counts/sec)</w:t>
            </w:r>
          </w:p>
        </w:tc>
      </w:tr>
      <w:tr w:rsidR="00BD0B5D" w:rsidRPr="00855CC4" w14:paraId="78964C76" w14:textId="77777777" w:rsidTr="0087422C">
        <w:trPr>
          <w:trHeight w:val="260"/>
        </w:trPr>
        <w:tc>
          <w:tcPr>
            <w:tcW w:w="885" w:type="dxa"/>
            <w:noWrap/>
          </w:tcPr>
          <w:p w14:paraId="6FCF6EF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23x8</w:t>
            </w:r>
          </w:p>
        </w:tc>
        <w:tc>
          <w:tcPr>
            <w:tcW w:w="1337" w:type="dxa"/>
            <w:noWrap/>
          </w:tcPr>
          <w:p w14:paraId="03E1B27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0488F91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ION_S02_RATES</w:t>
            </w:r>
          </w:p>
        </w:tc>
        <w:tc>
          <w:tcPr>
            <w:tcW w:w="3261" w:type="dxa"/>
            <w:noWrap/>
          </w:tcPr>
          <w:p w14:paraId="15C9C4F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2, 8 energy bins. (counts/sec)</w:t>
            </w:r>
          </w:p>
        </w:tc>
      </w:tr>
      <w:tr w:rsidR="00BD0B5D" w:rsidRPr="00855CC4" w14:paraId="0266DDA3" w14:textId="77777777" w:rsidTr="0087422C">
        <w:trPr>
          <w:trHeight w:val="260"/>
        </w:trPr>
        <w:tc>
          <w:tcPr>
            <w:tcW w:w="885" w:type="dxa"/>
            <w:noWrap/>
          </w:tcPr>
          <w:p w14:paraId="39003A1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58C0409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6279E2D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ION_S02_RATES_UNC</w:t>
            </w:r>
          </w:p>
        </w:tc>
        <w:tc>
          <w:tcPr>
            <w:tcW w:w="3261" w:type="dxa"/>
            <w:noWrap/>
          </w:tcPr>
          <w:p w14:paraId="78FFA4E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2, 8 energy bins. (counts/sec)</w:t>
            </w:r>
          </w:p>
        </w:tc>
      </w:tr>
      <w:tr w:rsidR="00BD0B5D" w:rsidRPr="00855CC4" w14:paraId="2BA6590F" w14:textId="77777777" w:rsidTr="0087422C">
        <w:trPr>
          <w:trHeight w:val="260"/>
        </w:trPr>
        <w:tc>
          <w:tcPr>
            <w:tcW w:w="885" w:type="dxa"/>
            <w:noWrap/>
          </w:tcPr>
          <w:p w14:paraId="3F5158E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2ECC99F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7A3AA55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ION_S03_RATES</w:t>
            </w:r>
          </w:p>
        </w:tc>
        <w:tc>
          <w:tcPr>
            <w:tcW w:w="3261" w:type="dxa"/>
            <w:noWrap/>
          </w:tcPr>
          <w:p w14:paraId="36E5DEE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3, 8 energy bins. (counts/sec)</w:t>
            </w:r>
          </w:p>
        </w:tc>
      </w:tr>
      <w:tr w:rsidR="00BD0B5D" w:rsidRPr="00855CC4" w14:paraId="13DABFE9" w14:textId="77777777" w:rsidTr="0087422C">
        <w:trPr>
          <w:trHeight w:val="260"/>
        </w:trPr>
        <w:tc>
          <w:tcPr>
            <w:tcW w:w="885" w:type="dxa"/>
            <w:noWrap/>
          </w:tcPr>
          <w:p w14:paraId="27B34CF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249BB81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04F2B5A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ION_S03_RATES_UNC</w:t>
            </w:r>
          </w:p>
        </w:tc>
        <w:tc>
          <w:tcPr>
            <w:tcW w:w="3261" w:type="dxa"/>
            <w:noWrap/>
          </w:tcPr>
          <w:p w14:paraId="6E2EC8D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3, 8 energy bins. (counts/sec)</w:t>
            </w:r>
          </w:p>
        </w:tc>
      </w:tr>
      <w:tr w:rsidR="00BD0B5D" w:rsidRPr="00855CC4" w14:paraId="41145DFD" w14:textId="77777777" w:rsidTr="0087422C">
        <w:trPr>
          <w:trHeight w:val="260"/>
        </w:trPr>
        <w:tc>
          <w:tcPr>
            <w:tcW w:w="885" w:type="dxa"/>
            <w:noWrap/>
          </w:tcPr>
          <w:p w14:paraId="4A011A4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275AA87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5BFE4C7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ION_S04_RATES</w:t>
            </w:r>
          </w:p>
        </w:tc>
        <w:tc>
          <w:tcPr>
            <w:tcW w:w="3261" w:type="dxa"/>
            <w:noWrap/>
          </w:tcPr>
          <w:p w14:paraId="45C8BD5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4, 8 energy bins. (counts/sec)</w:t>
            </w:r>
          </w:p>
        </w:tc>
      </w:tr>
      <w:tr w:rsidR="00BD0B5D" w:rsidRPr="00855CC4" w14:paraId="4457A88D" w14:textId="77777777" w:rsidTr="0087422C">
        <w:trPr>
          <w:trHeight w:val="260"/>
        </w:trPr>
        <w:tc>
          <w:tcPr>
            <w:tcW w:w="885" w:type="dxa"/>
            <w:noWrap/>
          </w:tcPr>
          <w:p w14:paraId="4566934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0B2C882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4670CC1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ION_S04_RATES_UNC</w:t>
            </w:r>
          </w:p>
        </w:tc>
        <w:tc>
          <w:tcPr>
            <w:tcW w:w="3261" w:type="dxa"/>
            <w:noWrap/>
          </w:tcPr>
          <w:p w14:paraId="70533CF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4, 8 energy bins. (counts/sec)</w:t>
            </w:r>
          </w:p>
        </w:tc>
      </w:tr>
      <w:tr w:rsidR="00BD0B5D" w:rsidRPr="00855CC4" w14:paraId="6A840E4E" w14:textId="77777777" w:rsidTr="0087422C">
        <w:trPr>
          <w:trHeight w:val="260"/>
        </w:trPr>
        <w:tc>
          <w:tcPr>
            <w:tcW w:w="885" w:type="dxa"/>
            <w:noWrap/>
          </w:tcPr>
          <w:p w14:paraId="71E9FFC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3905D42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FA9916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ION_S05_RATES</w:t>
            </w:r>
          </w:p>
        </w:tc>
        <w:tc>
          <w:tcPr>
            <w:tcW w:w="3261" w:type="dxa"/>
            <w:noWrap/>
          </w:tcPr>
          <w:p w14:paraId="173BC1B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5, 8 energy bins. (counts/sec)</w:t>
            </w:r>
          </w:p>
        </w:tc>
      </w:tr>
      <w:tr w:rsidR="00BD0B5D" w:rsidRPr="00855CC4" w14:paraId="293B886B" w14:textId="77777777" w:rsidTr="0087422C">
        <w:trPr>
          <w:trHeight w:val="260"/>
        </w:trPr>
        <w:tc>
          <w:tcPr>
            <w:tcW w:w="885" w:type="dxa"/>
            <w:noWrap/>
          </w:tcPr>
          <w:p w14:paraId="6725AB5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2B2AFCC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B2F2AE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ION_S05_RATES_UNC</w:t>
            </w:r>
          </w:p>
        </w:tc>
        <w:tc>
          <w:tcPr>
            <w:tcW w:w="3261" w:type="dxa"/>
            <w:noWrap/>
          </w:tcPr>
          <w:p w14:paraId="4B8E32B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5, 8 energy bins. (counts/sec)</w:t>
            </w:r>
          </w:p>
        </w:tc>
      </w:tr>
      <w:tr w:rsidR="00BD0B5D" w:rsidRPr="00855CC4" w14:paraId="26C21945" w14:textId="77777777" w:rsidTr="0087422C">
        <w:trPr>
          <w:trHeight w:val="260"/>
        </w:trPr>
        <w:tc>
          <w:tcPr>
            <w:tcW w:w="885" w:type="dxa"/>
            <w:noWrap/>
          </w:tcPr>
          <w:p w14:paraId="6BED3BB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071913A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6813D9C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ION_S00_FLUX</w:t>
            </w:r>
          </w:p>
        </w:tc>
        <w:tc>
          <w:tcPr>
            <w:tcW w:w="3261" w:type="dxa"/>
            <w:noWrap/>
          </w:tcPr>
          <w:p w14:paraId="5C96F85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0, 8 energy bins. (1/cm^2 sr keV sec)</w:t>
            </w:r>
          </w:p>
        </w:tc>
      </w:tr>
      <w:tr w:rsidR="00BD0B5D" w:rsidRPr="00855CC4" w14:paraId="0A57E434" w14:textId="77777777" w:rsidTr="0087422C">
        <w:trPr>
          <w:trHeight w:val="260"/>
        </w:trPr>
        <w:tc>
          <w:tcPr>
            <w:tcW w:w="885" w:type="dxa"/>
            <w:noWrap/>
          </w:tcPr>
          <w:p w14:paraId="7F50229C"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337" w:type="dxa"/>
            <w:noWrap/>
          </w:tcPr>
          <w:p w14:paraId="404CC3D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5C02E59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ION_S00_FLUX_UNC</w:t>
            </w:r>
          </w:p>
        </w:tc>
        <w:tc>
          <w:tcPr>
            <w:tcW w:w="3261" w:type="dxa"/>
            <w:noWrap/>
          </w:tcPr>
          <w:p w14:paraId="762F297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0, 8 energy bins. (1/cm^2 sr keV sec)</w:t>
            </w:r>
          </w:p>
        </w:tc>
      </w:tr>
      <w:tr w:rsidR="00BD0B5D" w:rsidRPr="00855CC4" w14:paraId="71158754" w14:textId="77777777" w:rsidTr="0087422C">
        <w:trPr>
          <w:trHeight w:val="260"/>
        </w:trPr>
        <w:tc>
          <w:tcPr>
            <w:tcW w:w="885" w:type="dxa"/>
            <w:noWrap/>
          </w:tcPr>
          <w:p w14:paraId="68DA4421"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337" w:type="dxa"/>
            <w:noWrap/>
          </w:tcPr>
          <w:p w14:paraId="18748A6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49EE077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ION_S01_FLUX</w:t>
            </w:r>
          </w:p>
        </w:tc>
        <w:tc>
          <w:tcPr>
            <w:tcW w:w="3261" w:type="dxa"/>
            <w:noWrap/>
          </w:tcPr>
          <w:p w14:paraId="4BA0C0E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1, 8 energy bins. (1/cm^2 sr keV sec)</w:t>
            </w:r>
          </w:p>
        </w:tc>
      </w:tr>
      <w:tr w:rsidR="00BD0B5D" w:rsidRPr="00855CC4" w14:paraId="23089A40" w14:textId="77777777" w:rsidTr="0087422C">
        <w:trPr>
          <w:trHeight w:val="260"/>
        </w:trPr>
        <w:tc>
          <w:tcPr>
            <w:tcW w:w="885" w:type="dxa"/>
            <w:noWrap/>
          </w:tcPr>
          <w:p w14:paraId="61F595CD"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337" w:type="dxa"/>
            <w:noWrap/>
          </w:tcPr>
          <w:p w14:paraId="2580D61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5AA199B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ION_S01_FLUX_UNC</w:t>
            </w:r>
          </w:p>
        </w:tc>
        <w:tc>
          <w:tcPr>
            <w:tcW w:w="3261" w:type="dxa"/>
            <w:noWrap/>
          </w:tcPr>
          <w:p w14:paraId="049353F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 xml:space="preserve">Ion count rate spectrum uncertainty for ion direction 0, 8 </w:t>
            </w:r>
            <w:r w:rsidRPr="00855CC4">
              <w:rPr>
                <w:rFonts w:ascii="Cambria" w:eastAsia="Cambria" w:hAnsi="Cambria"/>
                <w:sz w:val="20"/>
                <w:szCs w:val="20"/>
              </w:rPr>
              <w:lastRenderedPageBreak/>
              <w:t>energy bins. (1/cm^2 sr keV sec)</w:t>
            </w:r>
          </w:p>
        </w:tc>
      </w:tr>
      <w:tr w:rsidR="00BD0B5D" w:rsidRPr="00855CC4" w14:paraId="4A77A2EF" w14:textId="77777777" w:rsidTr="0087422C">
        <w:trPr>
          <w:trHeight w:val="260"/>
        </w:trPr>
        <w:tc>
          <w:tcPr>
            <w:tcW w:w="885" w:type="dxa"/>
            <w:noWrap/>
          </w:tcPr>
          <w:p w14:paraId="1C123E3A" w14:textId="77777777" w:rsidR="00BD0B5D" w:rsidRPr="00855CC4" w:rsidRDefault="00BD0B5D" w:rsidP="0087422C">
            <w:pPr>
              <w:rPr>
                <w:rFonts w:ascii="Cambria" w:eastAsia="Cambria" w:hAnsi="Cambria"/>
              </w:rPr>
            </w:pPr>
            <w:r w:rsidRPr="00855CC4">
              <w:rPr>
                <w:rFonts w:ascii="Cambria" w:eastAsia="Cambria" w:hAnsi="Cambria"/>
                <w:sz w:val="20"/>
                <w:szCs w:val="20"/>
              </w:rPr>
              <w:lastRenderedPageBreak/>
              <w:t>23x8</w:t>
            </w:r>
          </w:p>
        </w:tc>
        <w:tc>
          <w:tcPr>
            <w:tcW w:w="1337" w:type="dxa"/>
            <w:noWrap/>
          </w:tcPr>
          <w:p w14:paraId="02E9FAA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6541D2B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ION_S02_FLUX</w:t>
            </w:r>
          </w:p>
        </w:tc>
        <w:tc>
          <w:tcPr>
            <w:tcW w:w="3261" w:type="dxa"/>
            <w:noWrap/>
          </w:tcPr>
          <w:p w14:paraId="293DFF4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0, 8 energy bins. (1/cm^2 sr keV sec)</w:t>
            </w:r>
          </w:p>
        </w:tc>
      </w:tr>
      <w:tr w:rsidR="00BD0B5D" w:rsidRPr="00855CC4" w14:paraId="6860A148" w14:textId="77777777" w:rsidTr="0087422C">
        <w:trPr>
          <w:trHeight w:val="260"/>
        </w:trPr>
        <w:tc>
          <w:tcPr>
            <w:tcW w:w="885" w:type="dxa"/>
            <w:noWrap/>
          </w:tcPr>
          <w:p w14:paraId="6AB277A0"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337" w:type="dxa"/>
            <w:noWrap/>
          </w:tcPr>
          <w:p w14:paraId="5BA415E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40EA3F6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ION_S02_FLUX_UNC</w:t>
            </w:r>
          </w:p>
        </w:tc>
        <w:tc>
          <w:tcPr>
            <w:tcW w:w="3261" w:type="dxa"/>
            <w:noWrap/>
          </w:tcPr>
          <w:p w14:paraId="758E1FA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0, 8 energy bins. (1/cm^2 sr keV sec)</w:t>
            </w:r>
          </w:p>
        </w:tc>
      </w:tr>
      <w:tr w:rsidR="00BD0B5D" w:rsidRPr="00855CC4" w14:paraId="7A17E854" w14:textId="77777777" w:rsidTr="0087422C">
        <w:trPr>
          <w:trHeight w:val="260"/>
        </w:trPr>
        <w:tc>
          <w:tcPr>
            <w:tcW w:w="885" w:type="dxa"/>
            <w:noWrap/>
          </w:tcPr>
          <w:p w14:paraId="5E1824BD"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337" w:type="dxa"/>
            <w:noWrap/>
          </w:tcPr>
          <w:p w14:paraId="5F4661D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A2466A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ION_S03_FLUX</w:t>
            </w:r>
          </w:p>
        </w:tc>
        <w:tc>
          <w:tcPr>
            <w:tcW w:w="3261" w:type="dxa"/>
            <w:noWrap/>
          </w:tcPr>
          <w:p w14:paraId="5181C2B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0, 8 energy bins. (1/cm^2 sr keV sec)</w:t>
            </w:r>
          </w:p>
        </w:tc>
      </w:tr>
      <w:tr w:rsidR="00BD0B5D" w:rsidRPr="00855CC4" w14:paraId="69134141" w14:textId="77777777" w:rsidTr="0087422C">
        <w:trPr>
          <w:trHeight w:val="260"/>
        </w:trPr>
        <w:tc>
          <w:tcPr>
            <w:tcW w:w="885" w:type="dxa"/>
            <w:noWrap/>
          </w:tcPr>
          <w:p w14:paraId="0238D668"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337" w:type="dxa"/>
            <w:noWrap/>
          </w:tcPr>
          <w:p w14:paraId="5985F8D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03A9597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ION_S03_FLUX_UNC</w:t>
            </w:r>
          </w:p>
        </w:tc>
        <w:tc>
          <w:tcPr>
            <w:tcW w:w="3261" w:type="dxa"/>
            <w:noWrap/>
          </w:tcPr>
          <w:p w14:paraId="12DAA5B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0, 8 energy bins. (1/cm^2 sr keV sec)</w:t>
            </w:r>
          </w:p>
        </w:tc>
      </w:tr>
      <w:tr w:rsidR="00BD0B5D" w:rsidRPr="00855CC4" w14:paraId="299D1B2B" w14:textId="77777777" w:rsidTr="0087422C">
        <w:trPr>
          <w:trHeight w:val="260"/>
        </w:trPr>
        <w:tc>
          <w:tcPr>
            <w:tcW w:w="885" w:type="dxa"/>
            <w:noWrap/>
          </w:tcPr>
          <w:p w14:paraId="22BB3F2B"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337" w:type="dxa"/>
            <w:noWrap/>
          </w:tcPr>
          <w:p w14:paraId="0473255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506B865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ION_S04_FLUX</w:t>
            </w:r>
          </w:p>
        </w:tc>
        <w:tc>
          <w:tcPr>
            <w:tcW w:w="3261" w:type="dxa"/>
            <w:noWrap/>
          </w:tcPr>
          <w:p w14:paraId="480CAED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0, 8 energy bins. (1/cm^2 sr keV sec)</w:t>
            </w:r>
          </w:p>
        </w:tc>
      </w:tr>
      <w:tr w:rsidR="00BD0B5D" w:rsidRPr="00855CC4" w14:paraId="3E6F094D" w14:textId="77777777" w:rsidTr="0087422C">
        <w:trPr>
          <w:trHeight w:val="260"/>
        </w:trPr>
        <w:tc>
          <w:tcPr>
            <w:tcW w:w="885" w:type="dxa"/>
            <w:noWrap/>
          </w:tcPr>
          <w:p w14:paraId="0B281405"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337" w:type="dxa"/>
            <w:noWrap/>
          </w:tcPr>
          <w:p w14:paraId="1B94BDA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343CDEE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ION_S04_FLUX_UNC</w:t>
            </w:r>
          </w:p>
        </w:tc>
        <w:tc>
          <w:tcPr>
            <w:tcW w:w="3261" w:type="dxa"/>
            <w:noWrap/>
          </w:tcPr>
          <w:p w14:paraId="1E40FE7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0, 8 energy bins. (1/cm^2 sr keV sec)</w:t>
            </w:r>
          </w:p>
        </w:tc>
      </w:tr>
      <w:tr w:rsidR="00BD0B5D" w:rsidRPr="00855CC4" w14:paraId="26249F69" w14:textId="77777777" w:rsidTr="0087422C">
        <w:trPr>
          <w:trHeight w:val="260"/>
        </w:trPr>
        <w:tc>
          <w:tcPr>
            <w:tcW w:w="885" w:type="dxa"/>
            <w:noWrap/>
          </w:tcPr>
          <w:p w14:paraId="44C4A24B"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337" w:type="dxa"/>
            <w:noWrap/>
          </w:tcPr>
          <w:p w14:paraId="4692F07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0E20ABB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ION_S05_FLUX</w:t>
            </w:r>
          </w:p>
        </w:tc>
        <w:tc>
          <w:tcPr>
            <w:tcW w:w="3261" w:type="dxa"/>
            <w:noWrap/>
          </w:tcPr>
          <w:p w14:paraId="1667C60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0, 8 energy bins. (1/cm^2 sr keV sec)</w:t>
            </w:r>
          </w:p>
        </w:tc>
      </w:tr>
      <w:tr w:rsidR="00BD0B5D" w:rsidRPr="00855CC4" w14:paraId="039DC4E2" w14:textId="77777777" w:rsidTr="0087422C">
        <w:trPr>
          <w:trHeight w:val="260"/>
        </w:trPr>
        <w:tc>
          <w:tcPr>
            <w:tcW w:w="885" w:type="dxa"/>
            <w:noWrap/>
          </w:tcPr>
          <w:p w14:paraId="660440B4"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337" w:type="dxa"/>
            <w:noWrap/>
          </w:tcPr>
          <w:p w14:paraId="4C33371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63D6722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ION_S05_FLUX_UNC</w:t>
            </w:r>
          </w:p>
        </w:tc>
        <w:tc>
          <w:tcPr>
            <w:tcW w:w="3261" w:type="dxa"/>
            <w:noWrap/>
          </w:tcPr>
          <w:p w14:paraId="34E656D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0, 8 energy bins. (1/cm^2 sr keV sec)</w:t>
            </w:r>
          </w:p>
        </w:tc>
      </w:tr>
      <w:tr w:rsidR="00BD0B5D" w:rsidRPr="00855CC4" w14:paraId="5CB89DB0" w14:textId="77777777" w:rsidTr="0087422C">
        <w:trPr>
          <w:trHeight w:val="260"/>
        </w:trPr>
        <w:tc>
          <w:tcPr>
            <w:tcW w:w="885" w:type="dxa"/>
            <w:noWrap/>
          </w:tcPr>
          <w:p w14:paraId="5696B89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6F3546C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69EA62F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COARSE_E_S00_RATES</w:t>
            </w:r>
          </w:p>
        </w:tc>
        <w:tc>
          <w:tcPr>
            <w:tcW w:w="3261" w:type="dxa"/>
            <w:noWrap/>
          </w:tcPr>
          <w:p w14:paraId="5FE4846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for electron direction 0, 8 energy bins. (counts/sec)</w:t>
            </w:r>
          </w:p>
        </w:tc>
      </w:tr>
      <w:tr w:rsidR="00BD0B5D" w:rsidRPr="00855CC4" w14:paraId="5FDF7FB2" w14:textId="77777777" w:rsidTr="0087422C">
        <w:trPr>
          <w:trHeight w:val="260"/>
        </w:trPr>
        <w:tc>
          <w:tcPr>
            <w:tcW w:w="885" w:type="dxa"/>
            <w:noWrap/>
          </w:tcPr>
          <w:p w14:paraId="3186583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09F2B8F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3FAF32D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COARSE_E_S00_RATES_UNC</w:t>
            </w:r>
          </w:p>
        </w:tc>
        <w:tc>
          <w:tcPr>
            <w:tcW w:w="3261" w:type="dxa"/>
            <w:noWrap/>
          </w:tcPr>
          <w:p w14:paraId="3F3E9B7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uncertainty for electron direction 0, 8 energy bins. (counts/sec)</w:t>
            </w:r>
          </w:p>
        </w:tc>
      </w:tr>
      <w:tr w:rsidR="00BD0B5D" w:rsidRPr="00855CC4" w14:paraId="66AE87E2" w14:textId="77777777" w:rsidTr="0087422C">
        <w:trPr>
          <w:trHeight w:val="260"/>
        </w:trPr>
        <w:tc>
          <w:tcPr>
            <w:tcW w:w="885" w:type="dxa"/>
            <w:noWrap/>
          </w:tcPr>
          <w:p w14:paraId="1C32AA7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5EC2E9D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769240B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COARSE_E_S01_RATES</w:t>
            </w:r>
          </w:p>
        </w:tc>
        <w:tc>
          <w:tcPr>
            <w:tcW w:w="3261" w:type="dxa"/>
            <w:noWrap/>
          </w:tcPr>
          <w:p w14:paraId="63CA65C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for electron direction 1, 8 energy bins. (counts/sec)</w:t>
            </w:r>
          </w:p>
        </w:tc>
      </w:tr>
      <w:tr w:rsidR="00BD0B5D" w:rsidRPr="00855CC4" w14:paraId="445A55C0" w14:textId="77777777" w:rsidTr="0087422C">
        <w:trPr>
          <w:trHeight w:val="260"/>
        </w:trPr>
        <w:tc>
          <w:tcPr>
            <w:tcW w:w="885" w:type="dxa"/>
            <w:noWrap/>
          </w:tcPr>
          <w:p w14:paraId="509FE31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23x8</w:t>
            </w:r>
          </w:p>
        </w:tc>
        <w:tc>
          <w:tcPr>
            <w:tcW w:w="1337" w:type="dxa"/>
            <w:noWrap/>
          </w:tcPr>
          <w:p w14:paraId="20D791B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08FEFC3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COARSE_E_S01_RATES_UNC</w:t>
            </w:r>
          </w:p>
        </w:tc>
        <w:tc>
          <w:tcPr>
            <w:tcW w:w="3261" w:type="dxa"/>
            <w:noWrap/>
          </w:tcPr>
          <w:p w14:paraId="391DB94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uncertainty for electron direction 1, 8 energy bins. (counts/sec)</w:t>
            </w:r>
          </w:p>
        </w:tc>
      </w:tr>
      <w:tr w:rsidR="00BD0B5D" w:rsidRPr="00855CC4" w14:paraId="3D53242D" w14:textId="77777777" w:rsidTr="0087422C">
        <w:trPr>
          <w:trHeight w:val="260"/>
        </w:trPr>
        <w:tc>
          <w:tcPr>
            <w:tcW w:w="885" w:type="dxa"/>
            <w:noWrap/>
          </w:tcPr>
          <w:p w14:paraId="589888F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6ECBE40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1EF8523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COARSE_E_S02_RATES</w:t>
            </w:r>
          </w:p>
        </w:tc>
        <w:tc>
          <w:tcPr>
            <w:tcW w:w="3261" w:type="dxa"/>
            <w:noWrap/>
          </w:tcPr>
          <w:p w14:paraId="3775CD5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for electron direction 2, 8 energy bins. (counts/sec)</w:t>
            </w:r>
          </w:p>
        </w:tc>
      </w:tr>
      <w:tr w:rsidR="00BD0B5D" w:rsidRPr="00855CC4" w14:paraId="3EE9FBCF" w14:textId="77777777" w:rsidTr="0087422C">
        <w:trPr>
          <w:trHeight w:val="260"/>
        </w:trPr>
        <w:tc>
          <w:tcPr>
            <w:tcW w:w="885" w:type="dxa"/>
            <w:noWrap/>
          </w:tcPr>
          <w:p w14:paraId="399F943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3A05A87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061DD18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COARSE_E_S02_RATES_UNC</w:t>
            </w:r>
          </w:p>
        </w:tc>
        <w:tc>
          <w:tcPr>
            <w:tcW w:w="3261" w:type="dxa"/>
            <w:noWrap/>
          </w:tcPr>
          <w:p w14:paraId="40FCD7A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uncertainty for electron direction 2, 8 energy bins. (counts/sec)</w:t>
            </w:r>
          </w:p>
        </w:tc>
      </w:tr>
      <w:tr w:rsidR="00BD0B5D" w:rsidRPr="00855CC4" w14:paraId="06A24FFC" w14:textId="77777777" w:rsidTr="0087422C">
        <w:trPr>
          <w:trHeight w:val="260"/>
        </w:trPr>
        <w:tc>
          <w:tcPr>
            <w:tcW w:w="885" w:type="dxa"/>
            <w:noWrap/>
          </w:tcPr>
          <w:p w14:paraId="316DFB6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6351A78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4E93F5F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COARSE_E_S03_RATES</w:t>
            </w:r>
          </w:p>
        </w:tc>
        <w:tc>
          <w:tcPr>
            <w:tcW w:w="3261" w:type="dxa"/>
            <w:noWrap/>
          </w:tcPr>
          <w:p w14:paraId="1D4F4F4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for electron direction 3, 8 energy bins. (counts/sec)</w:t>
            </w:r>
          </w:p>
        </w:tc>
      </w:tr>
      <w:tr w:rsidR="00BD0B5D" w:rsidRPr="00855CC4" w14:paraId="24581D21" w14:textId="77777777" w:rsidTr="0087422C">
        <w:trPr>
          <w:trHeight w:val="260"/>
        </w:trPr>
        <w:tc>
          <w:tcPr>
            <w:tcW w:w="885" w:type="dxa"/>
            <w:noWrap/>
          </w:tcPr>
          <w:p w14:paraId="1BE3389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76FDA0C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7B0D385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COARSE_E_S03_RATES_UNC</w:t>
            </w:r>
          </w:p>
        </w:tc>
        <w:tc>
          <w:tcPr>
            <w:tcW w:w="3261" w:type="dxa"/>
            <w:noWrap/>
          </w:tcPr>
          <w:p w14:paraId="4538852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uncertainty for electron direction 3, 8 energy bins. (counts/sec)</w:t>
            </w:r>
          </w:p>
        </w:tc>
      </w:tr>
      <w:tr w:rsidR="00BD0B5D" w:rsidRPr="00855CC4" w14:paraId="45CB60E5" w14:textId="77777777" w:rsidTr="0087422C">
        <w:trPr>
          <w:trHeight w:val="260"/>
        </w:trPr>
        <w:tc>
          <w:tcPr>
            <w:tcW w:w="885" w:type="dxa"/>
            <w:noWrap/>
          </w:tcPr>
          <w:p w14:paraId="6362422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4B915AE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258AC8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COARSE_E_S04_RATES</w:t>
            </w:r>
          </w:p>
        </w:tc>
        <w:tc>
          <w:tcPr>
            <w:tcW w:w="3261" w:type="dxa"/>
            <w:noWrap/>
          </w:tcPr>
          <w:p w14:paraId="3EE0814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for electron direction 4, 8 energy bins. (counts/sec)</w:t>
            </w:r>
          </w:p>
        </w:tc>
      </w:tr>
      <w:tr w:rsidR="00BD0B5D" w:rsidRPr="00855CC4" w14:paraId="2ED1BDD1" w14:textId="77777777" w:rsidTr="0087422C">
        <w:trPr>
          <w:trHeight w:val="260"/>
        </w:trPr>
        <w:tc>
          <w:tcPr>
            <w:tcW w:w="885" w:type="dxa"/>
            <w:noWrap/>
          </w:tcPr>
          <w:p w14:paraId="2651199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104EAA7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34EF5CF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COARSE_E_S04_RATES_UNC</w:t>
            </w:r>
          </w:p>
        </w:tc>
        <w:tc>
          <w:tcPr>
            <w:tcW w:w="3261" w:type="dxa"/>
            <w:noWrap/>
          </w:tcPr>
          <w:p w14:paraId="5DCD7A1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uncertainty for electron direction 4, 8 energy bins. (counts/sec)</w:t>
            </w:r>
          </w:p>
        </w:tc>
      </w:tr>
      <w:tr w:rsidR="00BD0B5D" w:rsidRPr="00855CC4" w14:paraId="36266BD0" w14:textId="77777777" w:rsidTr="0087422C">
        <w:trPr>
          <w:trHeight w:val="260"/>
        </w:trPr>
        <w:tc>
          <w:tcPr>
            <w:tcW w:w="885" w:type="dxa"/>
            <w:noWrap/>
          </w:tcPr>
          <w:p w14:paraId="3F6BBF4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239539F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EDE982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COARSE_E_S05_RATES</w:t>
            </w:r>
          </w:p>
        </w:tc>
        <w:tc>
          <w:tcPr>
            <w:tcW w:w="3261" w:type="dxa"/>
            <w:noWrap/>
          </w:tcPr>
          <w:p w14:paraId="2C7F993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for electron direction 5, 8 energy bins. (counts/sec)</w:t>
            </w:r>
          </w:p>
        </w:tc>
      </w:tr>
      <w:tr w:rsidR="00BD0B5D" w:rsidRPr="00855CC4" w14:paraId="30A82FDE" w14:textId="77777777" w:rsidTr="0087422C">
        <w:trPr>
          <w:trHeight w:val="260"/>
        </w:trPr>
        <w:tc>
          <w:tcPr>
            <w:tcW w:w="885" w:type="dxa"/>
            <w:noWrap/>
          </w:tcPr>
          <w:p w14:paraId="7B02DC4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37CAA30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73DE40B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COARSE_E_S05_RATES_UNC</w:t>
            </w:r>
          </w:p>
        </w:tc>
        <w:tc>
          <w:tcPr>
            <w:tcW w:w="3261" w:type="dxa"/>
            <w:noWrap/>
          </w:tcPr>
          <w:p w14:paraId="3065137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uncertainty for electron direction 5, 8 energy bins. (counts/sec)</w:t>
            </w:r>
          </w:p>
        </w:tc>
      </w:tr>
      <w:tr w:rsidR="00BD0B5D" w:rsidRPr="00855CC4" w14:paraId="09039F5D" w14:textId="77777777" w:rsidTr="0087422C">
        <w:trPr>
          <w:trHeight w:val="260"/>
        </w:trPr>
        <w:tc>
          <w:tcPr>
            <w:tcW w:w="885" w:type="dxa"/>
            <w:noWrap/>
          </w:tcPr>
          <w:p w14:paraId="3F41329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433F782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74F0E56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COARSE_E_S00_FLUX</w:t>
            </w:r>
          </w:p>
        </w:tc>
        <w:tc>
          <w:tcPr>
            <w:tcW w:w="3261" w:type="dxa"/>
            <w:noWrap/>
          </w:tcPr>
          <w:p w14:paraId="589C8E1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for electron direction 0, 8 energy bins. (1/cm^2 sr keV sec)</w:t>
            </w:r>
          </w:p>
        </w:tc>
      </w:tr>
      <w:tr w:rsidR="00BD0B5D" w:rsidRPr="00855CC4" w14:paraId="2A025EA4" w14:textId="77777777" w:rsidTr="0087422C">
        <w:trPr>
          <w:trHeight w:val="260"/>
        </w:trPr>
        <w:tc>
          <w:tcPr>
            <w:tcW w:w="885" w:type="dxa"/>
            <w:noWrap/>
          </w:tcPr>
          <w:p w14:paraId="6B055D3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47D519A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554641C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COARSE_E_S00_FLUX_UNC</w:t>
            </w:r>
          </w:p>
        </w:tc>
        <w:tc>
          <w:tcPr>
            <w:tcW w:w="3261" w:type="dxa"/>
            <w:noWrap/>
          </w:tcPr>
          <w:p w14:paraId="03568A4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 xml:space="preserve">Coarse electron flux spectrum uncertainty for electron direction 0, 8 energy bins. (1/cm^2 sr keV </w:t>
            </w:r>
            <w:r w:rsidRPr="00855CC4">
              <w:rPr>
                <w:rFonts w:ascii="Cambria" w:eastAsia="Cambria" w:hAnsi="Cambria"/>
                <w:sz w:val="20"/>
                <w:szCs w:val="20"/>
              </w:rPr>
              <w:lastRenderedPageBreak/>
              <w:t>sec)</w:t>
            </w:r>
          </w:p>
        </w:tc>
      </w:tr>
      <w:tr w:rsidR="00BD0B5D" w:rsidRPr="00855CC4" w14:paraId="7EC612DC" w14:textId="77777777" w:rsidTr="0087422C">
        <w:trPr>
          <w:trHeight w:val="260"/>
        </w:trPr>
        <w:tc>
          <w:tcPr>
            <w:tcW w:w="885" w:type="dxa"/>
            <w:noWrap/>
          </w:tcPr>
          <w:p w14:paraId="37F5858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23x8</w:t>
            </w:r>
          </w:p>
        </w:tc>
        <w:tc>
          <w:tcPr>
            <w:tcW w:w="1337" w:type="dxa"/>
            <w:noWrap/>
          </w:tcPr>
          <w:p w14:paraId="6111797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766DC51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COARSE_E_S01_FLUX</w:t>
            </w:r>
          </w:p>
        </w:tc>
        <w:tc>
          <w:tcPr>
            <w:tcW w:w="3261" w:type="dxa"/>
            <w:noWrap/>
          </w:tcPr>
          <w:p w14:paraId="6C2FBF2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for electron direction 1, 8 energy bins. (1/cm^2 sr keV sec)</w:t>
            </w:r>
          </w:p>
        </w:tc>
      </w:tr>
      <w:tr w:rsidR="00BD0B5D" w:rsidRPr="00855CC4" w14:paraId="71E489E9" w14:textId="77777777" w:rsidTr="0087422C">
        <w:trPr>
          <w:trHeight w:val="260"/>
        </w:trPr>
        <w:tc>
          <w:tcPr>
            <w:tcW w:w="885" w:type="dxa"/>
            <w:noWrap/>
          </w:tcPr>
          <w:p w14:paraId="0FCE895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0176CAF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4554ED6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COARSE_E_S01_FLUX_UNC</w:t>
            </w:r>
          </w:p>
        </w:tc>
        <w:tc>
          <w:tcPr>
            <w:tcW w:w="3261" w:type="dxa"/>
            <w:noWrap/>
          </w:tcPr>
          <w:p w14:paraId="6623439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uncertainty for electron direction 0, 8 energy bins. (1/cm^2 sr keV sec)</w:t>
            </w:r>
          </w:p>
        </w:tc>
      </w:tr>
      <w:tr w:rsidR="00BD0B5D" w:rsidRPr="00855CC4" w14:paraId="22842E2B" w14:textId="77777777" w:rsidTr="0087422C">
        <w:trPr>
          <w:trHeight w:val="260"/>
        </w:trPr>
        <w:tc>
          <w:tcPr>
            <w:tcW w:w="885" w:type="dxa"/>
            <w:noWrap/>
          </w:tcPr>
          <w:p w14:paraId="678BA73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739B586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99A41D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COARSE_E_S02_FLUX</w:t>
            </w:r>
          </w:p>
        </w:tc>
        <w:tc>
          <w:tcPr>
            <w:tcW w:w="3261" w:type="dxa"/>
            <w:noWrap/>
          </w:tcPr>
          <w:p w14:paraId="1DDC2BA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for electron direction 0, 8 energy bins. (1/cm^2 sr keV sec)</w:t>
            </w:r>
          </w:p>
        </w:tc>
      </w:tr>
      <w:tr w:rsidR="00BD0B5D" w:rsidRPr="00855CC4" w14:paraId="4A3BAF6B" w14:textId="77777777" w:rsidTr="0087422C">
        <w:trPr>
          <w:trHeight w:val="260"/>
        </w:trPr>
        <w:tc>
          <w:tcPr>
            <w:tcW w:w="885" w:type="dxa"/>
            <w:noWrap/>
          </w:tcPr>
          <w:p w14:paraId="43EBE27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4B5AD31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766091C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COARSE_E_S02_FLUX_UNC</w:t>
            </w:r>
          </w:p>
        </w:tc>
        <w:tc>
          <w:tcPr>
            <w:tcW w:w="3261" w:type="dxa"/>
            <w:noWrap/>
          </w:tcPr>
          <w:p w14:paraId="71C5BEF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uncertainty for electron direction 0, 8 energy bins. (1/cm^2 sr keV sec)</w:t>
            </w:r>
          </w:p>
        </w:tc>
      </w:tr>
      <w:tr w:rsidR="00BD0B5D" w:rsidRPr="00855CC4" w14:paraId="5E509F96" w14:textId="77777777" w:rsidTr="0087422C">
        <w:trPr>
          <w:trHeight w:val="260"/>
        </w:trPr>
        <w:tc>
          <w:tcPr>
            <w:tcW w:w="885" w:type="dxa"/>
            <w:noWrap/>
          </w:tcPr>
          <w:p w14:paraId="6EC583C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2A5E007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73451A5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COARSE_E_S03_FLUX</w:t>
            </w:r>
          </w:p>
        </w:tc>
        <w:tc>
          <w:tcPr>
            <w:tcW w:w="3261" w:type="dxa"/>
            <w:noWrap/>
          </w:tcPr>
          <w:p w14:paraId="3D115E0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for electron direction 0, 8 energy bins. (1/cm^2 sr keV sec)</w:t>
            </w:r>
          </w:p>
        </w:tc>
      </w:tr>
      <w:tr w:rsidR="00BD0B5D" w:rsidRPr="00855CC4" w14:paraId="5C14E794" w14:textId="77777777" w:rsidTr="0087422C">
        <w:trPr>
          <w:trHeight w:val="260"/>
        </w:trPr>
        <w:tc>
          <w:tcPr>
            <w:tcW w:w="885" w:type="dxa"/>
            <w:noWrap/>
          </w:tcPr>
          <w:p w14:paraId="5607190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6959069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175E231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COARSE_E_S03_FLUX_UNC</w:t>
            </w:r>
          </w:p>
        </w:tc>
        <w:tc>
          <w:tcPr>
            <w:tcW w:w="3261" w:type="dxa"/>
            <w:noWrap/>
          </w:tcPr>
          <w:p w14:paraId="11754CE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uncertainty for electron direction 0, 8 energy bins. (1/cm^2 sr keV sec)</w:t>
            </w:r>
          </w:p>
        </w:tc>
      </w:tr>
      <w:tr w:rsidR="00BD0B5D" w:rsidRPr="00855CC4" w14:paraId="0B95901E" w14:textId="77777777" w:rsidTr="0087422C">
        <w:trPr>
          <w:trHeight w:val="260"/>
        </w:trPr>
        <w:tc>
          <w:tcPr>
            <w:tcW w:w="885" w:type="dxa"/>
            <w:noWrap/>
          </w:tcPr>
          <w:p w14:paraId="2904FD8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3F7FA31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1EA0DB9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COARSE_E_S04_FLUX</w:t>
            </w:r>
          </w:p>
        </w:tc>
        <w:tc>
          <w:tcPr>
            <w:tcW w:w="3261" w:type="dxa"/>
            <w:noWrap/>
          </w:tcPr>
          <w:p w14:paraId="1C15CE3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for electron direction 0, 8 energy bins. (1/cm^2 sr keV sec)</w:t>
            </w:r>
          </w:p>
        </w:tc>
      </w:tr>
      <w:tr w:rsidR="00BD0B5D" w:rsidRPr="00855CC4" w14:paraId="7CDE2F82" w14:textId="77777777" w:rsidTr="0087422C">
        <w:trPr>
          <w:trHeight w:val="260"/>
        </w:trPr>
        <w:tc>
          <w:tcPr>
            <w:tcW w:w="885" w:type="dxa"/>
            <w:noWrap/>
          </w:tcPr>
          <w:p w14:paraId="03C68AD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72C93FE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DA687E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COARSE_E_S04_FLUX_UNC</w:t>
            </w:r>
          </w:p>
        </w:tc>
        <w:tc>
          <w:tcPr>
            <w:tcW w:w="3261" w:type="dxa"/>
            <w:noWrap/>
          </w:tcPr>
          <w:p w14:paraId="68B82E8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uncertainty for electron direction 0, 8 energy bins. (1/cm^2 sr keV sec)</w:t>
            </w:r>
          </w:p>
        </w:tc>
      </w:tr>
      <w:tr w:rsidR="00BD0B5D" w:rsidRPr="00855CC4" w14:paraId="6159598B" w14:textId="77777777" w:rsidTr="0087422C">
        <w:trPr>
          <w:trHeight w:val="260"/>
        </w:trPr>
        <w:tc>
          <w:tcPr>
            <w:tcW w:w="885" w:type="dxa"/>
            <w:noWrap/>
          </w:tcPr>
          <w:p w14:paraId="72D1841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6AC5358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AA4624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COARSE_E_S05_FLUX</w:t>
            </w:r>
          </w:p>
        </w:tc>
        <w:tc>
          <w:tcPr>
            <w:tcW w:w="3261" w:type="dxa"/>
            <w:noWrap/>
          </w:tcPr>
          <w:p w14:paraId="7F5B019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for electron direction 0, 8 energy bins. (1/cm^2 sr keV sec)</w:t>
            </w:r>
          </w:p>
        </w:tc>
      </w:tr>
      <w:tr w:rsidR="00BD0B5D" w:rsidRPr="00855CC4" w14:paraId="244149A8" w14:textId="77777777" w:rsidTr="0087422C">
        <w:trPr>
          <w:trHeight w:val="260"/>
        </w:trPr>
        <w:tc>
          <w:tcPr>
            <w:tcW w:w="885" w:type="dxa"/>
            <w:noWrap/>
          </w:tcPr>
          <w:p w14:paraId="3BCD193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337" w:type="dxa"/>
            <w:noWrap/>
          </w:tcPr>
          <w:p w14:paraId="464D262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18BD717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COARSE_E_S05_FLUX_UNC</w:t>
            </w:r>
          </w:p>
        </w:tc>
        <w:tc>
          <w:tcPr>
            <w:tcW w:w="3261" w:type="dxa"/>
            <w:noWrap/>
          </w:tcPr>
          <w:p w14:paraId="36B6F77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uncertainty for electron direction 0, 8 energy bins. (1/cm^2 sr keV sec)</w:t>
            </w:r>
          </w:p>
        </w:tc>
      </w:tr>
      <w:tr w:rsidR="00BD0B5D" w:rsidRPr="00855CC4" w14:paraId="3B61AA61" w14:textId="77777777" w:rsidTr="0087422C">
        <w:trPr>
          <w:trHeight w:val="260"/>
        </w:trPr>
        <w:tc>
          <w:tcPr>
            <w:tcW w:w="885" w:type="dxa"/>
            <w:noWrap/>
          </w:tcPr>
          <w:p w14:paraId="77B3844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23x12</w:t>
            </w:r>
          </w:p>
        </w:tc>
        <w:tc>
          <w:tcPr>
            <w:tcW w:w="1337" w:type="dxa"/>
            <w:noWrap/>
          </w:tcPr>
          <w:p w14:paraId="3CE768B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14AA3B1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FAST_ENERGY_RATE</w:t>
            </w:r>
          </w:p>
        </w:tc>
        <w:tc>
          <w:tcPr>
            <w:tcW w:w="3261" w:type="dxa"/>
            <w:noWrap/>
          </w:tcPr>
          <w:p w14:paraId="61A96A5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12 fast energy hardware count rates. (counts/sec)</w:t>
            </w:r>
          </w:p>
        </w:tc>
      </w:tr>
      <w:tr w:rsidR="00BD0B5D" w:rsidRPr="00855CC4" w14:paraId="72030977" w14:textId="77777777" w:rsidTr="0087422C">
        <w:trPr>
          <w:trHeight w:val="260"/>
        </w:trPr>
        <w:tc>
          <w:tcPr>
            <w:tcW w:w="885" w:type="dxa"/>
            <w:noWrap/>
          </w:tcPr>
          <w:p w14:paraId="2CD2211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337" w:type="dxa"/>
            <w:noWrap/>
          </w:tcPr>
          <w:p w14:paraId="144CE8C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658B815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SHAPED_ENERGY_RATE</w:t>
            </w:r>
          </w:p>
        </w:tc>
        <w:tc>
          <w:tcPr>
            <w:tcW w:w="3261" w:type="dxa"/>
            <w:noWrap/>
          </w:tcPr>
          <w:p w14:paraId="33EEFA3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12 shaped energy hardware count rates. (counts/sec)</w:t>
            </w:r>
          </w:p>
        </w:tc>
      </w:tr>
      <w:tr w:rsidR="00BD0B5D" w:rsidRPr="00855CC4" w14:paraId="36ABCB58" w14:textId="77777777" w:rsidTr="0087422C">
        <w:trPr>
          <w:trHeight w:val="260"/>
        </w:trPr>
        <w:tc>
          <w:tcPr>
            <w:tcW w:w="885" w:type="dxa"/>
            <w:noWrap/>
          </w:tcPr>
          <w:p w14:paraId="798F1E7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337" w:type="dxa"/>
            <w:noWrap/>
          </w:tcPr>
          <w:p w14:paraId="02911F1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1462771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E_EVENT_RATE</w:t>
            </w:r>
          </w:p>
        </w:tc>
        <w:tc>
          <w:tcPr>
            <w:tcW w:w="3261" w:type="dxa"/>
            <w:noWrap/>
          </w:tcPr>
          <w:p w14:paraId="207EAC7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event hardware count rate. (counts/sec)</w:t>
            </w:r>
          </w:p>
        </w:tc>
      </w:tr>
      <w:tr w:rsidR="00BD0B5D" w:rsidRPr="00855CC4" w14:paraId="7421158B" w14:textId="77777777" w:rsidTr="0087422C">
        <w:trPr>
          <w:trHeight w:val="260"/>
        </w:trPr>
        <w:tc>
          <w:tcPr>
            <w:tcW w:w="885" w:type="dxa"/>
            <w:noWrap/>
          </w:tcPr>
          <w:p w14:paraId="77A4AE9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337" w:type="dxa"/>
            <w:noWrap/>
          </w:tcPr>
          <w:p w14:paraId="03CA6C2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07A344A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ION_EVENT_RATE</w:t>
            </w:r>
          </w:p>
        </w:tc>
        <w:tc>
          <w:tcPr>
            <w:tcW w:w="3261" w:type="dxa"/>
            <w:noWrap/>
          </w:tcPr>
          <w:p w14:paraId="1D8E38A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event hardware count rate. (counts/sec)</w:t>
            </w:r>
          </w:p>
        </w:tc>
      </w:tr>
      <w:tr w:rsidR="00BD0B5D" w:rsidRPr="00855CC4" w14:paraId="3D72BB6F" w14:textId="77777777" w:rsidTr="0087422C">
        <w:trPr>
          <w:trHeight w:val="260"/>
        </w:trPr>
        <w:tc>
          <w:tcPr>
            <w:tcW w:w="885" w:type="dxa"/>
            <w:noWrap/>
          </w:tcPr>
          <w:p w14:paraId="3444676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337" w:type="dxa"/>
            <w:noWrap/>
          </w:tcPr>
          <w:p w14:paraId="3F3F1E6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737E1C4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E_PROCESSED_RATE</w:t>
            </w:r>
          </w:p>
        </w:tc>
        <w:tc>
          <w:tcPr>
            <w:tcW w:w="3261" w:type="dxa"/>
            <w:noWrap/>
          </w:tcPr>
          <w:p w14:paraId="4810895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event hardware count rate. (counts/sec)</w:t>
            </w:r>
          </w:p>
        </w:tc>
      </w:tr>
      <w:tr w:rsidR="00BD0B5D" w:rsidRPr="00855CC4" w14:paraId="7F0E3311" w14:textId="77777777" w:rsidTr="0087422C">
        <w:trPr>
          <w:trHeight w:val="260"/>
        </w:trPr>
        <w:tc>
          <w:tcPr>
            <w:tcW w:w="885" w:type="dxa"/>
            <w:noWrap/>
          </w:tcPr>
          <w:p w14:paraId="758D547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337" w:type="dxa"/>
            <w:noWrap/>
          </w:tcPr>
          <w:p w14:paraId="49EE031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4AFA5E0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ION_PROCESSED_RATE</w:t>
            </w:r>
          </w:p>
        </w:tc>
        <w:tc>
          <w:tcPr>
            <w:tcW w:w="3261" w:type="dxa"/>
            <w:noWrap/>
          </w:tcPr>
          <w:p w14:paraId="01F715D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event hardware count rate. (counts/sec)</w:t>
            </w:r>
          </w:p>
        </w:tc>
      </w:tr>
      <w:tr w:rsidR="00BD0B5D" w:rsidRPr="00855CC4" w14:paraId="31D3BF83" w14:textId="77777777" w:rsidTr="0087422C">
        <w:trPr>
          <w:trHeight w:val="260"/>
        </w:trPr>
        <w:tc>
          <w:tcPr>
            <w:tcW w:w="885" w:type="dxa"/>
            <w:noWrap/>
          </w:tcPr>
          <w:p w14:paraId="5ECA227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337" w:type="dxa"/>
            <w:noWrap/>
          </w:tcPr>
          <w:p w14:paraId="0B981EF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65E9DD3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PILEUP_E_DISCARD_RATE</w:t>
            </w:r>
          </w:p>
        </w:tc>
        <w:tc>
          <w:tcPr>
            <w:tcW w:w="3261" w:type="dxa"/>
            <w:noWrap/>
          </w:tcPr>
          <w:p w14:paraId="57D8C39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Rate of electron events discarded due to pileup condition. (counts/sec)</w:t>
            </w:r>
          </w:p>
        </w:tc>
      </w:tr>
      <w:tr w:rsidR="00BD0B5D" w:rsidRPr="00855CC4" w14:paraId="608E6853" w14:textId="77777777" w:rsidTr="0087422C">
        <w:trPr>
          <w:trHeight w:val="260"/>
        </w:trPr>
        <w:tc>
          <w:tcPr>
            <w:tcW w:w="885" w:type="dxa"/>
            <w:noWrap/>
          </w:tcPr>
          <w:p w14:paraId="2366C7A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337" w:type="dxa"/>
            <w:noWrap/>
          </w:tcPr>
          <w:p w14:paraId="39061AF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3A44A87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MULTIPLE_E_HITS_DISCARD_RATE</w:t>
            </w:r>
          </w:p>
        </w:tc>
        <w:tc>
          <w:tcPr>
            <w:tcW w:w="3261" w:type="dxa"/>
            <w:noWrap/>
          </w:tcPr>
          <w:p w14:paraId="7700461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Rate of electron events discarded due to multiple hits. (counts/sec)</w:t>
            </w:r>
          </w:p>
        </w:tc>
      </w:tr>
      <w:tr w:rsidR="00BD0B5D" w:rsidRPr="00855CC4" w14:paraId="5C42473B" w14:textId="77777777" w:rsidTr="0087422C">
        <w:trPr>
          <w:trHeight w:val="260"/>
        </w:trPr>
        <w:tc>
          <w:tcPr>
            <w:tcW w:w="885" w:type="dxa"/>
            <w:noWrap/>
          </w:tcPr>
          <w:p w14:paraId="5245355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337" w:type="dxa"/>
            <w:noWrap/>
          </w:tcPr>
          <w:p w14:paraId="441CD1E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0AD6FB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PILEUP_ION_DISCARD_RATE</w:t>
            </w:r>
          </w:p>
        </w:tc>
        <w:tc>
          <w:tcPr>
            <w:tcW w:w="3261" w:type="dxa"/>
            <w:noWrap/>
          </w:tcPr>
          <w:p w14:paraId="38A2E54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Rate of ion events discarded due to pileup condition. (counts/sec)</w:t>
            </w:r>
          </w:p>
        </w:tc>
      </w:tr>
      <w:tr w:rsidR="00BD0B5D" w:rsidRPr="00855CC4" w14:paraId="3A786F10" w14:textId="77777777" w:rsidTr="0087422C">
        <w:trPr>
          <w:trHeight w:val="260"/>
        </w:trPr>
        <w:tc>
          <w:tcPr>
            <w:tcW w:w="885" w:type="dxa"/>
            <w:noWrap/>
          </w:tcPr>
          <w:p w14:paraId="75B380F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337" w:type="dxa"/>
            <w:noWrap/>
          </w:tcPr>
          <w:p w14:paraId="026872F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7C0EDD0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MULTIPLE_ION_HITS_DISCARD_RATE</w:t>
            </w:r>
          </w:p>
        </w:tc>
        <w:tc>
          <w:tcPr>
            <w:tcW w:w="3261" w:type="dxa"/>
            <w:noWrap/>
          </w:tcPr>
          <w:p w14:paraId="6141F59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Rate of ion events discarded due to multiple hits. (counts/sec)</w:t>
            </w:r>
          </w:p>
        </w:tc>
      </w:tr>
      <w:tr w:rsidR="00BD0B5D" w:rsidRPr="00855CC4" w14:paraId="133D10FE" w14:textId="77777777" w:rsidTr="0087422C">
        <w:trPr>
          <w:trHeight w:val="260"/>
        </w:trPr>
        <w:tc>
          <w:tcPr>
            <w:tcW w:w="885" w:type="dxa"/>
            <w:noWrap/>
          </w:tcPr>
          <w:p w14:paraId="3949894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5524928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771548A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FINE_E_S00B00_RATE</w:t>
            </w:r>
          </w:p>
        </w:tc>
        <w:tc>
          <w:tcPr>
            <w:tcW w:w="3261" w:type="dxa"/>
            <w:noWrap/>
          </w:tcPr>
          <w:p w14:paraId="0691678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0 from electron direction 0. (counts/sec)</w:t>
            </w:r>
          </w:p>
        </w:tc>
      </w:tr>
      <w:tr w:rsidR="00BD0B5D" w:rsidRPr="00855CC4" w14:paraId="159E83B4" w14:textId="77777777" w:rsidTr="0087422C">
        <w:trPr>
          <w:trHeight w:val="260"/>
        </w:trPr>
        <w:tc>
          <w:tcPr>
            <w:tcW w:w="885" w:type="dxa"/>
            <w:noWrap/>
          </w:tcPr>
          <w:p w14:paraId="28C1922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2511A12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305F9EE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FINE_E_S00B00_RATE_UNC</w:t>
            </w:r>
          </w:p>
        </w:tc>
        <w:tc>
          <w:tcPr>
            <w:tcW w:w="3261" w:type="dxa"/>
            <w:noWrap/>
          </w:tcPr>
          <w:p w14:paraId="5F608A1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0 from electron direction 0. (counts/sec)</w:t>
            </w:r>
          </w:p>
        </w:tc>
      </w:tr>
      <w:tr w:rsidR="00BD0B5D" w:rsidRPr="00855CC4" w14:paraId="7C95B370" w14:textId="77777777" w:rsidTr="0087422C">
        <w:trPr>
          <w:trHeight w:val="260"/>
        </w:trPr>
        <w:tc>
          <w:tcPr>
            <w:tcW w:w="885" w:type="dxa"/>
            <w:noWrap/>
          </w:tcPr>
          <w:p w14:paraId="7D2F40B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18D2B2C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66205CC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FINE_E_S00B01_RATE</w:t>
            </w:r>
          </w:p>
        </w:tc>
        <w:tc>
          <w:tcPr>
            <w:tcW w:w="3261" w:type="dxa"/>
            <w:noWrap/>
          </w:tcPr>
          <w:p w14:paraId="0293D66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1 from electron direction 0. (counts/sec)</w:t>
            </w:r>
          </w:p>
        </w:tc>
      </w:tr>
      <w:tr w:rsidR="00BD0B5D" w:rsidRPr="00855CC4" w14:paraId="33493A8F" w14:textId="77777777" w:rsidTr="0087422C">
        <w:trPr>
          <w:trHeight w:val="260"/>
        </w:trPr>
        <w:tc>
          <w:tcPr>
            <w:tcW w:w="885" w:type="dxa"/>
            <w:noWrap/>
          </w:tcPr>
          <w:p w14:paraId="1611D77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4583998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64A53A0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FINE_E_S00B01_RATE_UNC</w:t>
            </w:r>
          </w:p>
        </w:tc>
        <w:tc>
          <w:tcPr>
            <w:tcW w:w="3261" w:type="dxa"/>
            <w:noWrap/>
          </w:tcPr>
          <w:p w14:paraId="31AF75D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1 from electron direction 0. (counts/sec)</w:t>
            </w:r>
          </w:p>
        </w:tc>
      </w:tr>
      <w:tr w:rsidR="00BD0B5D" w:rsidRPr="00855CC4" w14:paraId="1B885CC1" w14:textId="77777777" w:rsidTr="0087422C">
        <w:trPr>
          <w:trHeight w:val="260"/>
        </w:trPr>
        <w:tc>
          <w:tcPr>
            <w:tcW w:w="885" w:type="dxa"/>
            <w:noWrap/>
          </w:tcPr>
          <w:p w14:paraId="1B585E4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23x10</w:t>
            </w:r>
          </w:p>
        </w:tc>
        <w:tc>
          <w:tcPr>
            <w:tcW w:w="1337" w:type="dxa"/>
            <w:noWrap/>
          </w:tcPr>
          <w:p w14:paraId="2825E44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50B3FFE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FINE_E_S01B00_RATE</w:t>
            </w:r>
          </w:p>
        </w:tc>
        <w:tc>
          <w:tcPr>
            <w:tcW w:w="3261" w:type="dxa"/>
            <w:noWrap/>
          </w:tcPr>
          <w:p w14:paraId="246D98B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0 from electron direction 1. (counts/sec)</w:t>
            </w:r>
          </w:p>
        </w:tc>
      </w:tr>
      <w:tr w:rsidR="00BD0B5D" w:rsidRPr="00855CC4" w14:paraId="124408D6" w14:textId="77777777" w:rsidTr="0087422C">
        <w:trPr>
          <w:trHeight w:val="260"/>
        </w:trPr>
        <w:tc>
          <w:tcPr>
            <w:tcW w:w="885" w:type="dxa"/>
            <w:noWrap/>
          </w:tcPr>
          <w:p w14:paraId="595B1B6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1736F63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3291685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FINE_E_S01B00_RATE_UNC</w:t>
            </w:r>
          </w:p>
        </w:tc>
        <w:tc>
          <w:tcPr>
            <w:tcW w:w="3261" w:type="dxa"/>
            <w:noWrap/>
          </w:tcPr>
          <w:p w14:paraId="0F5D885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0 from electron direction 1. (counts/sec)</w:t>
            </w:r>
          </w:p>
        </w:tc>
      </w:tr>
      <w:tr w:rsidR="00BD0B5D" w:rsidRPr="00855CC4" w14:paraId="3C5B2DB8" w14:textId="77777777" w:rsidTr="0087422C">
        <w:trPr>
          <w:trHeight w:val="260"/>
        </w:trPr>
        <w:tc>
          <w:tcPr>
            <w:tcW w:w="885" w:type="dxa"/>
            <w:noWrap/>
          </w:tcPr>
          <w:p w14:paraId="5713B90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2AAF3A9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1F67409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FINE_E_S01B01_RATE</w:t>
            </w:r>
          </w:p>
        </w:tc>
        <w:tc>
          <w:tcPr>
            <w:tcW w:w="3261" w:type="dxa"/>
            <w:noWrap/>
          </w:tcPr>
          <w:p w14:paraId="5724DDB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1 from electron direction 1. (counts/sec)</w:t>
            </w:r>
          </w:p>
        </w:tc>
      </w:tr>
      <w:tr w:rsidR="00BD0B5D" w:rsidRPr="00855CC4" w14:paraId="56A35C35" w14:textId="77777777" w:rsidTr="0087422C">
        <w:trPr>
          <w:trHeight w:val="260"/>
        </w:trPr>
        <w:tc>
          <w:tcPr>
            <w:tcW w:w="885" w:type="dxa"/>
            <w:noWrap/>
          </w:tcPr>
          <w:p w14:paraId="10F5BD1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3E630B1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78AE64D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FINE_E_S01B01_RATE_UNC</w:t>
            </w:r>
          </w:p>
        </w:tc>
        <w:tc>
          <w:tcPr>
            <w:tcW w:w="3261" w:type="dxa"/>
            <w:noWrap/>
          </w:tcPr>
          <w:p w14:paraId="555FC8B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1 from electron direction 1. (counts/sec)</w:t>
            </w:r>
          </w:p>
        </w:tc>
      </w:tr>
      <w:tr w:rsidR="00BD0B5D" w:rsidRPr="00855CC4" w14:paraId="48EE2B5C" w14:textId="77777777" w:rsidTr="0087422C">
        <w:trPr>
          <w:trHeight w:val="260"/>
        </w:trPr>
        <w:tc>
          <w:tcPr>
            <w:tcW w:w="885" w:type="dxa"/>
            <w:noWrap/>
          </w:tcPr>
          <w:p w14:paraId="54154DA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50509E7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3FDC07C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FINE_E_S02B00_RATE</w:t>
            </w:r>
          </w:p>
        </w:tc>
        <w:tc>
          <w:tcPr>
            <w:tcW w:w="3261" w:type="dxa"/>
            <w:noWrap/>
          </w:tcPr>
          <w:p w14:paraId="77245C1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0 from electron direction 2. (counts/sec)</w:t>
            </w:r>
          </w:p>
        </w:tc>
      </w:tr>
      <w:tr w:rsidR="00BD0B5D" w:rsidRPr="00855CC4" w14:paraId="6334BA6C" w14:textId="77777777" w:rsidTr="0087422C">
        <w:trPr>
          <w:trHeight w:val="260"/>
        </w:trPr>
        <w:tc>
          <w:tcPr>
            <w:tcW w:w="885" w:type="dxa"/>
            <w:noWrap/>
          </w:tcPr>
          <w:p w14:paraId="7402410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1586D81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711C6C6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FINE_E_S02B00_RATE_UNC</w:t>
            </w:r>
          </w:p>
        </w:tc>
        <w:tc>
          <w:tcPr>
            <w:tcW w:w="3261" w:type="dxa"/>
            <w:noWrap/>
          </w:tcPr>
          <w:p w14:paraId="6A769B6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0 from electron direction 2. (counts/sec)</w:t>
            </w:r>
          </w:p>
        </w:tc>
      </w:tr>
      <w:tr w:rsidR="00BD0B5D" w:rsidRPr="00855CC4" w14:paraId="7826F955" w14:textId="77777777" w:rsidTr="0087422C">
        <w:trPr>
          <w:trHeight w:val="260"/>
        </w:trPr>
        <w:tc>
          <w:tcPr>
            <w:tcW w:w="885" w:type="dxa"/>
            <w:noWrap/>
          </w:tcPr>
          <w:p w14:paraId="78E0B2A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5F3370D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537CA16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FINE_E_S02B01_RATE</w:t>
            </w:r>
          </w:p>
        </w:tc>
        <w:tc>
          <w:tcPr>
            <w:tcW w:w="3261" w:type="dxa"/>
            <w:noWrap/>
          </w:tcPr>
          <w:p w14:paraId="6F49AAB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1 from electron direction 2. (counts/sec)</w:t>
            </w:r>
          </w:p>
        </w:tc>
      </w:tr>
      <w:tr w:rsidR="00BD0B5D" w:rsidRPr="00855CC4" w14:paraId="375FC334" w14:textId="77777777" w:rsidTr="0087422C">
        <w:trPr>
          <w:trHeight w:val="260"/>
        </w:trPr>
        <w:tc>
          <w:tcPr>
            <w:tcW w:w="885" w:type="dxa"/>
            <w:noWrap/>
          </w:tcPr>
          <w:p w14:paraId="0A381D6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25CCC51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3BB1166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FINE_E_S02B01_RATE_UNC</w:t>
            </w:r>
          </w:p>
        </w:tc>
        <w:tc>
          <w:tcPr>
            <w:tcW w:w="3261" w:type="dxa"/>
            <w:noWrap/>
          </w:tcPr>
          <w:p w14:paraId="13B58FF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1 from electron direction 2. (counts/sec)</w:t>
            </w:r>
          </w:p>
        </w:tc>
      </w:tr>
      <w:tr w:rsidR="00BD0B5D" w:rsidRPr="00855CC4" w14:paraId="38E38772" w14:textId="77777777" w:rsidTr="0087422C">
        <w:trPr>
          <w:trHeight w:val="260"/>
        </w:trPr>
        <w:tc>
          <w:tcPr>
            <w:tcW w:w="885" w:type="dxa"/>
            <w:noWrap/>
          </w:tcPr>
          <w:p w14:paraId="6FD073A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2AF1149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7DAF15A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FINE_E_S03B00_RATE</w:t>
            </w:r>
          </w:p>
        </w:tc>
        <w:tc>
          <w:tcPr>
            <w:tcW w:w="3261" w:type="dxa"/>
            <w:noWrap/>
          </w:tcPr>
          <w:p w14:paraId="40DEA81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0 from electron direction 3. (counts/sec)</w:t>
            </w:r>
          </w:p>
        </w:tc>
      </w:tr>
      <w:tr w:rsidR="00BD0B5D" w:rsidRPr="00855CC4" w14:paraId="56DC634C" w14:textId="77777777" w:rsidTr="0087422C">
        <w:trPr>
          <w:trHeight w:val="260"/>
        </w:trPr>
        <w:tc>
          <w:tcPr>
            <w:tcW w:w="885" w:type="dxa"/>
            <w:noWrap/>
          </w:tcPr>
          <w:p w14:paraId="0BCFFB6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44EB7F5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19813B4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FINE_E_S03B00_RATE_UNC</w:t>
            </w:r>
          </w:p>
        </w:tc>
        <w:tc>
          <w:tcPr>
            <w:tcW w:w="3261" w:type="dxa"/>
            <w:noWrap/>
          </w:tcPr>
          <w:p w14:paraId="0DCB99E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0 from electron direction 3. (counts/sec)</w:t>
            </w:r>
          </w:p>
        </w:tc>
      </w:tr>
      <w:tr w:rsidR="00BD0B5D" w:rsidRPr="00855CC4" w14:paraId="73AE19B1" w14:textId="77777777" w:rsidTr="0087422C">
        <w:trPr>
          <w:trHeight w:val="260"/>
        </w:trPr>
        <w:tc>
          <w:tcPr>
            <w:tcW w:w="885" w:type="dxa"/>
            <w:noWrap/>
          </w:tcPr>
          <w:p w14:paraId="5FDA4AC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54738AE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6FA4E59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FINE_E_S03B01_RATE</w:t>
            </w:r>
          </w:p>
        </w:tc>
        <w:tc>
          <w:tcPr>
            <w:tcW w:w="3261" w:type="dxa"/>
            <w:noWrap/>
          </w:tcPr>
          <w:p w14:paraId="2408764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 xml:space="preserve">Ten sub-sampled electron count rates, super bin 1 from electron </w:t>
            </w:r>
            <w:r w:rsidRPr="00855CC4">
              <w:rPr>
                <w:rFonts w:ascii="Cambria" w:eastAsia="Cambria" w:hAnsi="Cambria"/>
                <w:sz w:val="20"/>
                <w:szCs w:val="20"/>
              </w:rPr>
              <w:lastRenderedPageBreak/>
              <w:t>direction 3. (counts/sec)</w:t>
            </w:r>
          </w:p>
        </w:tc>
      </w:tr>
      <w:tr w:rsidR="00BD0B5D" w:rsidRPr="00855CC4" w14:paraId="0086CE9D" w14:textId="77777777" w:rsidTr="0087422C">
        <w:trPr>
          <w:trHeight w:val="260"/>
        </w:trPr>
        <w:tc>
          <w:tcPr>
            <w:tcW w:w="885" w:type="dxa"/>
            <w:noWrap/>
          </w:tcPr>
          <w:p w14:paraId="791C995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23x10</w:t>
            </w:r>
          </w:p>
        </w:tc>
        <w:tc>
          <w:tcPr>
            <w:tcW w:w="1337" w:type="dxa"/>
            <w:noWrap/>
          </w:tcPr>
          <w:p w14:paraId="5933196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1863A32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FINE_E_S03B01_RATE_UNC</w:t>
            </w:r>
          </w:p>
        </w:tc>
        <w:tc>
          <w:tcPr>
            <w:tcW w:w="3261" w:type="dxa"/>
            <w:noWrap/>
          </w:tcPr>
          <w:p w14:paraId="4176AAE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1 from electron direction 3. (counts/sec)</w:t>
            </w:r>
          </w:p>
        </w:tc>
      </w:tr>
      <w:tr w:rsidR="00BD0B5D" w:rsidRPr="00855CC4" w14:paraId="29B1528A" w14:textId="77777777" w:rsidTr="0087422C">
        <w:trPr>
          <w:trHeight w:val="260"/>
        </w:trPr>
        <w:tc>
          <w:tcPr>
            <w:tcW w:w="885" w:type="dxa"/>
            <w:noWrap/>
          </w:tcPr>
          <w:p w14:paraId="4EB1121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7A0FA08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448EF5E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FINE_E_S04B00_RATE</w:t>
            </w:r>
          </w:p>
        </w:tc>
        <w:tc>
          <w:tcPr>
            <w:tcW w:w="3261" w:type="dxa"/>
            <w:noWrap/>
          </w:tcPr>
          <w:p w14:paraId="3B7C46B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0 from electron direction 4. (counts/sec)</w:t>
            </w:r>
          </w:p>
        </w:tc>
      </w:tr>
      <w:tr w:rsidR="00BD0B5D" w:rsidRPr="00855CC4" w14:paraId="47BD0C03" w14:textId="77777777" w:rsidTr="0087422C">
        <w:trPr>
          <w:trHeight w:val="260"/>
        </w:trPr>
        <w:tc>
          <w:tcPr>
            <w:tcW w:w="885" w:type="dxa"/>
            <w:noWrap/>
          </w:tcPr>
          <w:p w14:paraId="12B8483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42B7DFF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316F89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FINE_E_S04B00_RATE_UNC</w:t>
            </w:r>
          </w:p>
        </w:tc>
        <w:tc>
          <w:tcPr>
            <w:tcW w:w="3261" w:type="dxa"/>
            <w:noWrap/>
          </w:tcPr>
          <w:p w14:paraId="434BA31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0 from electron direction 4. (counts/sec)</w:t>
            </w:r>
          </w:p>
        </w:tc>
      </w:tr>
      <w:tr w:rsidR="00BD0B5D" w:rsidRPr="00855CC4" w14:paraId="7E9F5D73" w14:textId="77777777" w:rsidTr="0087422C">
        <w:trPr>
          <w:trHeight w:val="260"/>
        </w:trPr>
        <w:tc>
          <w:tcPr>
            <w:tcW w:w="885" w:type="dxa"/>
            <w:noWrap/>
          </w:tcPr>
          <w:p w14:paraId="3A82BAB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4440C57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03E4EDD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FINE_E_S04B01_RATE</w:t>
            </w:r>
          </w:p>
        </w:tc>
        <w:tc>
          <w:tcPr>
            <w:tcW w:w="3261" w:type="dxa"/>
            <w:noWrap/>
          </w:tcPr>
          <w:p w14:paraId="0084B84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1 from electron direction 4. (counts/sec)</w:t>
            </w:r>
          </w:p>
        </w:tc>
      </w:tr>
      <w:tr w:rsidR="00BD0B5D" w:rsidRPr="00855CC4" w14:paraId="78A2FCFC" w14:textId="77777777" w:rsidTr="0087422C">
        <w:trPr>
          <w:trHeight w:val="260"/>
        </w:trPr>
        <w:tc>
          <w:tcPr>
            <w:tcW w:w="885" w:type="dxa"/>
            <w:noWrap/>
          </w:tcPr>
          <w:p w14:paraId="42D1122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69B2D7B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0D0A1DA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FINE_E_S04B01_RATE_UNC</w:t>
            </w:r>
          </w:p>
        </w:tc>
        <w:tc>
          <w:tcPr>
            <w:tcW w:w="3261" w:type="dxa"/>
            <w:noWrap/>
          </w:tcPr>
          <w:p w14:paraId="5820AD3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1 from electron direction 4. (counts/sec)</w:t>
            </w:r>
          </w:p>
        </w:tc>
      </w:tr>
      <w:tr w:rsidR="00BD0B5D" w:rsidRPr="00855CC4" w14:paraId="29D3D1C6" w14:textId="77777777" w:rsidTr="0087422C">
        <w:trPr>
          <w:trHeight w:val="260"/>
        </w:trPr>
        <w:tc>
          <w:tcPr>
            <w:tcW w:w="885" w:type="dxa"/>
            <w:noWrap/>
          </w:tcPr>
          <w:p w14:paraId="1FD04B1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14DE128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679254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FINE_E_S05B00_RATE</w:t>
            </w:r>
          </w:p>
        </w:tc>
        <w:tc>
          <w:tcPr>
            <w:tcW w:w="3261" w:type="dxa"/>
            <w:noWrap/>
          </w:tcPr>
          <w:p w14:paraId="1097C7A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0 from electron direction 5. (counts/sec)</w:t>
            </w:r>
          </w:p>
        </w:tc>
      </w:tr>
      <w:tr w:rsidR="00BD0B5D" w:rsidRPr="00855CC4" w14:paraId="4C93859E" w14:textId="77777777" w:rsidTr="0087422C">
        <w:trPr>
          <w:trHeight w:val="260"/>
        </w:trPr>
        <w:tc>
          <w:tcPr>
            <w:tcW w:w="885" w:type="dxa"/>
            <w:noWrap/>
          </w:tcPr>
          <w:p w14:paraId="3E236CE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70168B5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BEBD71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FINE_E_S05B00_RATE_UNC</w:t>
            </w:r>
          </w:p>
        </w:tc>
        <w:tc>
          <w:tcPr>
            <w:tcW w:w="3261" w:type="dxa"/>
            <w:noWrap/>
          </w:tcPr>
          <w:p w14:paraId="11A6F1B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0 from electron direction 5. (counts/sec)</w:t>
            </w:r>
          </w:p>
        </w:tc>
      </w:tr>
      <w:tr w:rsidR="00BD0B5D" w:rsidRPr="00855CC4" w14:paraId="7EE5CA16" w14:textId="77777777" w:rsidTr="0087422C">
        <w:trPr>
          <w:trHeight w:val="260"/>
        </w:trPr>
        <w:tc>
          <w:tcPr>
            <w:tcW w:w="885" w:type="dxa"/>
            <w:noWrap/>
          </w:tcPr>
          <w:p w14:paraId="5279E89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29DC11A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7A9D89E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FINE_E_S05B01_RATE</w:t>
            </w:r>
          </w:p>
        </w:tc>
        <w:tc>
          <w:tcPr>
            <w:tcW w:w="3261" w:type="dxa"/>
            <w:noWrap/>
          </w:tcPr>
          <w:p w14:paraId="08C1690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1 from electron direction 5. (counts/sec)</w:t>
            </w:r>
          </w:p>
        </w:tc>
      </w:tr>
      <w:tr w:rsidR="00BD0B5D" w:rsidRPr="00855CC4" w14:paraId="79F16851" w14:textId="77777777" w:rsidTr="0087422C">
        <w:trPr>
          <w:trHeight w:val="260"/>
        </w:trPr>
        <w:tc>
          <w:tcPr>
            <w:tcW w:w="885" w:type="dxa"/>
            <w:noWrap/>
          </w:tcPr>
          <w:p w14:paraId="5086AAD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59542BC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0D215EC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FINE_E_S05B01_RATE_UNC</w:t>
            </w:r>
          </w:p>
        </w:tc>
        <w:tc>
          <w:tcPr>
            <w:tcW w:w="3261" w:type="dxa"/>
            <w:noWrap/>
          </w:tcPr>
          <w:p w14:paraId="543E6D3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1 from electron direction 5. (counts/sec)</w:t>
            </w:r>
          </w:p>
        </w:tc>
      </w:tr>
      <w:tr w:rsidR="00BD0B5D" w:rsidRPr="00855CC4" w14:paraId="21583D7F" w14:textId="77777777" w:rsidTr="0087422C">
        <w:trPr>
          <w:trHeight w:val="260"/>
        </w:trPr>
        <w:tc>
          <w:tcPr>
            <w:tcW w:w="885" w:type="dxa"/>
            <w:noWrap/>
          </w:tcPr>
          <w:p w14:paraId="3D3BDD3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3CA36A1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6428E02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FINE_E_S00B00_FLUX</w:t>
            </w:r>
          </w:p>
        </w:tc>
        <w:tc>
          <w:tcPr>
            <w:tcW w:w="3261" w:type="dxa"/>
            <w:noWrap/>
          </w:tcPr>
          <w:p w14:paraId="0F2BE0B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0 from electron direction 0. (1/cm^s sr keV sec)</w:t>
            </w:r>
          </w:p>
        </w:tc>
      </w:tr>
      <w:tr w:rsidR="00BD0B5D" w:rsidRPr="00855CC4" w14:paraId="0D7684D0" w14:textId="77777777" w:rsidTr="0087422C">
        <w:trPr>
          <w:trHeight w:val="260"/>
        </w:trPr>
        <w:tc>
          <w:tcPr>
            <w:tcW w:w="885" w:type="dxa"/>
            <w:noWrap/>
          </w:tcPr>
          <w:p w14:paraId="513BFE6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23x10</w:t>
            </w:r>
          </w:p>
        </w:tc>
        <w:tc>
          <w:tcPr>
            <w:tcW w:w="1337" w:type="dxa"/>
            <w:noWrap/>
          </w:tcPr>
          <w:p w14:paraId="059B003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6643F8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FINE_E_S00B00_FLUX_UNC</w:t>
            </w:r>
          </w:p>
        </w:tc>
        <w:tc>
          <w:tcPr>
            <w:tcW w:w="3261" w:type="dxa"/>
            <w:noWrap/>
          </w:tcPr>
          <w:p w14:paraId="6EE6206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0 from electron direction 0. (1/cm^s sr keV sec)</w:t>
            </w:r>
          </w:p>
        </w:tc>
      </w:tr>
      <w:tr w:rsidR="00BD0B5D" w:rsidRPr="00855CC4" w14:paraId="5B94C83F" w14:textId="77777777" w:rsidTr="0087422C">
        <w:trPr>
          <w:trHeight w:val="260"/>
        </w:trPr>
        <w:tc>
          <w:tcPr>
            <w:tcW w:w="885" w:type="dxa"/>
            <w:noWrap/>
          </w:tcPr>
          <w:p w14:paraId="16D1CE3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09E2009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3E3D28B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FINE_E_S00B01_FLUX</w:t>
            </w:r>
          </w:p>
        </w:tc>
        <w:tc>
          <w:tcPr>
            <w:tcW w:w="3261" w:type="dxa"/>
            <w:noWrap/>
          </w:tcPr>
          <w:p w14:paraId="4B501DD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1 from electron direction 0. (1/cm^s sr keV sec)</w:t>
            </w:r>
          </w:p>
        </w:tc>
      </w:tr>
      <w:tr w:rsidR="00BD0B5D" w:rsidRPr="00855CC4" w14:paraId="72219C05" w14:textId="77777777" w:rsidTr="0087422C">
        <w:trPr>
          <w:trHeight w:val="260"/>
        </w:trPr>
        <w:tc>
          <w:tcPr>
            <w:tcW w:w="885" w:type="dxa"/>
            <w:noWrap/>
          </w:tcPr>
          <w:p w14:paraId="75D2F33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38CABA5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545B583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FINE_E_S00B01_FLUX_UNC</w:t>
            </w:r>
          </w:p>
        </w:tc>
        <w:tc>
          <w:tcPr>
            <w:tcW w:w="3261" w:type="dxa"/>
            <w:noWrap/>
          </w:tcPr>
          <w:p w14:paraId="4F545A8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1 from electron direction 0. (1/cm^s sr keV sec)</w:t>
            </w:r>
          </w:p>
        </w:tc>
      </w:tr>
      <w:tr w:rsidR="00BD0B5D" w:rsidRPr="00855CC4" w14:paraId="26662E28" w14:textId="77777777" w:rsidTr="0087422C">
        <w:trPr>
          <w:trHeight w:val="260"/>
        </w:trPr>
        <w:tc>
          <w:tcPr>
            <w:tcW w:w="885" w:type="dxa"/>
            <w:noWrap/>
          </w:tcPr>
          <w:p w14:paraId="0E6B67C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4977F50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19FF39C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FINE_E_S01B00_FLUX</w:t>
            </w:r>
          </w:p>
        </w:tc>
        <w:tc>
          <w:tcPr>
            <w:tcW w:w="3261" w:type="dxa"/>
            <w:noWrap/>
          </w:tcPr>
          <w:p w14:paraId="6F5837E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0 from electron direction 1. (1/cm^s sr keV sec)</w:t>
            </w:r>
          </w:p>
        </w:tc>
      </w:tr>
      <w:tr w:rsidR="00BD0B5D" w:rsidRPr="00855CC4" w14:paraId="7A754F9C" w14:textId="77777777" w:rsidTr="0087422C">
        <w:trPr>
          <w:trHeight w:val="260"/>
        </w:trPr>
        <w:tc>
          <w:tcPr>
            <w:tcW w:w="885" w:type="dxa"/>
            <w:noWrap/>
          </w:tcPr>
          <w:p w14:paraId="39056AB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1FDB61B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3E41948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FINE_E_S01B00_FLUX_UNC</w:t>
            </w:r>
          </w:p>
        </w:tc>
        <w:tc>
          <w:tcPr>
            <w:tcW w:w="3261" w:type="dxa"/>
            <w:noWrap/>
          </w:tcPr>
          <w:p w14:paraId="74EB1AF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0 from electron direction 1. (1/cm^s sr keV sec)</w:t>
            </w:r>
          </w:p>
        </w:tc>
      </w:tr>
      <w:tr w:rsidR="00BD0B5D" w:rsidRPr="00855CC4" w14:paraId="3DA8727D" w14:textId="77777777" w:rsidTr="0087422C">
        <w:trPr>
          <w:trHeight w:val="260"/>
        </w:trPr>
        <w:tc>
          <w:tcPr>
            <w:tcW w:w="885" w:type="dxa"/>
            <w:noWrap/>
          </w:tcPr>
          <w:p w14:paraId="017C1F9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11D3B5F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01F7EE9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FINE_E_S01B01_FLUX</w:t>
            </w:r>
          </w:p>
        </w:tc>
        <w:tc>
          <w:tcPr>
            <w:tcW w:w="3261" w:type="dxa"/>
            <w:noWrap/>
          </w:tcPr>
          <w:p w14:paraId="1F87F40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1 from electron direction 1. (1/cm^s sr keV sec)</w:t>
            </w:r>
          </w:p>
        </w:tc>
      </w:tr>
      <w:tr w:rsidR="00BD0B5D" w:rsidRPr="00855CC4" w14:paraId="2A0E5733" w14:textId="77777777" w:rsidTr="0087422C">
        <w:trPr>
          <w:trHeight w:val="260"/>
        </w:trPr>
        <w:tc>
          <w:tcPr>
            <w:tcW w:w="885" w:type="dxa"/>
            <w:noWrap/>
          </w:tcPr>
          <w:p w14:paraId="023D0D6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7B36E38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03C2BE9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FINE_E_S01B01_FLUX_UNC</w:t>
            </w:r>
          </w:p>
        </w:tc>
        <w:tc>
          <w:tcPr>
            <w:tcW w:w="3261" w:type="dxa"/>
            <w:noWrap/>
          </w:tcPr>
          <w:p w14:paraId="6116282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1 from electron direction 1. (1/cm^s sr keV sec)</w:t>
            </w:r>
          </w:p>
        </w:tc>
      </w:tr>
      <w:tr w:rsidR="00BD0B5D" w:rsidRPr="00855CC4" w14:paraId="5DB341E3" w14:textId="77777777" w:rsidTr="0087422C">
        <w:trPr>
          <w:trHeight w:val="260"/>
        </w:trPr>
        <w:tc>
          <w:tcPr>
            <w:tcW w:w="885" w:type="dxa"/>
            <w:noWrap/>
          </w:tcPr>
          <w:p w14:paraId="033417D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00847F6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761897D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FINE_E_S02B00_FLUX</w:t>
            </w:r>
          </w:p>
        </w:tc>
        <w:tc>
          <w:tcPr>
            <w:tcW w:w="3261" w:type="dxa"/>
            <w:noWrap/>
          </w:tcPr>
          <w:p w14:paraId="2886FD6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0 from electron direction 2. (1/cm^s sr keV sec)</w:t>
            </w:r>
          </w:p>
        </w:tc>
      </w:tr>
      <w:tr w:rsidR="00BD0B5D" w:rsidRPr="00855CC4" w14:paraId="1B7C883F" w14:textId="77777777" w:rsidTr="0087422C">
        <w:trPr>
          <w:trHeight w:val="260"/>
        </w:trPr>
        <w:tc>
          <w:tcPr>
            <w:tcW w:w="885" w:type="dxa"/>
            <w:noWrap/>
          </w:tcPr>
          <w:p w14:paraId="40F37E8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5849CB7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20EBC6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FINE_E_S02B00_FLUX_UNC</w:t>
            </w:r>
          </w:p>
        </w:tc>
        <w:tc>
          <w:tcPr>
            <w:tcW w:w="3261" w:type="dxa"/>
            <w:noWrap/>
          </w:tcPr>
          <w:p w14:paraId="2A5F0CD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0 from electron direction 2. (1/cm^s sr keV sec)</w:t>
            </w:r>
          </w:p>
        </w:tc>
      </w:tr>
      <w:tr w:rsidR="00BD0B5D" w:rsidRPr="00855CC4" w14:paraId="20FD3235" w14:textId="77777777" w:rsidTr="0087422C">
        <w:trPr>
          <w:trHeight w:val="260"/>
        </w:trPr>
        <w:tc>
          <w:tcPr>
            <w:tcW w:w="885" w:type="dxa"/>
            <w:noWrap/>
          </w:tcPr>
          <w:p w14:paraId="1383A13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3BCBB98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1198688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FINE_E_S02B01_FLUX</w:t>
            </w:r>
          </w:p>
        </w:tc>
        <w:tc>
          <w:tcPr>
            <w:tcW w:w="3261" w:type="dxa"/>
            <w:noWrap/>
          </w:tcPr>
          <w:p w14:paraId="1EEDB9C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1 from electron direction 2. (1/cm^s sr keV sec)</w:t>
            </w:r>
          </w:p>
        </w:tc>
      </w:tr>
      <w:tr w:rsidR="00BD0B5D" w:rsidRPr="00855CC4" w14:paraId="44202240" w14:textId="77777777" w:rsidTr="0087422C">
        <w:trPr>
          <w:trHeight w:val="260"/>
        </w:trPr>
        <w:tc>
          <w:tcPr>
            <w:tcW w:w="885" w:type="dxa"/>
            <w:noWrap/>
          </w:tcPr>
          <w:p w14:paraId="2C7BDB1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2690F84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2912CA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FINE_E_S02B01_FLUX_UNC</w:t>
            </w:r>
          </w:p>
        </w:tc>
        <w:tc>
          <w:tcPr>
            <w:tcW w:w="3261" w:type="dxa"/>
            <w:noWrap/>
          </w:tcPr>
          <w:p w14:paraId="366B0EB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 xml:space="preserve">Uncertainties for ten sub-sampled electron fluxes, super bin 1 from electron direction 2. (1/cm^s sr </w:t>
            </w:r>
            <w:r w:rsidRPr="00855CC4">
              <w:rPr>
                <w:rFonts w:ascii="Cambria" w:eastAsia="Cambria" w:hAnsi="Cambria"/>
                <w:sz w:val="20"/>
                <w:szCs w:val="20"/>
              </w:rPr>
              <w:lastRenderedPageBreak/>
              <w:t>keV sec)</w:t>
            </w:r>
          </w:p>
        </w:tc>
      </w:tr>
      <w:tr w:rsidR="00BD0B5D" w:rsidRPr="00855CC4" w14:paraId="1745186E" w14:textId="77777777" w:rsidTr="0087422C">
        <w:trPr>
          <w:trHeight w:val="260"/>
        </w:trPr>
        <w:tc>
          <w:tcPr>
            <w:tcW w:w="885" w:type="dxa"/>
            <w:noWrap/>
          </w:tcPr>
          <w:p w14:paraId="1FCECBB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23x10</w:t>
            </w:r>
          </w:p>
        </w:tc>
        <w:tc>
          <w:tcPr>
            <w:tcW w:w="1337" w:type="dxa"/>
            <w:noWrap/>
          </w:tcPr>
          <w:p w14:paraId="5B6901F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667E4C0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FINE_E_S03B00_FLUX</w:t>
            </w:r>
          </w:p>
        </w:tc>
        <w:tc>
          <w:tcPr>
            <w:tcW w:w="3261" w:type="dxa"/>
            <w:noWrap/>
          </w:tcPr>
          <w:p w14:paraId="1638ACA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0 from electron direction 3. (1/cm^s sr keV sec)</w:t>
            </w:r>
          </w:p>
        </w:tc>
      </w:tr>
      <w:tr w:rsidR="00BD0B5D" w:rsidRPr="00855CC4" w14:paraId="47C88AB6" w14:textId="77777777" w:rsidTr="0087422C">
        <w:trPr>
          <w:trHeight w:val="260"/>
        </w:trPr>
        <w:tc>
          <w:tcPr>
            <w:tcW w:w="885" w:type="dxa"/>
            <w:noWrap/>
          </w:tcPr>
          <w:p w14:paraId="50C6F48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7BA08EB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599056A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FINE_E_S03B00_FLUX_UNC</w:t>
            </w:r>
          </w:p>
        </w:tc>
        <w:tc>
          <w:tcPr>
            <w:tcW w:w="3261" w:type="dxa"/>
            <w:noWrap/>
          </w:tcPr>
          <w:p w14:paraId="115A144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0 from electron direction 3. (1/cm^s sr keV sec)</w:t>
            </w:r>
          </w:p>
        </w:tc>
      </w:tr>
      <w:tr w:rsidR="00BD0B5D" w:rsidRPr="00855CC4" w14:paraId="31B89D90" w14:textId="77777777" w:rsidTr="0087422C">
        <w:trPr>
          <w:trHeight w:val="260"/>
        </w:trPr>
        <w:tc>
          <w:tcPr>
            <w:tcW w:w="885" w:type="dxa"/>
            <w:noWrap/>
          </w:tcPr>
          <w:p w14:paraId="737E345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4BA9FD3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5363EF2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FINE_E_S03B01_FLUX</w:t>
            </w:r>
          </w:p>
        </w:tc>
        <w:tc>
          <w:tcPr>
            <w:tcW w:w="3261" w:type="dxa"/>
            <w:noWrap/>
          </w:tcPr>
          <w:p w14:paraId="3BD9E87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1 from electron direction 3. (1/cm^s sr keV sec)</w:t>
            </w:r>
          </w:p>
        </w:tc>
      </w:tr>
      <w:tr w:rsidR="00BD0B5D" w:rsidRPr="00855CC4" w14:paraId="65F1A2C7" w14:textId="77777777" w:rsidTr="0087422C">
        <w:trPr>
          <w:trHeight w:val="260"/>
        </w:trPr>
        <w:tc>
          <w:tcPr>
            <w:tcW w:w="885" w:type="dxa"/>
            <w:noWrap/>
          </w:tcPr>
          <w:p w14:paraId="12815FD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0846ED1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401418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FINE_E_S03B01_FLUX_UNC</w:t>
            </w:r>
          </w:p>
        </w:tc>
        <w:tc>
          <w:tcPr>
            <w:tcW w:w="3261" w:type="dxa"/>
            <w:noWrap/>
          </w:tcPr>
          <w:p w14:paraId="5F3A984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1 from electron direction 3. (1/cm^s sr keV sec)</w:t>
            </w:r>
          </w:p>
        </w:tc>
      </w:tr>
      <w:tr w:rsidR="00BD0B5D" w:rsidRPr="00855CC4" w14:paraId="346EBB3D" w14:textId="77777777" w:rsidTr="0087422C">
        <w:trPr>
          <w:trHeight w:val="260"/>
        </w:trPr>
        <w:tc>
          <w:tcPr>
            <w:tcW w:w="885" w:type="dxa"/>
            <w:noWrap/>
          </w:tcPr>
          <w:p w14:paraId="01FEA03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2054EB0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74C8E98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FINE_E_S04B00_FLUX</w:t>
            </w:r>
          </w:p>
        </w:tc>
        <w:tc>
          <w:tcPr>
            <w:tcW w:w="3261" w:type="dxa"/>
            <w:noWrap/>
          </w:tcPr>
          <w:p w14:paraId="5AB387D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0 from electron direction 4. (1/cm^s sr keV sec)</w:t>
            </w:r>
          </w:p>
        </w:tc>
      </w:tr>
      <w:tr w:rsidR="00BD0B5D" w:rsidRPr="00855CC4" w14:paraId="5712AB0B" w14:textId="77777777" w:rsidTr="0087422C">
        <w:trPr>
          <w:trHeight w:val="260"/>
        </w:trPr>
        <w:tc>
          <w:tcPr>
            <w:tcW w:w="885" w:type="dxa"/>
            <w:noWrap/>
          </w:tcPr>
          <w:p w14:paraId="1711EA3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25538F7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11B353E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FINE_E_S04B00_FLUX_UNC</w:t>
            </w:r>
          </w:p>
        </w:tc>
        <w:tc>
          <w:tcPr>
            <w:tcW w:w="3261" w:type="dxa"/>
            <w:noWrap/>
          </w:tcPr>
          <w:p w14:paraId="27A7451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0 from electron direction 4. (1/cm^s sr keV sec)</w:t>
            </w:r>
          </w:p>
        </w:tc>
      </w:tr>
      <w:tr w:rsidR="00BD0B5D" w:rsidRPr="00855CC4" w14:paraId="5A44F875" w14:textId="77777777" w:rsidTr="0087422C">
        <w:trPr>
          <w:trHeight w:val="260"/>
        </w:trPr>
        <w:tc>
          <w:tcPr>
            <w:tcW w:w="885" w:type="dxa"/>
            <w:noWrap/>
          </w:tcPr>
          <w:p w14:paraId="0238B27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5423678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6D47A04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FINE_E_S04B01_FLUX</w:t>
            </w:r>
          </w:p>
        </w:tc>
        <w:tc>
          <w:tcPr>
            <w:tcW w:w="3261" w:type="dxa"/>
            <w:noWrap/>
          </w:tcPr>
          <w:p w14:paraId="6FDBB1E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1 from electron direction 4. (1/cm^s sr keV sec)</w:t>
            </w:r>
          </w:p>
        </w:tc>
      </w:tr>
      <w:tr w:rsidR="00BD0B5D" w:rsidRPr="00855CC4" w14:paraId="17A1C16C" w14:textId="77777777" w:rsidTr="0087422C">
        <w:trPr>
          <w:trHeight w:val="260"/>
        </w:trPr>
        <w:tc>
          <w:tcPr>
            <w:tcW w:w="885" w:type="dxa"/>
            <w:noWrap/>
          </w:tcPr>
          <w:p w14:paraId="22FC7EF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4BA08B9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6919393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FINE_E_S04B01_FLUX_UNC</w:t>
            </w:r>
          </w:p>
        </w:tc>
        <w:tc>
          <w:tcPr>
            <w:tcW w:w="3261" w:type="dxa"/>
            <w:noWrap/>
          </w:tcPr>
          <w:p w14:paraId="07B3CBE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1 from electron direction 4. (1/cm^s sr keV sec)</w:t>
            </w:r>
          </w:p>
        </w:tc>
      </w:tr>
      <w:tr w:rsidR="00BD0B5D" w:rsidRPr="00855CC4" w14:paraId="770DD71E" w14:textId="77777777" w:rsidTr="0087422C">
        <w:trPr>
          <w:trHeight w:val="260"/>
        </w:trPr>
        <w:tc>
          <w:tcPr>
            <w:tcW w:w="885" w:type="dxa"/>
            <w:noWrap/>
          </w:tcPr>
          <w:p w14:paraId="33860CA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38A1046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14333FD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FINE_E_S05B00_FLUX</w:t>
            </w:r>
          </w:p>
        </w:tc>
        <w:tc>
          <w:tcPr>
            <w:tcW w:w="3261" w:type="dxa"/>
            <w:noWrap/>
          </w:tcPr>
          <w:p w14:paraId="0D259D3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0 from electron direction 5. (1/cm^s sr keV sec)</w:t>
            </w:r>
          </w:p>
        </w:tc>
      </w:tr>
      <w:tr w:rsidR="00BD0B5D" w:rsidRPr="00855CC4" w14:paraId="7087BEFD" w14:textId="77777777" w:rsidTr="0087422C">
        <w:trPr>
          <w:trHeight w:val="260"/>
        </w:trPr>
        <w:tc>
          <w:tcPr>
            <w:tcW w:w="885" w:type="dxa"/>
            <w:noWrap/>
          </w:tcPr>
          <w:p w14:paraId="69028F4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2240BBD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28720CE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FINE_E_S05B00_FLUX_UNC</w:t>
            </w:r>
          </w:p>
        </w:tc>
        <w:tc>
          <w:tcPr>
            <w:tcW w:w="3261" w:type="dxa"/>
            <w:noWrap/>
          </w:tcPr>
          <w:p w14:paraId="3A65DAC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0 from electron direction 5. (1/cm^s sr keV sec)</w:t>
            </w:r>
          </w:p>
        </w:tc>
      </w:tr>
      <w:tr w:rsidR="00BD0B5D" w:rsidRPr="00855CC4" w14:paraId="6C8734E9" w14:textId="77777777" w:rsidTr="0087422C">
        <w:trPr>
          <w:trHeight w:val="260"/>
        </w:trPr>
        <w:tc>
          <w:tcPr>
            <w:tcW w:w="885" w:type="dxa"/>
            <w:noWrap/>
          </w:tcPr>
          <w:p w14:paraId="22B6EBE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23x10</w:t>
            </w:r>
          </w:p>
        </w:tc>
        <w:tc>
          <w:tcPr>
            <w:tcW w:w="1337" w:type="dxa"/>
            <w:noWrap/>
          </w:tcPr>
          <w:p w14:paraId="5E85618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3DFB32A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FINE_E_S05B01_FLUX</w:t>
            </w:r>
          </w:p>
        </w:tc>
        <w:tc>
          <w:tcPr>
            <w:tcW w:w="3261" w:type="dxa"/>
            <w:noWrap/>
          </w:tcPr>
          <w:p w14:paraId="68D272B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1 from electron direction 5. (1/cm^s sr keV sec)</w:t>
            </w:r>
          </w:p>
        </w:tc>
      </w:tr>
      <w:tr w:rsidR="00BD0B5D" w:rsidRPr="00855CC4" w14:paraId="5F964636" w14:textId="77777777" w:rsidTr="0087422C">
        <w:trPr>
          <w:trHeight w:val="260"/>
        </w:trPr>
        <w:tc>
          <w:tcPr>
            <w:tcW w:w="885" w:type="dxa"/>
            <w:noWrap/>
          </w:tcPr>
          <w:p w14:paraId="1A05C07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337" w:type="dxa"/>
            <w:noWrap/>
          </w:tcPr>
          <w:p w14:paraId="69B5456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805" w:type="dxa"/>
            <w:noWrap/>
          </w:tcPr>
          <w:p w14:paraId="6A349F1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FINE_E_S05B01_FLUX_UNC</w:t>
            </w:r>
          </w:p>
        </w:tc>
        <w:tc>
          <w:tcPr>
            <w:tcW w:w="3261" w:type="dxa"/>
            <w:noWrap/>
          </w:tcPr>
          <w:p w14:paraId="7FC910C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1 from electron direction 5. (1/cm^s sr keV sec)</w:t>
            </w:r>
          </w:p>
        </w:tc>
      </w:tr>
    </w:tbl>
    <w:p w14:paraId="2310793C" w14:textId="77777777" w:rsidR="00BD0B5D" w:rsidRDefault="00BD0B5D" w:rsidP="00BD0B5D">
      <w:pPr>
        <w:pStyle w:val="TableCaption"/>
      </w:pPr>
    </w:p>
    <w:p w14:paraId="4A07B0B0" w14:textId="77777777" w:rsidR="00BD0B5D" w:rsidRDefault="00BD0B5D" w:rsidP="00BD0B5D">
      <w:pPr>
        <w:numPr>
          <w:ilvl w:val="0"/>
          <w:numId w:val="12"/>
        </w:numPr>
        <w:tabs>
          <w:tab w:val="clear" w:pos="720"/>
          <w:tab w:val="num" w:pos="810"/>
        </w:tabs>
        <w:ind w:left="810"/>
        <w:rPr>
          <w:b/>
          <w:color w:val="000000"/>
          <w:sz w:val="20"/>
        </w:rPr>
      </w:pPr>
      <w:r>
        <w:rPr>
          <w:b/>
          <w:color w:val="000000"/>
          <w:sz w:val="20"/>
        </w:rPr>
        <w:t>TIME</w:t>
      </w:r>
    </w:p>
    <w:p w14:paraId="24122B21" w14:textId="77777777" w:rsidR="00BD0B5D" w:rsidRDefault="00BD0B5D" w:rsidP="00BD0B5D">
      <w:pPr>
        <w:rPr>
          <w:color w:val="000000"/>
          <w:sz w:val="20"/>
        </w:rPr>
      </w:pPr>
      <w:r>
        <w:rPr>
          <w:color w:val="000000"/>
          <w:sz w:val="20"/>
        </w:rPr>
        <w:t>Spacecraft event time (UTC) for this data record.</w:t>
      </w:r>
    </w:p>
    <w:p w14:paraId="680D46A3" w14:textId="77777777" w:rsidR="00BD0B5D" w:rsidRDefault="00BD0B5D" w:rsidP="00BD0B5D">
      <w:pPr>
        <w:rPr>
          <w:color w:val="000000"/>
          <w:sz w:val="20"/>
        </w:rPr>
      </w:pPr>
    </w:p>
    <w:p w14:paraId="605BB726" w14:textId="77777777" w:rsidR="00BD0B5D" w:rsidRDefault="00BD0B5D" w:rsidP="00BD0B5D">
      <w:pPr>
        <w:numPr>
          <w:ilvl w:val="0"/>
          <w:numId w:val="12"/>
        </w:numPr>
        <w:tabs>
          <w:tab w:val="clear" w:pos="720"/>
          <w:tab w:val="num" w:pos="810"/>
        </w:tabs>
        <w:ind w:left="810"/>
        <w:rPr>
          <w:b/>
          <w:color w:val="000000"/>
          <w:sz w:val="20"/>
        </w:rPr>
      </w:pPr>
      <w:r>
        <w:rPr>
          <w:b/>
          <w:color w:val="000000"/>
          <w:sz w:val="20"/>
        </w:rPr>
        <w:t>ACCUM_TIME</w:t>
      </w:r>
    </w:p>
    <w:p w14:paraId="398E2823" w14:textId="77777777" w:rsidR="00BD0B5D" w:rsidRPr="00CA3A7B" w:rsidRDefault="00BD0B5D" w:rsidP="00BD0B5D">
      <w:pPr>
        <w:rPr>
          <w:color w:val="000000"/>
          <w:sz w:val="20"/>
        </w:rPr>
      </w:pPr>
      <w:r>
        <w:rPr>
          <w:color w:val="000000"/>
          <w:sz w:val="20"/>
        </w:rPr>
        <w:t>The length of the accumulation interval for this data record.</w:t>
      </w:r>
    </w:p>
    <w:p w14:paraId="1DA69FCF" w14:textId="77777777" w:rsidR="00BD0B5D" w:rsidRPr="002C4273" w:rsidRDefault="00BD0B5D" w:rsidP="00BD0B5D">
      <w:pPr>
        <w:rPr>
          <w:color w:val="000000"/>
          <w:sz w:val="20"/>
        </w:rPr>
      </w:pPr>
    </w:p>
    <w:p w14:paraId="1C4D7A8E" w14:textId="77777777" w:rsidR="00BD0B5D" w:rsidRDefault="00BD0B5D" w:rsidP="00BD0B5D">
      <w:pPr>
        <w:numPr>
          <w:ilvl w:val="0"/>
          <w:numId w:val="12"/>
        </w:numPr>
        <w:tabs>
          <w:tab w:val="clear" w:pos="720"/>
          <w:tab w:val="num" w:pos="810"/>
        </w:tabs>
        <w:ind w:left="810"/>
        <w:rPr>
          <w:b/>
          <w:color w:val="000000"/>
          <w:sz w:val="20"/>
        </w:rPr>
      </w:pPr>
      <w:r>
        <w:rPr>
          <w:b/>
          <w:color w:val="000000"/>
          <w:sz w:val="20"/>
        </w:rPr>
        <w:t>RADIAL_DIST</w:t>
      </w:r>
    </w:p>
    <w:p w14:paraId="63634F75" w14:textId="77777777" w:rsidR="00BD0B5D" w:rsidRPr="00CA3A7B" w:rsidRDefault="00BD0B5D" w:rsidP="00BD0B5D">
      <w:pPr>
        <w:rPr>
          <w:color w:val="000000"/>
          <w:sz w:val="20"/>
        </w:rPr>
      </w:pPr>
      <w:r>
        <w:rPr>
          <w:color w:val="000000"/>
          <w:sz w:val="20"/>
        </w:rPr>
        <w:t>The distance of the spacecraft from Mercury in the MSO frame, in units of Mercury radii..</w:t>
      </w:r>
    </w:p>
    <w:p w14:paraId="73EC2C58" w14:textId="77777777" w:rsidR="00BD0B5D" w:rsidRPr="002C4273" w:rsidRDefault="00BD0B5D" w:rsidP="00BD0B5D">
      <w:pPr>
        <w:rPr>
          <w:color w:val="000000"/>
          <w:sz w:val="20"/>
        </w:rPr>
      </w:pPr>
    </w:p>
    <w:p w14:paraId="466E1AF0" w14:textId="77777777" w:rsidR="00BD0B5D" w:rsidRDefault="00BD0B5D" w:rsidP="00BD0B5D">
      <w:pPr>
        <w:numPr>
          <w:ilvl w:val="0"/>
          <w:numId w:val="12"/>
        </w:numPr>
        <w:tabs>
          <w:tab w:val="clear" w:pos="720"/>
          <w:tab w:val="num" w:pos="810"/>
        </w:tabs>
        <w:ind w:left="810"/>
        <w:rPr>
          <w:b/>
          <w:color w:val="000000"/>
          <w:sz w:val="20"/>
        </w:rPr>
      </w:pPr>
      <w:r w:rsidRPr="002C4273">
        <w:rPr>
          <w:b/>
          <w:color w:val="000000"/>
          <w:sz w:val="20"/>
        </w:rPr>
        <w:t>MSO_LOCAL_TIME</w:t>
      </w:r>
    </w:p>
    <w:p w14:paraId="090C437B" w14:textId="77777777" w:rsidR="00BD0B5D" w:rsidRPr="00CA3A7B" w:rsidRDefault="00BD0B5D" w:rsidP="00BD0B5D">
      <w:pPr>
        <w:rPr>
          <w:color w:val="000000"/>
          <w:sz w:val="20"/>
        </w:rPr>
      </w:pPr>
      <w:r>
        <w:rPr>
          <w:color w:val="000000"/>
          <w:sz w:val="20"/>
        </w:rPr>
        <w:t>The Mercury longitude of the spacecraft expressed in fractional hours.</w:t>
      </w:r>
    </w:p>
    <w:p w14:paraId="36857471" w14:textId="77777777" w:rsidR="00BD0B5D" w:rsidRPr="002C4273" w:rsidRDefault="00BD0B5D" w:rsidP="00BD0B5D">
      <w:pPr>
        <w:rPr>
          <w:color w:val="000000"/>
          <w:sz w:val="20"/>
        </w:rPr>
      </w:pPr>
    </w:p>
    <w:p w14:paraId="38D0D3B7" w14:textId="77777777" w:rsidR="00BD0B5D" w:rsidRPr="007F3FA7" w:rsidRDefault="00BD0B5D" w:rsidP="00BD0B5D">
      <w:pPr>
        <w:numPr>
          <w:ilvl w:val="0"/>
          <w:numId w:val="12"/>
        </w:numPr>
        <w:tabs>
          <w:tab w:val="clear" w:pos="720"/>
          <w:tab w:val="num" w:pos="810"/>
        </w:tabs>
        <w:ind w:left="810"/>
        <w:rPr>
          <w:b/>
          <w:color w:val="000000"/>
          <w:sz w:val="20"/>
        </w:rPr>
      </w:pPr>
      <w:r w:rsidRPr="007F3FA7">
        <w:rPr>
          <w:b/>
          <w:color w:val="000000"/>
          <w:sz w:val="20"/>
        </w:rPr>
        <w:t>MSO_LATITUDE</w:t>
      </w:r>
    </w:p>
    <w:p w14:paraId="3E56E3F4" w14:textId="77777777" w:rsidR="00BD0B5D" w:rsidRDefault="00BD0B5D" w:rsidP="00BD0B5D">
      <w:pPr>
        <w:rPr>
          <w:color w:val="000000"/>
          <w:sz w:val="20"/>
        </w:rPr>
      </w:pPr>
      <w:r>
        <w:rPr>
          <w:color w:val="000000"/>
          <w:sz w:val="20"/>
        </w:rPr>
        <w:t>The Mercury latitude of the spacecraft in degrees.</w:t>
      </w:r>
    </w:p>
    <w:p w14:paraId="2673E4A1" w14:textId="77777777" w:rsidR="00BD0B5D" w:rsidRPr="002C4273" w:rsidRDefault="00BD0B5D" w:rsidP="00BD0B5D">
      <w:pPr>
        <w:rPr>
          <w:color w:val="000000"/>
          <w:sz w:val="20"/>
        </w:rPr>
      </w:pPr>
    </w:p>
    <w:p w14:paraId="4716B7EC" w14:textId="77777777" w:rsidR="00BD0B5D" w:rsidRPr="007F3FA7" w:rsidRDefault="00BD0B5D" w:rsidP="00BD0B5D">
      <w:pPr>
        <w:numPr>
          <w:ilvl w:val="0"/>
          <w:numId w:val="12"/>
        </w:numPr>
        <w:rPr>
          <w:b/>
          <w:color w:val="000000"/>
          <w:sz w:val="20"/>
        </w:rPr>
      </w:pPr>
      <w:r>
        <w:rPr>
          <w:b/>
          <w:color w:val="000000"/>
          <w:sz w:val="20"/>
        </w:rPr>
        <w:t>MSGR_</w:t>
      </w:r>
      <w:r w:rsidRPr="007F3FA7">
        <w:rPr>
          <w:b/>
          <w:color w:val="000000"/>
          <w:sz w:val="20"/>
        </w:rPr>
        <w:t>MSO_</w:t>
      </w:r>
      <w:r>
        <w:rPr>
          <w:b/>
          <w:color w:val="000000"/>
          <w:sz w:val="20"/>
        </w:rPr>
        <w:t>X</w:t>
      </w:r>
    </w:p>
    <w:p w14:paraId="4D9AC4DB" w14:textId="77777777" w:rsidR="00BD0B5D" w:rsidRPr="0029640E" w:rsidRDefault="00BD0B5D" w:rsidP="00BD0B5D">
      <w:pPr>
        <w:rPr>
          <w:color w:val="000000"/>
          <w:sz w:val="20"/>
          <w:szCs w:val="20"/>
        </w:rPr>
      </w:pPr>
      <w:r>
        <w:rPr>
          <w:color w:val="000000"/>
          <w:sz w:val="20"/>
          <w:szCs w:val="20"/>
        </w:rPr>
        <w:t>The X</w:t>
      </w:r>
      <w:r w:rsidRPr="0029640E">
        <w:rPr>
          <w:color w:val="000000"/>
          <w:sz w:val="20"/>
          <w:szCs w:val="20"/>
        </w:rPr>
        <w:t xml:space="preserve"> </w:t>
      </w:r>
      <w:r>
        <w:rPr>
          <w:color w:val="000000"/>
          <w:sz w:val="20"/>
          <w:szCs w:val="20"/>
        </w:rPr>
        <w:t>position of the spacecraft in the MSO frame, in units of Mercury radii.</w:t>
      </w:r>
    </w:p>
    <w:p w14:paraId="457EE385" w14:textId="77777777" w:rsidR="00BD0B5D" w:rsidRPr="0029640E" w:rsidRDefault="00BD0B5D" w:rsidP="00BD0B5D">
      <w:pPr>
        <w:rPr>
          <w:color w:val="000000"/>
          <w:sz w:val="20"/>
          <w:szCs w:val="20"/>
        </w:rPr>
      </w:pPr>
    </w:p>
    <w:p w14:paraId="2FEB369D" w14:textId="77777777" w:rsidR="00BD0B5D" w:rsidRPr="007F3FA7" w:rsidRDefault="00BD0B5D" w:rsidP="00BD0B5D">
      <w:pPr>
        <w:numPr>
          <w:ilvl w:val="0"/>
          <w:numId w:val="12"/>
        </w:numPr>
        <w:tabs>
          <w:tab w:val="num" w:pos="810"/>
        </w:tabs>
        <w:rPr>
          <w:b/>
          <w:color w:val="000000"/>
          <w:sz w:val="20"/>
        </w:rPr>
      </w:pPr>
      <w:r>
        <w:rPr>
          <w:b/>
          <w:color w:val="000000"/>
          <w:sz w:val="20"/>
        </w:rPr>
        <w:t>MSGR_</w:t>
      </w:r>
      <w:r w:rsidRPr="007F3FA7">
        <w:rPr>
          <w:b/>
          <w:color w:val="000000"/>
          <w:sz w:val="20"/>
        </w:rPr>
        <w:t>MSO_</w:t>
      </w:r>
      <w:r>
        <w:rPr>
          <w:b/>
          <w:color w:val="000000"/>
          <w:sz w:val="20"/>
        </w:rPr>
        <w:t>Y</w:t>
      </w:r>
    </w:p>
    <w:p w14:paraId="6D9B01F2" w14:textId="77777777" w:rsidR="00BD0B5D" w:rsidRPr="0029640E" w:rsidRDefault="00BD0B5D" w:rsidP="00BD0B5D">
      <w:pPr>
        <w:rPr>
          <w:color w:val="000000"/>
          <w:sz w:val="20"/>
          <w:szCs w:val="20"/>
        </w:rPr>
      </w:pPr>
      <w:r>
        <w:rPr>
          <w:color w:val="000000"/>
          <w:sz w:val="20"/>
          <w:szCs w:val="20"/>
        </w:rPr>
        <w:t>The Y</w:t>
      </w:r>
      <w:r w:rsidRPr="0029640E">
        <w:rPr>
          <w:color w:val="000000"/>
          <w:sz w:val="20"/>
          <w:szCs w:val="20"/>
        </w:rPr>
        <w:t xml:space="preserve"> </w:t>
      </w:r>
      <w:r>
        <w:rPr>
          <w:color w:val="000000"/>
          <w:sz w:val="20"/>
          <w:szCs w:val="20"/>
        </w:rPr>
        <w:t>position of the spacecraft in the MSO frame, in units of Mercury radii.</w:t>
      </w:r>
    </w:p>
    <w:p w14:paraId="6EA683BE" w14:textId="77777777" w:rsidR="00BD0B5D" w:rsidRPr="0029640E" w:rsidRDefault="00BD0B5D" w:rsidP="00BD0B5D">
      <w:pPr>
        <w:rPr>
          <w:color w:val="000000"/>
          <w:sz w:val="20"/>
          <w:szCs w:val="20"/>
        </w:rPr>
      </w:pPr>
    </w:p>
    <w:p w14:paraId="05190058" w14:textId="77777777" w:rsidR="00BD0B5D" w:rsidRPr="007F3FA7" w:rsidRDefault="00BD0B5D" w:rsidP="00BD0B5D">
      <w:pPr>
        <w:numPr>
          <w:ilvl w:val="0"/>
          <w:numId w:val="12"/>
        </w:numPr>
        <w:tabs>
          <w:tab w:val="num" w:pos="810"/>
        </w:tabs>
        <w:rPr>
          <w:b/>
          <w:color w:val="000000"/>
          <w:sz w:val="20"/>
        </w:rPr>
      </w:pPr>
      <w:r>
        <w:rPr>
          <w:b/>
          <w:color w:val="000000"/>
          <w:sz w:val="20"/>
        </w:rPr>
        <w:t>MSGR_</w:t>
      </w:r>
      <w:r w:rsidRPr="007F3FA7">
        <w:rPr>
          <w:b/>
          <w:color w:val="000000"/>
          <w:sz w:val="20"/>
        </w:rPr>
        <w:t>MSO_</w:t>
      </w:r>
      <w:r>
        <w:rPr>
          <w:b/>
          <w:color w:val="000000"/>
          <w:sz w:val="20"/>
        </w:rPr>
        <w:t>Z</w:t>
      </w:r>
    </w:p>
    <w:p w14:paraId="2B2EEE3C" w14:textId="77777777" w:rsidR="00BD0B5D" w:rsidRPr="0029640E" w:rsidRDefault="00BD0B5D" w:rsidP="00BD0B5D">
      <w:pPr>
        <w:rPr>
          <w:color w:val="000000"/>
          <w:sz w:val="20"/>
          <w:szCs w:val="20"/>
        </w:rPr>
      </w:pPr>
      <w:r>
        <w:rPr>
          <w:color w:val="000000"/>
          <w:sz w:val="20"/>
          <w:szCs w:val="20"/>
        </w:rPr>
        <w:t>The Z</w:t>
      </w:r>
      <w:r w:rsidRPr="0029640E">
        <w:rPr>
          <w:color w:val="000000"/>
          <w:sz w:val="20"/>
          <w:szCs w:val="20"/>
        </w:rPr>
        <w:t xml:space="preserve"> </w:t>
      </w:r>
      <w:r>
        <w:rPr>
          <w:color w:val="000000"/>
          <w:sz w:val="20"/>
          <w:szCs w:val="20"/>
        </w:rPr>
        <w:t>position of the spacecraft in the MSO frame, in units of Mercury radii.</w:t>
      </w:r>
    </w:p>
    <w:p w14:paraId="42764B77" w14:textId="77777777" w:rsidR="00BD0B5D" w:rsidRPr="002C4273" w:rsidRDefault="00BD0B5D" w:rsidP="00BD0B5D">
      <w:pPr>
        <w:rPr>
          <w:color w:val="000000"/>
          <w:sz w:val="20"/>
        </w:rPr>
      </w:pPr>
    </w:p>
    <w:p w14:paraId="4F39DBA3" w14:textId="77777777" w:rsidR="00BD0B5D" w:rsidRDefault="00BD0B5D" w:rsidP="00BD0B5D">
      <w:pPr>
        <w:numPr>
          <w:ilvl w:val="0"/>
          <w:numId w:val="12"/>
        </w:numPr>
        <w:tabs>
          <w:tab w:val="clear" w:pos="720"/>
          <w:tab w:val="num" w:pos="810"/>
        </w:tabs>
        <w:ind w:left="810"/>
        <w:rPr>
          <w:b/>
          <w:color w:val="000000"/>
          <w:sz w:val="20"/>
        </w:rPr>
      </w:pPr>
      <w:r>
        <w:rPr>
          <w:b/>
          <w:color w:val="000000"/>
          <w:sz w:val="20"/>
        </w:rPr>
        <w:t>ION_Sn_RATES</w:t>
      </w:r>
    </w:p>
    <w:p w14:paraId="79ABDA06" w14:textId="77777777" w:rsidR="00BD0B5D" w:rsidRDefault="00BD0B5D" w:rsidP="00BD0B5D">
      <w:pPr>
        <w:rPr>
          <w:color w:val="000000"/>
          <w:sz w:val="20"/>
        </w:rPr>
      </w:pPr>
      <w:r>
        <w:rPr>
          <w:color w:val="000000"/>
          <w:sz w:val="20"/>
        </w:rPr>
        <w:t xml:space="preserve">Ion rate (counts/second) histogram for ion direction n (SSD detector n*2+1), which is 1 of the 6 ion directions (0 through 5) that define the entire 160 degree field of view of the sensor for ions, and each representing about 27 degrees out of the entire field of view. Histogram contains the 8 bins shown </w:t>
      </w:r>
      <w:r w:rsidRPr="006F523B">
        <w:rPr>
          <w:color w:val="000000"/>
          <w:sz w:val="20"/>
          <w:szCs w:val="20"/>
        </w:rPr>
        <w:t xml:space="preserve">in </w:t>
      </w:r>
      <w:r w:rsidRPr="006F523B">
        <w:rPr>
          <w:color w:val="000000"/>
          <w:sz w:val="20"/>
          <w:szCs w:val="20"/>
        </w:rPr>
        <w:fldChar w:fldCharType="begin"/>
      </w:r>
      <w:r w:rsidRPr="006F523B">
        <w:rPr>
          <w:color w:val="000000"/>
          <w:sz w:val="20"/>
          <w:szCs w:val="20"/>
        </w:rPr>
        <w:instrText xml:space="preserve"> REF _Ref231124309 \h </w:instrText>
      </w:r>
      <w:r>
        <w:rPr>
          <w:color w:val="000000"/>
          <w:sz w:val="20"/>
          <w:szCs w:val="20"/>
        </w:rPr>
        <w:instrText xml:space="preserve"> \* MERGEFORMAT </w:instrText>
      </w:r>
      <w:r w:rsidRPr="006F523B">
        <w:rPr>
          <w:color w:val="000000"/>
          <w:sz w:val="20"/>
          <w:szCs w:val="20"/>
        </w:rPr>
      </w:r>
      <w:r w:rsidRPr="006F523B">
        <w:rPr>
          <w:color w:val="000000"/>
          <w:sz w:val="20"/>
          <w:szCs w:val="20"/>
        </w:rPr>
        <w:fldChar w:fldCharType="separate"/>
      </w:r>
      <w:r w:rsidRPr="003B7D1A">
        <w:rPr>
          <w:bCs/>
          <w:sz w:val="20"/>
          <w:szCs w:val="20"/>
        </w:rPr>
        <w:t xml:space="preserve">Table </w:t>
      </w:r>
      <w:r w:rsidRPr="003B7D1A">
        <w:rPr>
          <w:bCs/>
          <w:noProof/>
          <w:sz w:val="20"/>
          <w:szCs w:val="20"/>
        </w:rPr>
        <w:t>3</w:t>
      </w:r>
      <w:r w:rsidRPr="006F523B">
        <w:rPr>
          <w:color w:val="000000"/>
          <w:sz w:val="20"/>
          <w:szCs w:val="20"/>
        </w:rPr>
        <w:fldChar w:fldCharType="end"/>
      </w:r>
      <w:r w:rsidRPr="006F523B">
        <w:rPr>
          <w:color w:val="000000"/>
          <w:sz w:val="20"/>
          <w:szCs w:val="20"/>
        </w:rPr>
        <w:t xml:space="preserve"> and </w:t>
      </w:r>
      <w:r w:rsidRPr="006F523B">
        <w:rPr>
          <w:color w:val="000000"/>
          <w:sz w:val="20"/>
          <w:szCs w:val="20"/>
        </w:rPr>
        <w:fldChar w:fldCharType="begin"/>
      </w:r>
      <w:r w:rsidRPr="006F523B">
        <w:rPr>
          <w:color w:val="000000"/>
          <w:sz w:val="20"/>
          <w:szCs w:val="20"/>
        </w:rPr>
        <w:instrText xml:space="preserve"> REF _Ref233620269 \h </w:instrText>
      </w:r>
      <w:r>
        <w:rPr>
          <w:color w:val="000000"/>
          <w:sz w:val="20"/>
          <w:szCs w:val="20"/>
        </w:rPr>
        <w:instrText xml:space="preserve"> \* MERGEFORMAT </w:instrText>
      </w:r>
      <w:r w:rsidRPr="006F523B">
        <w:rPr>
          <w:color w:val="000000"/>
          <w:sz w:val="20"/>
          <w:szCs w:val="20"/>
        </w:rPr>
      </w:r>
      <w:r w:rsidRPr="006F523B">
        <w:rPr>
          <w:color w:val="000000"/>
          <w:sz w:val="20"/>
          <w:szCs w:val="20"/>
        </w:rPr>
        <w:fldChar w:fldCharType="separate"/>
      </w:r>
      <w:r w:rsidRPr="003B7D1A">
        <w:rPr>
          <w:bCs/>
          <w:sz w:val="20"/>
          <w:szCs w:val="20"/>
        </w:rPr>
        <w:t xml:space="preserve">Table </w:t>
      </w:r>
      <w:r w:rsidRPr="003B7D1A">
        <w:rPr>
          <w:bCs/>
          <w:noProof/>
          <w:sz w:val="20"/>
          <w:szCs w:val="20"/>
        </w:rPr>
        <w:t>5</w:t>
      </w:r>
      <w:r w:rsidRPr="006F523B">
        <w:rPr>
          <w:color w:val="000000"/>
          <w:sz w:val="20"/>
          <w:szCs w:val="20"/>
        </w:rPr>
        <w:fldChar w:fldCharType="end"/>
      </w:r>
      <w:r>
        <w:rPr>
          <w:color w:val="000000"/>
          <w:sz w:val="20"/>
          <w:szCs w:val="20"/>
        </w:rPr>
        <w:t>.</w:t>
      </w:r>
    </w:p>
    <w:p w14:paraId="50D801E7" w14:textId="77777777" w:rsidR="00BD0B5D" w:rsidRDefault="00BD0B5D" w:rsidP="00BD0B5D">
      <w:pPr>
        <w:rPr>
          <w:b/>
          <w:color w:val="000000"/>
          <w:sz w:val="20"/>
        </w:rPr>
      </w:pPr>
    </w:p>
    <w:p w14:paraId="09CDE026" w14:textId="77777777" w:rsidR="00BD0B5D" w:rsidRDefault="00BD0B5D" w:rsidP="00BD0B5D">
      <w:pPr>
        <w:numPr>
          <w:ilvl w:val="0"/>
          <w:numId w:val="12"/>
        </w:numPr>
        <w:tabs>
          <w:tab w:val="clear" w:pos="720"/>
          <w:tab w:val="num" w:pos="810"/>
        </w:tabs>
        <w:ind w:left="810"/>
        <w:rPr>
          <w:b/>
          <w:color w:val="000000"/>
          <w:sz w:val="20"/>
        </w:rPr>
      </w:pPr>
      <w:r>
        <w:rPr>
          <w:b/>
          <w:color w:val="000000"/>
          <w:sz w:val="20"/>
        </w:rPr>
        <w:t>ION_Sn_RATES_UNC</w:t>
      </w:r>
    </w:p>
    <w:p w14:paraId="3A1CD47E" w14:textId="77777777" w:rsidR="00BD0B5D" w:rsidRDefault="00BD0B5D" w:rsidP="00BD0B5D">
      <w:pPr>
        <w:rPr>
          <w:color w:val="000000"/>
          <w:sz w:val="20"/>
        </w:rPr>
      </w:pPr>
      <w:r>
        <w:rPr>
          <w:color w:val="000000"/>
          <w:sz w:val="20"/>
        </w:rPr>
        <w:t>Uncertainties for the ION_Sn_RATES.</w:t>
      </w:r>
    </w:p>
    <w:p w14:paraId="7F10B292" w14:textId="77777777" w:rsidR="00BD0B5D" w:rsidRPr="00AE1E16" w:rsidRDefault="00BD0B5D" w:rsidP="00BD0B5D">
      <w:pPr>
        <w:rPr>
          <w:color w:val="000000"/>
          <w:sz w:val="20"/>
        </w:rPr>
      </w:pPr>
    </w:p>
    <w:p w14:paraId="3E9F9236" w14:textId="77777777" w:rsidR="00BD0B5D" w:rsidRDefault="00BD0B5D" w:rsidP="00BD0B5D">
      <w:pPr>
        <w:numPr>
          <w:ilvl w:val="0"/>
          <w:numId w:val="12"/>
        </w:numPr>
        <w:tabs>
          <w:tab w:val="clear" w:pos="720"/>
          <w:tab w:val="num" w:pos="810"/>
        </w:tabs>
        <w:ind w:left="810"/>
        <w:rPr>
          <w:b/>
          <w:color w:val="000000"/>
          <w:sz w:val="20"/>
        </w:rPr>
      </w:pPr>
      <w:r>
        <w:rPr>
          <w:b/>
          <w:color w:val="000000"/>
          <w:sz w:val="20"/>
        </w:rPr>
        <w:t>ION_Sn_FLUX</w:t>
      </w:r>
    </w:p>
    <w:p w14:paraId="0AB8EF2C" w14:textId="77777777" w:rsidR="00BD0B5D" w:rsidRDefault="00BD0B5D" w:rsidP="00BD0B5D">
      <w:pPr>
        <w:rPr>
          <w:color w:val="000000"/>
          <w:sz w:val="20"/>
        </w:rPr>
      </w:pPr>
      <w:r>
        <w:rPr>
          <w:color w:val="000000"/>
          <w:sz w:val="20"/>
        </w:rPr>
        <w:t>Ion flux (1/cm</w:t>
      </w:r>
      <w:r w:rsidRPr="00AE1E16">
        <w:rPr>
          <w:color w:val="000000"/>
          <w:sz w:val="20"/>
          <w:vertAlign w:val="superscript"/>
        </w:rPr>
        <w:t>2</w:t>
      </w:r>
      <w:r>
        <w:rPr>
          <w:color w:val="000000"/>
          <w:sz w:val="20"/>
        </w:rPr>
        <w:t xml:space="preserve"> sr keV sec) histogram for ion direction n (SSD detector n*2+1), which is 1 of the 6 ion directions (0 through 5) that define the entire 160 degree field of view of the sensor for ions, and each representing about 27 degrees out of the entire field of view.  Histogram contains the 8 bins shown in </w:t>
      </w:r>
      <w:r w:rsidRPr="006F523B">
        <w:rPr>
          <w:color w:val="000000"/>
          <w:sz w:val="20"/>
          <w:szCs w:val="20"/>
        </w:rPr>
        <w:fldChar w:fldCharType="begin"/>
      </w:r>
      <w:r w:rsidRPr="006F523B">
        <w:rPr>
          <w:color w:val="000000"/>
          <w:sz w:val="20"/>
          <w:szCs w:val="20"/>
        </w:rPr>
        <w:instrText xml:space="preserve"> REF _Ref231124309 \h </w:instrText>
      </w:r>
      <w:r>
        <w:rPr>
          <w:color w:val="000000"/>
          <w:sz w:val="20"/>
          <w:szCs w:val="20"/>
        </w:rPr>
        <w:instrText xml:space="preserve"> \* MERGEFORMAT </w:instrText>
      </w:r>
      <w:r w:rsidRPr="006F523B">
        <w:rPr>
          <w:color w:val="000000"/>
          <w:sz w:val="20"/>
          <w:szCs w:val="20"/>
        </w:rPr>
      </w:r>
      <w:r w:rsidRPr="006F523B">
        <w:rPr>
          <w:color w:val="000000"/>
          <w:sz w:val="20"/>
          <w:szCs w:val="20"/>
        </w:rPr>
        <w:fldChar w:fldCharType="separate"/>
      </w:r>
      <w:r w:rsidRPr="003B7D1A">
        <w:rPr>
          <w:bCs/>
          <w:sz w:val="20"/>
          <w:szCs w:val="20"/>
        </w:rPr>
        <w:t xml:space="preserve">Table </w:t>
      </w:r>
      <w:r w:rsidRPr="003B7D1A">
        <w:rPr>
          <w:bCs/>
          <w:noProof/>
          <w:sz w:val="20"/>
          <w:szCs w:val="20"/>
        </w:rPr>
        <w:t>3</w:t>
      </w:r>
      <w:r w:rsidRPr="006F523B">
        <w:rPr>
          <w:color w:val="000000"/>
          <w:sz w:val="20"/>
          <w:szCs w:val="20"/>
        </w:rPr>
        <w:fldChar w:fldCharType="end"/>
      </w:r>
      <w:r w:rsidRPr="006F523B">
        <w:rPr>
          <w:color w:val="000000"/>
          <w:sz w:val="20"/>
          <w:szCs w:val="20"/>
        </w:rPr>
        <w:t xml:space="preserve"> and </w:t>
      </w:r>
      <w:r w:rsidRPr="006F523B">
        <w:rPr>
          <w:color w:val="000000"/>
          <w:sz w:val="20"/>
          <w:szCs w:val="20"/>
        </w:rPr>
        <w:fldChar w:fldCharType="begin"/>
      </w:r>
      <w:r w:rsidRPr="006F523B">
        <w:rPr>
          <w:color w:val="000000"/>
          <w:sz w:val="20"/>
          <w:szCs w:val="20"/>
        </w:rPr>
        <w:instrText xml:space="preserve"> REF _Ref233620269 \h </w:instrText>
      </w:r>
      <w:r>
        <w:rPr>
          <w:color w:val="000000"/>
          <w:sz w:val="20"/>
          <w:szCs w:val="20"/>
        </w:rPr>
        <w:instrText xml:space="preserve"> \* MERGEFORMAT </w:instrText>
      </w:r>
      <w:r w:rsidRPr="006F523B">
        <w:rPr>
          <w:color w:val="000000"/>
          <w:sz w:val="20"/>
          <w:szCs w:val="20"/>
        </w:rPr>
      </w:r>
      <w:r w:rsidRPr="006F523B">
        <w:rPr>
          <w:color w:val="000000"/>
          <w:sz w:val="20"/>
          <w:szCs w:val="20"/>
        </w:rPr>
        <w:fldChar w:fldCharType="separate"/>
      </w:r>
      <w:r w:rsidRPr="003B7D1A">
        <w:rPr>
          <w:bCs/>
          <w:sz w:val="20"/>
          <w:szCs w:val="20"/>
        </w:rPr>
        <w:t xml:space="preserve">Table </w:t>
      </w:r>
      <w:r w:rsidRPr="003B7D1A">
        <w:rPr>
          <w:bCs/>
          <w:noProof/>
          <w:sz w:val="20"/>
          <w:szCs w:val="20"/>
        </w:rPr>
        <w:t>5</w:t>
      </w:r>
      <w:r w:rsidRPr="006F523B">
        <w:rPr>
          <w:color w:val="000000"/>
          <w:sz w:val="20"/>
          <w:szCs w:val="20"/>
        </w:rPr>
        <w:fldChar w:fldCharType="end"/>
      </w:r>
      <w:r>
        <w:rPr>
          <w:color w:val="000000"/>
          <w:sz w:val="20"/>
          <w:szCs w:val="20"/>
        </w:rPr>
        <w:t>.</w:t>
      </w:r>
    </w:p>
    <w:p w14:paraId="73BC1E62" w14:textId="77777777" w:rsidR="00BD0B5D" w:rsidRDefault="00BD0B5D" w:rsidP="00BD0B5D">
      <w:pPr>
        <w:rPr>
          <w:b/>
          <w:color w:val="000000"/>
          <w:sz w:val="20"/>
        </w:rPr>
      </w:pPr>
    </w:p>
    <w:p w14:paraId="12E686AC" w14:textId="77777777" w:rsidR="00BD0B5D" w:rsidRPr="002B3160" w:rsidRDefault="00BD0B5D" w:rsidP="00BD0B5D">
      <w:pPr>
        <w:numPr>
          <w:ilvl w:val="0"/>
          <w:numId w:val="12"/>
        </w:numPr>
        <w:tabs>
          <w:tab w:val="clear" w:pos="720"/>
          <w:tab w:val="num" w:pos="810"/>
        </w:tabs>
        <w:ind w:left="810"/>
        <w:rPr>
          <w:b/>
          <w:color w:val="000000"/>
          <w:sz w:val="20"/>
        </w:rPr>
      </w:pPr>
      <w:r>
        <w:rPr>
          <w:b/>
          <w:color w:val="000000"/>
          <w:sz w:val="20"/>
        </w:rPr>
        <w:t>ION_Sn_FLUX_UNC</w:t>
      </w:r>
    </w:p>
    <w:p w14:paraId="30C92BB5" w14:textId="77777777" w:rsidR="00BD0B5D" w:rsidRDefault="00BD0B5D" w:rsidP="00BD0B5D">
      <w:pPr>
        <w:rPr>
          <w:color w:val="000000"/>
          <w:sz w:val="20"/>
        </w:rPr>
      </w:pPr>
      <w:r>
        <w:rPr>
          <w:color w:val="000000"/>
          <w:sz w:val="20"/>
        </w:rPr>
        <w:t>Uncertainties for the ION_Sn_FLUX.</w:t>
      </w:r>
    </w:p>
    <w:p w14:paraId="309E9393" w14:textId="77777777" w:rsidR="00BD0B5D" w:rsidRDefault="00BD0B5D" w:rsidP="00BD0B5D">
      <w:pPr>
        <w:rPr>
          <w:b/>
          <w:color w:val="000000"/>
          <w:sz w:val="20"/>
        </w:rPr>
      </w:pPr>
    </w:p>
    <w:p w14:paraId="4E90398E" w14:textId="77777777" w:rsidR="00BD0B5D" w:rsidRDefault="00BD0B5D" w:rsidP="00BD0B5D">
      <w:pPr>
        <w:numPr>
          <w:ilvl w:val="0"/>
          <w:numId w:val="12"/>
        </w:numPr>
        <w:tabs>
          <w:tab w:val="clear" w:pos="720"/>
          <w:tab w:val="num" w:pos="810"/>
        </w:tabs>
        <w:ind w:left="810"/>
        <w:rPr>
          <w:b/>
          <w:color w:val="000000"/>
          <w:sz w:val="20"/>
        </w:rPr>
      </w:pPr>
      <w:r>
        <w:rPr>
          <w:b/>
          <w:color w:val="000000"/>
          <w:sz w:val="20"/>
        </w:rPr>
        <w:t>COARSE_E_Sn_RATES</w:t>
      </w:r>
    </w:p>
    <w:p w14:paraId="0DFCDD8C" w14:textId="77777777" w:rsidR="00BD0B5D" w:rsidRDefault="00BD0B5D" w:rsidP="00BD0B5D">
      <w:pPr>
        <w:rPr>
          <w:color w:val="000000"/>
          <w:sz w:val="20"/>
        </w:rPr>
      </w:pPr>
      <w:r>
        <w:rPr>
          <w:color w:val="000000"/>
          <w:sz w:val="20"/>
        </w:rPr>
        <w:t xml:space="preserve">Electron rate (counts/second) histogram for electron direction n (SSD detector n*2), which is 1 of the 6 electron directions (0 through 5) that define the entire 160 degree field of view of the sensor for electrons, and each representing about 27 degrees out of the entire field of view. Histogram contains the 8 bins </w:t>
      </w:r>
      <w:r w:rsidRPr="006224B4">
        <w:rPr>
          <w:color w:val="000000"/>
          <w:sz w:val="20"/>
          <w:szCs w:val="20"/>
        </w:rPr>
        <w:t xml:space="preserve">shown in </w:t>
      </w:r>
      <w:r w:rsidRPr="006224B4">
        <w:rPr>
          <w:color w:val="000000"/>
          <w:sz w:val="20"/>
          <w:szCs w:val="20"/>
        </w:rPr>
        <w:fldChar w:fldCharType="begin"/>
      </w:r>
      <w:r w:rsidRPr="006224B4">
        <w:rPr>
          <w:color w:val="000000"/>
          <w:sz w:val="20"/>
          <w:szCs w:val="20"/>
        </w:rPr>
        <w:instrText xml:space="preserve"> REF _Ref233620474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4</w:t>
      </w:r>
      <w:r w:rsidRPr="006224B4">
        <w:rPr>
          <w:color w:val="000000"/>
          <w:sz w:val="20"/>
          <w:szCs w:val="20"/>
        </w:rPr>
        <w:fldChar w:fldCharType="end"/>
      </w:r>
      <w:r w:rsidRPr="006224B4">
        <w:rPr>
          <w:color w:val="000000"/>
          <w:sz w:val="20"/>
          <w:szCs w:val="20"/>
        </w:rPr>
        <w:t xml:space="preserve"> and </w:t>
      </w:r>
      <w:r w:rsidRPr="006224B4">
        <w:rPr>
          <w:color w:val="000000"/>
          <w:sz w:val="20"/>
          <w:szCs w:val="20"/>
        </w:rPr>
        <w:fldChar w:fldCharType="begin"/>
      </w:r>
      <w:r w:rsidRPr="006224B4">
        <w:rPr>
          <w:color w:val="000000"/>
          <w:sz w:val="20"/>
          <w:szCs w:val="20"/>
        </w:rPr>
        <w:instrText xml:space="preserve"> REF _Ref233620483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6</w:t>
      </w:r>
      <w:r w:rsidRPr="006224B4">
        <w:rPr>
          <w:color w:val="000000"/>
          <w:sz w:val="20"/>
          <w:szCs w:val="20"/>
        </w:rPr>
        <w:fldChar w:fldCharType="end"/>
      </w:r>
      <w:r>
        <w:rPr>
          <w:b/>
          <w:color w:val="000000"/>
          <w:sz w:val="20"/>
          <w:szCs w:val="20"/>
        </w:rPr>
        <w:t>.</w:t>
      </w:r>
      <w:r>
        <w:rPr>
          <w:color w:val="000000"/>
          <w:sz w:val="20"/>
        </w:rPr>
        <w:t xml:space="preserve"> </w:t>
      </w:r>
    </w:p>
    <w:p w14:paraId="38CBF8FC" w14:textId="77777777" w:rsidR="00BD0B5D" w:rsidRDefault="00BD0B5D" w:rsidP="00BD0B5D">
      <w:pPr>
        <w:rPr>
          <w:b/>
          <w:color w:val="000000"/>
          <w:sz w:val="20"/>
        </w:rPr>
      </w:pPr>
    </w:p>
    <w:p w14:paraId="041BAD13" w14:textId="77777777" w:rsidR="00BD0B5D" w:rsidRDefault="00BD0B5D" w:rsidP="00BD0B5D">
      <w:pPr>
        <w:numPr>
          <w:ilvl w:val="0"/>
          <w:numId w:val="12"/>
        </w:numPr>
        <w:tabs>
          <w:tab w:val="clear" w:pos="720"/>
          <w:tab w:val="num" w:pos="810"/>
        </w:tabs>
        <w:ind w:left="810"/>
        <w:rPr>
          <w:b/>
          <w:color w:val="000000"/>
          <w:sz w:val="20"/>
        </w:rPr>
      </w:pPr>
      <w:r>
        <w:rPr>
          <w:b/>
          <w:color w:val="000000"/>
          <w:sz w:val="20"/>
        </w:rPr>
        <w:t>COARSE_E_Sn_RATES_UNC</w:t>
      </w:r>
    </w:p>
    <w:p w14:paraId="34CB56FE" w14:textId="77777777" w:rsidR="00BD0B5D" w:rsidRDefault="00BD0B5D" w:rsidP="00BD0B5D">
      <w:pPr>
        <w:rPr>
          <w:color w:val="000000"/>
          <w:sz w:val="20"/>
        </w:rPr>
      </w:pPr>
      <w:r>
        <w:rPr>
          <w:color w:val="000000"/>
          <w:sz w:val="20"/>
        </w:rPr>
        <w:t>Uncertainties for the COARSE_E_Sn_RATES.</w:t>
      </w:r>
    </w:p>
    <w:p w14:paraId="77D524BD" w14:textId="77777777" w:rsidR="00BD0B5D" w:rsidRPr="00AE1E16" w:rsidRDefault="00BD0B5D" w:rsidP="00BD0B5D">
      <w:pPr>
        <w:rPr>
          <w:color w:val="000000"/>
          <w:sz w:val="20"/>
        </w:rPr>
      </w:pPr>
    </w:p>
    <w:p w14:paraId="46EF5807" w14:textId="77777777" w:rsidR="00BD0B5D" w:rsidRDefault="00BD0B5D" w:rsidP="00BD0B5D">
      <w:pPr>
        <w:numPr>
          <w:ilvl w:val="0"/>
          <w:numId w:val="12"/>
        </w:numPr>
        <w:tabs>
          <w:tab w:val="clear" w:pos="720"/>
          <w:tab w:val="num" w:pos="810"/>
        </w:tabs>
        <w:ind w:left="810"/>
        <w:rPr>
          <w:b/>
          <w:color w:val="000000"/>
          <w:sz w:val="20"/>
        </w:rPr>
      </w:pPr>
      <w:r>
        <w:rPr>
          <w:b/>
          <w:color w:val="000000"/>
          <w:sz w:val="20"/>
        </w:rPr>
        <w:lastRenderedPageBreak/>
        <w:t>COARSE_E_Sn_FLUX</w:t>
      </w:r>
    </w:p>
    <w:p w14:paraId="6710D7A3" w14:textId="77777777" w:rsidR="00BD0B5D" w:rsidRDefault="00BD0B5D" w:rsidP="00BD0B5D">
      <w:pPr>
        <w:rPr>
          <w:color w:val="000000"/>
          <w:sz w:val="20"/>
        </w:rPr>
      </w:pPr>
      <w:r>
        <w:rPr>
          <w:color w:val="000000"/>
          <w:sz w:val="20"/>
        </w:rPr>
        <w:t>Electron flux (1/cm</w:t>
      </w:r>
      <w:r w:rsidRPr="00AE1E16">
        <w:rPr>
          <w:color w:val="000000"/>
          <w:sz w:val="20"/>
          <w:vertAlign w:val="superscript"/>
        </w:rPr>
        <w:t>2</w:t>
      </w:r>
      <w:r>
        <w:rPr>
          <w:color w:val="000000"/>
          <w:sz w:val="20"/>
        </w:rPr>
        <w:t xml:space="preserve"> sr keV sec) histogram for electron direction n (SSD detector n*2), which is 1 of the 6 ion directions (0 through 5) that define the entire 160 degree field of view of the sensor for ions, and each representing about 27 degrees out of the entire field of view. Histogram contains the 8 bins shown in </w:t>
      </w:r>
      <w:r w:rsidRPr="006F523B">
        <w:rPr>
          <w:color w:val="000000"/>
          <w:sz w:val="20"/>
          <w:szCs w:val="20"/>
        </w:rPr>
        <w:fldChar w:fldCharType="begin"/>
      </w:r>
      <w:r w:rsidRPr="006F523B">
        <w:rPr>
          <w:color w:val="000000"/>
          <w:sz w:val="20"/>
          <w:szCs w:val="20"/>
        </w:rPr>
        <w:instrText xml:space="preserve"> REF _Ref231124309 \h </w:instrText>
      </w:r>
      <w:r>
        <w:rPr>
          <w:color w:val="000000"/>
          <w:sz w:val="20"/>
          <w:szCs w:val="20"/>
        </w:rPr>
        <w:instrText xml:space="preserve"> \* MERGEFORMAT </w:instrText>
      </w:r>
      <w:r w:rsidRPr="006F523B">
        <w:rPr>
          <w:color w:val="000000"/>
          <w:sz w:val="20"/>
          <w:szCs w:val="20"/>
        </w:rPr>
      </w:r>
      <w:r w:rsidRPr="006F523B">
        <w:rPr>
          <w:color w:val="000000"/>
          <w:sz w:val="20"/>
          <w:szCs w:val="20"/>
        </w:rPr>
        <w:fldChar w:fldCharType="separate"/>
      </w:r>
      <w:r w:rsidRPr="003B7D1A">
        <w:rPr>
          <w:bCs/>
          <w:sz w:val="20"/>
          <w:szCs w:val="20"/>
        </w:rPr>
        <w:t xml:space="preserve">Table </w:t>
      </w:r>
      <w:r w:rsidRPr="003B7D1A">
        <w:rPr>
          <w:bCs/>
          <w:noProof/>
          <w:sz w:val="20"/>
          <w:szCs w:val="20"/>
        </w:rPr>
        <w:t>3</w:t>
      </w:r>
      <w:r w:rsidRPr="006F523B">
        <w:rPr>
          <w:color w:val="000000"/>
          <w:sz w:val="20"/>
          <w:szCs w:val="20"/>
        </w:rPr>
        <w:fldChar w:fldCharType="end"/>
      </w:r>
      <w:r w:rsidRPr="006F523B">
        <w:rPr>
          <w:color w:val="000000"/>
          <w:sz w:val="20"/>
          <w:szCs w:val="20"/>
        </w:rPr>
        <w:t xml:space="preserve"> and </w:t>
      </w:r>
      <w:r w:rsidRPr="006F523B">
        <w:rPr>
          <w:color w:val="000000"/>
          <w:sz w:val="20"/>
          <w:szCs w:val="20"/>
        </w:rPr>
        <w:fldChar w:fldCharType="begin"/>
      </w:r>
      <w:r w:rsidRPr="006F523B">
        <w:rPr>
          <w:color w:val="000000"/>
          <w:sz w:val="20"/>
          <w:szCs w:val="20"/>
        </w:rPr>
        <w:instrText xml:space="preserve"> REF _Ref233620269 \h </w:instrText>
      </w:r>
      <w:r>
        <w:rPr>
          <w:color w:val="000000"/>
          <w:sz w:val="20"/>
          <w:szCs w:val="20"/>
        </w:rPr>
        <w:instrText xml:space="preserve"> \* MERGEFORMAT </w:instrText>
      </w:r>
      <w:r w:rsidRPr="006F523B">
        <w:rPr>
          <w:color w:val="000000"/>
          <w:sz w:val="20"/>
          <w:szCs w:val="20"/>
        </w:rPr>
      </w:r>
      <w:r w:rsidRPr="006F523B">
        <w:rPr>
          <w:color w:val="000000"/>
          <w:sz w:val="20"/>
          <w:szCs w:val="20"/>
        </w:rPr>
        <w:fldChar w:fldCharType="separate"/>
      </w:r>
      <w:r w:rsidRPr="003B7D1A">
        <w:rPr>
          <w:bCs/>
          <w:sz w:val="20"/>
          <w:szCs w:val="20"/>
        </w:rPr>
        <w:t xml:space="preserve">Table </w:t>
      </w:r>
      <w:r w:rsidRPr="003B7D1A">
        <w:rPr>
          <w:bCs/>
          <w:noProof/>
          <w:sz w:val="20"/>
          <w:szCs w:val="20"/>
        </w:rPr>
        <w:t>5</w:t>
      </w:r>
      <w:r w:rsidRPr="006F523B">
        <w:rPr>
          <w:color w:val="000000"/>
          <w:sz w:val="20"/>
          <w:szCs w:val="20"/>
        </w:rPr>
        <w:fldChar w:fldCharType="end"/>
      </w:r>
      <w:r>
        <w:rPr>
          <w:color w:val="000000"/>
          <w:sz w:val="20"/>
        </w:rPr>
        <w:t>.</w:t>
      </w:r>
    </w:p>
    <w:p w14:paraId="0C2D72EB" w14:textId="77777777" w:rsidR="00BD0B5D" w:rsidRDefault="00BD0B5D" w:rsidP="00BD0B5D">
      <w:pPr>
        <w:rPr>
          <w:b/>
          <w:color w:val="000000"/>
          <w:sz w:val="20"/>
        </w:rPr>
      </w:pPr>
    </w:p>
    <w:p w14:paraId="469E47A9" w14:textId="77777777" w:rsidR="00BD0B5D" w:rsidRDefault="00BD0B5D" w:rsidP="00BD0B5D">
      <w:pPr>
        <w:numPr>
          <w:ilvl w:val="0"/>
          <w:numId w:val="12"/>
        </w:numPr>
        <w:tabs>
          <w:tab w:val="clear" w:pos="720"/>
          <w:tab w:val="num" w:pos="810"/>
        </w:tabs>
        <w:ind w:left="810"/>
        <w:rPr>
          <w:b/>
          <w:color w:val="000000"/>
          <w:sz w:val="20"/>
        </w:rPr>
      </w:pPr>
      <w:r>
        <w:rPr>
          <w:b/>
          <w:color w:val="000000"/>
          <w:sz w:val="20"/>
        </w:rPr>
        <w:t>COARSE_E_Sn_FLUX_UNC</w:t>
      </w:r>
    </w:p>
    <w:p w14:paraId="412FF144" w14:textId="77777777" w:rsidR="00BD0B5D" w:rsidRPr="002B3160" w:rsidRDefault="00BD0B5D" w:rsidP="00BD0B5D">
      <w:pPr>
        <w:rPr>
          <w:color w:val="000000"/>
          <w:sz w:val="20"/>
        </w:rPr>
      </w:pPr>
      <w:r>
        <w:rPr>
          <w:color w:val="000000"/>
          <w:sz w:val="20"/>
        </w:rPr>
        <w:t>Uncertainties for the COARSE_E_Sn_FLUX.</w:t>
      </w:r>
    </w:p>
    <w:p w14:paraId="6747937E" w14:textId="77777777" w:rsidR="00BD0B5D" w:rsidRDefault="00BD0B5D" w:rsidP="00BD0B5D">
      <w:pPr>
        <w:rPr>
          <w:b/>
          <w:color w:val="000000"/>
          <w:sz w:val="20"/>
        </w:rPr>
      </w:pPr>
    </w:p>
    <w:p w14:paraId="3FF24827" w14:textId="77777777" w:rsidR="00BD0B5D" w:rsidRDefault="00BD0B5D" w:rsidP="00BD0B5D">
      <w:pPr>
        <w:numPr>
          <w:ilvl w:val="0"/>
          <w:numId w:val="12"/>
        </w:numPr>
        <w:tabs>
          <w:tab w:val="clear" w:pos="720"/>
          <w:tab w:val="num" w:pos="810"/>
        </w:tabs>
        <w:ind w:left="810"/>
        <w:rPr>
          <w:b/>
          <w:color w:val="000000"/>
          <w:sz w:val="20"/>
        </w:rPr>
      </w:pPr>
      <w:r>
        <w:rPr>
          <w:b/>
          <w:color w:val="000000"/>
          <w:sz w:val="20"/>
        </w:rPr>
        <w:t>FAST_ENERGY_RATE</w:t>
      </w:r>
    </w:p>
    <w:p w14:paraId="4CC6D1EA" w14:textId="77777777" w:rsidR="00BD0B5D" w:rsidRDefault="00BD0B5D" w:rsidP="00BD0B5D">
      <w:pPr>
        <w:rPr>
          <w:color w:val="000000"/>
          <w:sz w:val="20"/>
        </w:rPr>
      </w:pPr>
      <w:r>
        <w:rPr>
          <w:color w:val="000000"/>
          <w:sz w:val="20"/>
        </w:rPr>
        <w:t xml:space="preserve">Fast energy hardware counter from one of 12 Solid State Detectors that define the 160 degree sensor field of view for both electrons and ions.  All even-numbered SSDs are electrons and all odd channels are ions.  This channel is the rate (counts/sec) of pulses whose amplitude is used to determine the energy of the particle that generated the pulse. </w:t>
      </w:r>
    </w:p>
    <w:p w14:paraId="026FDE5F" w14:textId="77777777" w:rsidR="00BD0B5D" w:rsidRDefault="00BD0B5D" w:rsidP="00BD0B5D">
      <w:pPr>
        <w:rPr>
          <w:b/>
          <w:color w:val="000000"/>
          <w:sz w:val="20"/>
        </w:rPr>
      </w:pPr>
    </w:p>
    <w:p w14:paraId="18B28641" w14:textId="77777777" w:rsidR="00BD0B5D" w:rsidRPr="002B3160" w:rsidRDefault="00BD0B5D" w:rsidP="00BD0B5D">
      <w:pPr>
        <w:numPr>
          <w:ilvl w:val="0"/>
          <w:numId w:val="12"/>
        </w:numPr>
        <w:tabs>
          <w:tab w:val="clear" w:pos="720"/>
          <w:tab w:val="num" w:pos="810"/>
        </w:tabs>
        <w:ind w:left="810"/>
        <w:rPr>
          <w:b/>
          <w:color w:val="000000"/>
          <w:sz w:val="20"/>
        </w:rPr>
      </w:pPr>
      <w:r>
        <w:rPr>
          <w:b/>
          <w:color w:val="000000"/>
          <w:sz w:val="20"/>
        </w:rPr>
        <w:t>SHAPED_ENERGY_RATE</w:t>
      </w:r>
    </w:p>
    <w:p w14:paraId="13D537BF" w14:textId="77777777" w:rsidR="00BD0B5D" w:rsidRDefault="00BD0B5D" w:rsidP="00BD0B5D">
      <w:pPr>
        <w:rPr>
          <w:color w:val="000000"/>
          <w:sz w:val="20"/>
        </w:rPr>
      </w:pPr>
      <w:r>
        <w:rPr>
          <w:color w:val="000000"/>
          <w:sz w:val="20"/>
        </w:rPr>
        <w:t xml:space="preserve">Shaped energy hardware counter from one of 12 Solid State Detectors that define the 160 degree sensor field of view for both electrons and ions.  All even-numbered SSDs are electrons and all odd channels are ions.  This channel is the rate (counts/sec) of pulses whose amplitude is used to determine the energy of the particle that generated the pulse. </w:t>
      </w:r>
    </w:p>
    <w:p w14:paraId="75C8537B" w14:textId="77777777" w:rsidR="00BD0B5D" w:rsidRPr="007B2B09" w:rsidRDefault="00BD0B5D" w:rsidP="00BD0B5D">
      <w:pPr>
        <w:rPr>
          <w:b/>
          <w:color w:val="000000"/>
          <w:sz w:val="20"/>
        </w:rPr>
      </w:pPr>
    </w:p>
    <w:p w14:paraId="21377F43" w14:textId="77777777" w:rsidR="00BD0B5D" w:rsidRDefault="00BD0B5D" w:rsidP="00BD0B5D">
      <w:pPr>
        <w:numPr>
          <w:ilvl w:val="0"/>
          <w:numId w:val="12"/>
        </w:numPr>
        <w:tabs>
          <w:tab w:val="clear" w:pos="720"/>
          <w:tab w:val="num" w:pos="810"/>
        </w:tabs>
        <w:ind w:left="810"/>
        <w:rPr>
          <w:b/>
          <w:color w:val="000000"/>
          <w:sz w:val="20"/>
        </w:rPr>
      </w:pPr>
      <w:r>
        <w:rPr>
          <w:b/>
          <w:color w:val="000000"/>
          <w:sz w:val="20"/>
        </w:rPr>
        <w:t>E_EVENT_RATE</w:t>
      </w:r>
    </w:p>
    <w:p w14:paraId="6919DE44" w14:textId="77777777" w:rsidR="00BD0B5D" w:rsidRDefault="00BD0B5D" w:rsidP="00BD0B5D">
      <w:pPr>
        <w:rPr>
          <w:color w:val="000000"/>
          <w:sz w:val="20"/>
        </w:rPr>
      </w:pPr>
      <w:r>
        <w:rPr>
          <w:color w:val="000000"/>
          <w:sz w:val="20"/>
        </w:rPr>
        <w:t>Hardware rate (counts/sec) for all classified Electron events registered in the fast processing electronics upstream from the Event Processing Computer. Because the Event Processing Computer can process at most about 5000 events, this counter allows the user to renormalize the processed output rates to retrieve true intensities.</w:t>
      </w:r>
    </w:p>
    <w:p w14:paraId="2070C7FF" w14:textId="77777777" w:rsidR="00BD0B5D" w:rsidRDefault="00BD0B5D" w:rsidP="00BD0B5D">
      <w:pPr>
        <w:rPr>
          <w:b/>
          <w:color w:val="000000"/>
          <w:sz w:val="20"/>
        </w:rPr>
      </w:pPr>
    </w:p>
    <w:p w14:paraId="21B54DB1" w14:textId="77777777" w:rsidR="00BD0B5D" w:rsidRDefault="00BD0B5D" w:rsidP="00BD0B5D">
      <w:pPr>
        <w:numPr>
          <w:ilvl w:val="0"/>
          <w:numId w:val="12"/>
        </w:numPr>
        <w:tabs>
          <w:tab w:val="clear" w:pos="720"/>
          <w:tab w:val="num" w:pos="810"/>
        </w:tabs>
        <w:ind w:left="810"/>
        <w:rPr>
          <w:b/>
          <w:color w:val="000000"/>
          <w:sz w:val="20"/>
        </w:rPr>
      </w:pPr>
      <w:r>
        <w:rPr>
          <w:b/>
          <w:color w:val="000000"/>
          <w:sz w:val="20"/>
        </w:rPr>
        <w:t>ION_EVENT_RATE</w:t>
      </w:r>
    </w:p>
    <w:p w14:paraId="437240CA" w14:textId="77777777" w:rsidR="00BD0B5D" w:rsidRPr="007B2B09" w:rsidRDefault="00BD0B5D" w:rsidP="00BD0B5D">
      <w:pPr>
        <w:rPr>
          <w:color w:val="000000"/>
          <w:sz w:val="20"/>
        </w:rPr>
      </w:pPr>
      <w:r>
        <w:rPr>
          <w:color w:val="000000"/>
          <w:sz w:val="20"/>
        </w:rPr>
        <w:t>Hardware rate (counts/sec) for all classified Ion events registered in the fast processing electronics upstream from the Event Processing Computer. Because the Event Processing Computer can process at most about 5000 events, this counter allows the user to renormalize the processed output rates to retrieve true intensities.</w:t>
      </w:r>
    </w:p>
    <w:p w14:paraId="112C55C9" w14:textId="77777777" w:rsidR="00BD0B5D" w:rsidRDefault="00BD0B5D" w:rsidP="00BD0B5D">
      <w:pPr>
        <w:rPr>
          <w:b/>
          <w:color w:val="000000"/>
          <w:sz w:val="20"/>
        </w:rPr>
      </w:pPr>
    </w:p>
    <w:p w14:paraId="6CE3AFAC" w14:textId="77777777" w:rsidR="00BD0B5D" w:rsidRDefault="00BD0B5D" w:rsidP="00BD0B5D">
      <w:pPr>
        <w:numPr>
          <w:ilvl w:val="0"/>
          <w:numId w:val="12"/>
        </w:numPr>
        <w:tabs>
          <w:tab w:val="clear" w:pos="720"/>
          <w:tab w:val="num" w:pos="810"/>
        </w:tabs>
        <w:ind w:left="810"/>
        <w:rPr>
          <w:b/>
          <w:color w:val="000000"/>
          <w:sz w:val="20"/>
        </w:rPr>
      </w:pPr>
      <w:r>
        <w:rPr>
          <w:b/>
          <w:color w:val="000000"/>
          <w:sz w:val="20"/>
        </w:rPr>
        <w:lastRenderedPageBreak/>
        <w:t>E_PROCESSED_RATE</w:t>
      </w:r>
    </w:p>
    <w:p w14:paraId="75D74767" w14:textId="77777777" w:rsidR="00BD0B5D" w:rsidRDefault="00BD0B5D" w:rsidP="00BD0B5D">
      <w:pPr>
        <w:pStyle w:val="Footer"/>
        <w:tabs>
          <w:tab w:val="clear" w:pos="4320"/>
          <w:tab w:val="clear" w:pos="8640"/>
        </w:tabs>
        <w:rPr>
          <w:color w:val="000000"/>
        </w:rPr>
      </w:pPr>
      <w:r>
        <w:rPr>
          <w:color w:val="000000"/>
        </w:rPr>
        <w:t xml:space="preserve">Rate (counts/sec) of electron events processed by the Event Processing Computer during the accumulation interval. </w:t>
      </w:r>
    </w:p>
    <w:p w14:paraId="5EDB263D" w14:textId="77777777" w:rsidR="00BD0B5D" w:rsidRDefault="00BD0B5D" w:rsidP="00BD0B5D">
      <w:pPr>
        <w:rPr>
          <w:color w:val="000000"/>
          <w:sz w:val="20"/>
        </w:rPr>
      </w:pPr>
    </w:p>
    <w:p w14:paraId="1856DAB0" w14:textId="77777777" w:rsidR="00BD0B5D" w:rsidRDefault="00BD0B5D" w:rsidP="00BD0B5D">
      <w:pPr>
        <w:keepNext/>
        <w:numPr>
          <w:ilvl w:val="0"/>
          <w:numId w:val="12"/>
        </w:numPr>
        <w:tabs>
          <w:tab w:val="clear" w:pos="720"/>
          <w:tab w:val="num" w:pos="810"/>
        </w:tabs>
        <w:ind w:left="810"/>
        <w:rPr>
          <w:color w:val="000000"/>
          <w:sz w:val="20"/>
        </w:rPr>
      </w:pPr>
      <w:r>
        <w:rPr>
          <w:b/>
          <w:color w:val="000000"/>
          <w:sz w:val="20"/>
        </w:rPr>
        <w:t>ION_PROCESSED_RATE</w:t>
      </w:r>
    </w:p>
    <w:p w14:paraId="57105453" w14:textId="77777777" w:rsidR="00BD0B5D" w:rsidRDefault="00BD0B5D" w:rsidP="00BD0B5D">
      <w:pPr>
        <w:rPr>
          <w:b/>
          <w:color w:val="000000"/>
          <w:sz w:val="20"/>
        </w:rPr>
      </w:pPr>
      <w:r>
        <w:rPr>
          <w:color w:val="000000"/>
          <w:sz w:val="20"/>
        </w:rPr>
        <w:t xml:space="preserve">Rate of high energy ion events processed by the Event Processing Computer during the accumulation interval. </w:t>
      </w:r>
    </w:p>
    <w:p w14:paraId="287FCB72" w14:textId="77777777" w:rsidR="00BD0B5D" w:rsidRDefault="00BD0B5D" w:rsidP="00BD0B5D">
      <w:pPr>
        <w:rPr>
          <w:b/>
          <w:color w:val="000000"/>
          <w:sz w:val="20"/>
        </w:rPr>
      </w:pPr>
    </w:p>
    <w:p w14:paraId="49AC9F58" w14:textId="77777777" w:rsidR="00BD0B5D" w:rsidRDefault="00BD0B5D" w:rsidP="00BD0B5D">
      <w:pPr>
        <w:numPr>
          <w:ilvl w:val="0"/>
          <w:numId w:val="12"/>
        </w:numPr>
        <w:tabs>
          <w:tab w:val="clear" w:pos="720"/>
          <w:tab w:val="num" w:pos="810"/>
        </w:tabs>
        <w:ind w:left="810"/>
        <w:rPr>
          <w:b/>
          <w:color w:val="000000"/>
          <w:sz w:val="20"/>
        </w:rPr>
      </w:pPr>
      <w:r>
        <w:rPr>
          <w:b/>
          <w:color w:val="000000"/>
          <w:sz w:val="20"/>
        </w:rPr>
        <w:t>PILEUP_E_DISCARD_RATE</w:t>
      </w:r>
    </w:p>
    <w:p w14:paraId="7E69BF04" w14:textId="77777777" w:rsidR="00BD0B5D" w:rsidRDefault="00BD0B5D" w:rsidP="00BD0B5D">
      <w:pPr>
        <w:rPr>
          <w:color w:val="000000"/>
          <w:sz w:val="20"/>
        </w:rPr>
      </w:pPr>
      <w:r>
        <w:rPr>
          <w:color w:val="000000"/>
          <w:sz w:val="20"/>
        </w:rPr>
        <w:t xml:space="preserve">Rate of electron events discarded by the Event Processing Computer due to pileup condition. </w:t>
      </w:r>
    </w:p>
    <w:p w14:paraId="39D20AAB" w14:textId="77777777" w:rsidR="00BD0B5D" w:rsidRDefault="00BD0B5D" w:rsidP="00BD0B5D">
      <w:pPr>
        <w:rPr>
          <w:b/>
          <w:color w:val="000000"/>
          <w:sz w:val="20"/>
        </w:rPr>
      </w:pPr>
    </w:p>
    <w:p w14:paraId="49F012AB" w14:textId="77777777" w:rsidR="00BD0B5D" w:rsidRDefault="00BD0B5D" w:rsidP="00BD0B5D">
      <w:pPr>
        <w:numPr>
          <w:ilvl w:val="0"/>
          <w:numId w:val="12"/>
        </w:numPr>
        <w:tabs>
          <w:tab w:val="clear" w:pos="720"/>
          <w:tab w:val="num" w:pos="810"/>
        </w:tabs>
        <w:ind w:left="810"/>
        <w:rPr>
          <w:b/>
          <w:color w:val="000000"/>
          <w:sz w:val="20"/>
        </w:rPr>
      </w:pPr>
      <w:r>
        <w:rPr>
          <w:b/>
          <w:color w:val="000000"/>
          <w:sz w:val="20"/>
        </w:rPr>
        <w:t>MULTIPLE_E_HITS_DISCARD_RATE</w:t>
      </w:r>
    </w:p>
    <w:p w14:paraId="1A090E14" w14:textId="77777777" w:rsidR="00BD0B5D" w:rsidRPr="007627E3" w:rsidRDefault="00BD0B5D" w:rsidP="00BD0B5D">
      <w:pPr>
        <w:pStyle w:val="TableText"/>
        <w:spacing w:before="0" w:after="0"/>
        <w:rPr>
          <w:rFonts w:ascii="Times New Roman" w:hAnsi="Times New Roman"/>
          <w:color w:val="000000"/>
        </w:rPr>
      </w:pPr>
      <w:r>
        <w:rPr>
          <w:rFonts w:ascii="Times New Roman" w:hAnsi="Times New Roman"/>
          <w:color w:val="000000"/>
        </w:rPr>
        <w:t>Rate of electron events discarded by the Event Processing Computer due to multiple electron hits.</w:t>
      </w:r>
      <w:r>
        <w:rPr>
          <w:color w:val="000000"/>
        </w:rPr>
        <w:t xml:space="preserve"> </w:t>
      </w:r>
    </w:p>
    <w:p w14:paraId="686DD494" w14:textId="77777777" w:rsidR="00BD0B5D" w:rsidRDefault="00BD0B5D" w:rsidP="00BD0B5D">
      <w:pPr>
        <w:rPr>
          <w:b/>
          <w:color w:val="000000"/>
          <w:sz w:val="20"/>
        </w:rPr>
      </w:pPr>
    </w:p>
    <w:p w14:paraId="58811E43" w14:textId="77777777" w:rsidR="00BD0B5D" w:rsidRDefault="00BD0B5D" w:rsidP="00BD0B5D">
      <w:pPr>
        <w:keepNext/>
        <w:numPr>
          <w:ilvl w:val="0"/>
          <w:numId w:val="12"/>
        </w:numPr>
        <w:tabs>
          <w:tab w:val="clear" w:pos="720"/>
          <w:tab w:val="num" w:pos="810"/>
        </w:tabs>
        <w:ind w:left="810"/>
        <w:rPr>
          <w:b/>
          <w:color w:val="000000"/>
          <w:sz w:val="20"/>
        </w:rPr>
      </w:pPr>
      <w:r>
        <w:rPr>
          <w:b/>
          <w:color w:val="000000"/>
          <w:sz w:val="20"/>
        </w:rPr>
        <w:t>PILEUP_ION_DISCARD_RATE</w:t>
      </w:r>
    </w:p>
    <w:p w14:paraId="6C72CAC7" w14:textId="77777777" w:rsidR="00BD0B5D" w:rsidRDefault="00BD0B5D" w:rsidP="00BD0B5D">
      <w:pPr>
        <w:pStyle w:val="TableText"/>
        <w:spacing w:before="0" w:after="0"/>
        <w:rPr>
          <w:rFonts w:ascii="Times New Roman" w:hAnsi="Times New Roman"/>
          <w:color w:val="000000"/>
        </w:rPr>
      </w:pPr>
      <w:r>
        <w:rPr>
          <w:rFonts w:ascii="Times New Roman" w:hAnsi="Times New Roman"/>
          <w:color w:val="000000"/>
        </w:rPr>
        <w:t>Rate of high energy ion events discarded by the Event Processing Computer due to pileup condition.</w:t>
      </w:r>
      <w:r>
        <w:rPr>
          <w:color w:val="000000"/>
        </w:rPr>
        <w:t xml:space="preserve"> </w:t>
      </w:r>
    </w:p>
    <w:p w14:paraId="0ADA175A" w14:textId="77777777" w:rsidR="00BD0B5D" w:rsidRDefault="00BD0B5D" w:rsidP="00BD0B5D">
      <w:pPr>
        <w:rPr>
          <w:color w:val="000000"/>
          <w:sz w:val="20"/>
        </w:rPr>
      </w:pPr>
    </w:p>
    <w:p w14:paraId="6BBE9044" w14:textId="77777777" w:rsidR="00BD0B5D" w:rsidRDefault="00BD0B5D" w:rsidP="00BD0B5D">
      <w:pPr>
        <w:numPr>
          <w:ilvl w:val="0"/>
          <w:numId w:val="12"/>
        </w:numPr>
        <w:tabs>
          <w:tab w:val="clear" w:pos="720"/>
          <w:tab w:val="num" w:pos="810"/>
        </w:tabs>
        <w:ind w:left="810"/>
        <w:rPr>
          <w:b/>
          <w:color w:val="000000"/>
          <w:sz w:val="20"/>
        </w:rPr>
      </w:pPr>
      <w:r>
        <w:rPr>
          <w:b/>
          <w:color w:val="000000"/>
          <w:sz w:val="20"/>
        </w:rPr>
        <w:t>MULTIPLE_ION_DISCARD_RATE</w:t>
      </w:r>
    </w:p>
    <w:p w14:paraId="08B15FDE" w14:textId="77777777" w:rsidR="00BD0B5D" w:rsidRDefault="00BD0B5D" w:rsidP="00BD0B5D">
      <w:pPr>
        <w:pStyle w:val="TableText"/>
        <w:spacing w:before="0" w:after="0"/>
        <w:rPr>
          <w:rFonts w:ascii="Times New Roman" w:hAnsi="Times New Roman"/>
          <w:color w:val="000000"/>
        </w:rPr>
      </w:pPr>
      <w:r>
        <w:rPr>
          <w:rFonts w:ascii="Times New Roman" w:hAnsi="Times New Roman"/>
          <w:color w:val="000000"/>
        </w:rPr>
        <w:t>Rate of high energy ion events discarded by the Event Processing Computer due to multiple ion hits.</w:t>
      </w:r>
      <w:r>
        <w:rPr>
          <w:color w:val="000000"/>
        </w:rPr>
        <w:t xml:space="preserve"> </w:t>
      </w:r>
    </w:p>
    <w:p w14:paraId="17B76F23" w14:textId="77777777" w:rsidR="00BD0B5D" w:rsidRPr="00720FC0" w:rsidRDefault="00BD0B5D" w:rsidP="00BD0B5D">
      <w:pPr>
        <w:rPr>
          <w:color w:val="000000"/>
          <w:sz w:val="20"/>
        </w:rPr>
      </w:pPr>
    </w:p>
    <w:p w14:paraId="732F60FC" w14:textId="77777777" w:rsidR="00BD0B5D" w:rsidRDefault="00BD0B5D" w:rsidP="00BD0B5D">
      <w:pPr>
        <w:numPr>
          <w:ilvl w:val="0"/>
          <w:numId w:val="12"/>
        </w:numPr>
        <w:tabs>
          <w:tab w:val="clear" w:pos="720"/>
          <w:tab w:val="num" w:pos="810"/>
        </w:tabs>
        <w:ind w:left="810"/>
        <w:rPr>
          <w:b/>
          <w:color w:val="000000"/>
          <w:sz w:val="20"/>
        </w:rPr>
      </w:pPr>
      <w:r>
        <w:rPr>
          <w:b/>
          <w:color w:val="000000"/>
          <w:sz w:val="20"/>
        </w:rPr>
        <w:t>FINE_E_S0nB0m_RATE</w:t>
      </w:r>
    </w:p>
    <w:p w14:paraId="7BA8AA7D" w14:textId="77777777" w:rsidR="00BD0B5D" w:rsidRDefault="00BD0B5D" w:rsidP="00BD0B5D">
      <w:pPr>
        <w:rPr>
          <w:color w:val="000000"/>
          <w:sz w:val="20"/>
        </w:rPr>
      </w:pPr>
      <w:r>
        <w:rPr>
          <w:color w:val="000000"/>
          <w:sz w:val="20"/>
        </w:rPr>
        <w:t xml:space="preserve">A series of  10 count rates (counts/sec) for  “super bin m” for electron direction n (SSD detector 2*n), which is 1 of the 6 electron directions (numbered 0 through 5) that define the entire 160 degree field of view of the sensor, and each representing about 27 degrees out of the entire field of view.  Each super bin is the accumulation of a subset of bin counts in one 1/10 *(ACCUM_TIME) subinterval. Super bin 0 is the sum of the energy bins 0-3 shown in </w:t>
      </w:r>
      <w:r w:rsidRPr="006224B4">
        <w:rPr>
          <w:color w:val="000000"/>
          <w:sz w:val="20"/>
          <w:szCs w:val="20"/>
        </w:rPr>
        <w:fldChar w:fldCharType="begin"/>
      </w:r>
      <w:r w:rsidRPr="006224B4">
        <w:rPr>
          <w:color w:val="000000"/>
          <w:sz w:val="20"/>
          <w:szCs w:val="20"/>
        </w:rPr>
        <w:instrText xml:space="preserve"> REF _Ref233620474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4</w:t>
      </w:r>
      <w:r w:rsidRPr="006224B4">
        <w:rPr>
          <w:color w:val="000000"/>
          <w:sz w:val="20"/>
          <w:szCs w:val="20"/>
        </w:rPr>
        <w:fldChar w:fldCharType="end"/>
      </w:r>
      <w:r w:rsidRPr="006224B4">
        <w:rPr>
          <w:color w:val="000000"/>
          <w:sz w:val="20"/>
          <w:szCs w:val="20"/>
        </w:rPr>
        <w:t xml:space="preserve"> and </w:t>
      </w:r>
      <w:r w:rsidRPr="006224B4">
        <w:rPr>
          <w:color w:val="000000"/>
          <w:sz w:val="20"/>
          <w:szCs w:val="20"/>
        </w:rPr>
        <w:fldChar w:fldCharType="begin"/>
      </w:r>
      <w:r w:rsidRPr="006224B4">
        <w:rPr>
          <w:color w:val="000000"/>
          <w:sz w:val="20"/>
          <w:szCs w:val="20"/>
        </w:rPr>
        <w:instrText xml:space="preserve"> REF _Ref233620483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6</w:t>
      </w:r>
      <w:r w:rsidRPr="006224B4">
        <w:rPr>
          <w:color w:val="000000"/>
          <w:sz w:val="20"/>
          <w:szCs w:val="20"/>
        </w:rPr>
        <w:fldChar w:fldCharType="end"/>
      </w:r>
      <w:r>
        <w:rPr>
          <w:color w:val="000000"/>
          <w:sz w:val="20"/>
          <w:szCs w:val="20"/>
        </w:rPr>
        <w:t xml:space="preserve">. </w:t>
      </w:r>
      <w:r>
        <w:rPr>
          <w:color w:val="000000"/>
          <w:sz w:val="20"/>
        </w:rPr>
        <w:t xml:space="preserve">Super bin 1 is the sum of bins 4-7 shown in </w:t>
      </w:r>
      <w:r w:rsidRPr="006224B4">
        <w:rPr>
          <w:color w:val="000000"/>
          <w:sz w:val="20"/>
          <w:szCs w:val="20"/>
        </w:rPr>
        <w:fldChar w:fldCharType="begin"/>
      </w:r>
      <w:r w:rsidRPr="006224B4">
        <w:rPr>
          <w:color w:val="000000"/>
          <w:sz w:val="20"/>
          <w:szCs w:val="20"/>
        </w:rPr>
        <w:instrText xml:space="preserve"> REF _Ref233620474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4</w:t>
      </w:r>
      <w:r w:rsidRPr="006224B4">
        <w:rPr>
          <w:color w:val="000000"/>
          <w:sz w:val="20"/>
          <w:szCs w:val="20"/>
        </w:rPr>
        <w:fldChar w:fldCharType="end"/>
      </w:r>
      <w:r w:rsidRPr="006224B4">
        <w:rPr>
          <w:color w:val="000000"/>
          <w:sz w:val="20"/>
          <w:szCs w:val="20"/>
        </w:rPr>
        <w:t xml:space="preserve"> and </w:t>
      </w:r>
      <w:r w:rsidRPr="006224B4">
        <w:rPr>
          <w:color w:val="000000"/>
          <w:sz w:val="20"/>
          <w:szCs w:val="20"/>
        </w:rPr>
        <w:fldChar w:fldCharType="begin"/>
      </w:r>
      <w:r w:rsidRPr="006224B4">
        <w:rPr>
          <w:color w:val="000000"/>
          <w:sz w:val="20"/>
          <w:szCs w:val="20"/>
        </w:rPr>
        <w:instrText xml:space="preserve"> REF _Ref233620483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6</w:t>
      </w:r>
      <w:r w:rsidRPr="006224B4">
        <w:rPr>
          <w:color w:val="000000"/>
          <w:sz w:val="20"/>
          <w:szCs w:val="20"/>
        </w:rPr>
        <w:fldChar w:fldCharType="end"/>
      </w:r>
      <w:r>
        <w:rPr>
          <w:color w:val="000000"/>
          <w:sz w:val="20"/>
          <w:szCs w:val="20"/>
        </w:rPr>
        <w:t xml:space="preserve">. </w:t>
      </w:r>
      <w:r>
        <w:rPr>
          <w:color w:val="000000"/>
          <w:sz w:val="20"/>
        </w:rPr>
        <w:t xml:space="preserve">Each super bin pair is measured once per subinterval for 10 subintervals, making a total of 20 items. </w:t>
      </w:r>
    </w:p>
    <w:p w14:paraId="10A182DC" w14:textId="77777777" w:rsidR="00BD0B5D" w:rsidRDefault="00BD0B5D" w:rsidP="00BD0B5D">
      <w:pPr>
        <w:rPr>
          <w:color w:val="000000"/>
          <w:sz w:val="20"/>
        </w:rPr>
      </w:pPr>
    </w:p>
    <w:p w14:paraId="1F25F8BB" w14:textId="77777777" w:rsidR="00BD0B5D" w:rsidRDefault="00BD0B5D" w:rsidP="00BD0B5D">
      <w:pPr>
        <w:numPr>
          <w:ilvl w:val="0"/>
          <w:numId w:val="12"/>
        </w:numPr>
        <w:tabs>
          <w:tab w:val="clear" w:pos="720"/>
          <w:tab w:val="num" w:pos="810"/>
        </w:tabs>
        <w:ind w:left="810"/>
        <w:rPr>
          <w:b/>
          <w:color w:val="000000"/>
          <w:sz w:val="20"/>
        </w:rPr>
      </w:pPr>
      <w:r>
        <w:rPr>
          <w:b/>
          <w:color w:val="000000"/>
          <w:sz w:val="20"/>
        </w:rPr>
        <w:t>FINE_E_S0nB0m_RATE_UNC</w:t>
      </w:r>
    </w:p>
    <w:p w14:paraId="0EC3EA5D" w14:textId="77777777" w:rsidR="00BD0B5D" w:rsidRPr="007C1FB8" w:rsidRDefault="00BD0B5D" w:rsidP="00BD0B5D">
      <w:pPr>
        <w:rPr>
          <w:color w:val="000000"/>
          <w:sz w:val="20"/>
        </w:rPr>
      </w:pPr>
      <w:r>
        <w:rPr>
          <w:color w:val="000000"/>
          <w:sz w:val="20"/>
        </w:rPr>
        <w:t>Uncertainties for FINE_E_S0nB0m_RATE</w:t>
      </w:r>
    </w:p>
    <w:p w14:paraId="0D02AFC1" w14:textId="77777777" w:rsidR="00BD0B5D" w:rsidRDefault="00BD0B5D" w:rsidP="00BD0B5D">
      <w:pPr>
        <w:rPr>
          <w:b/>
          <w:color w:val="000000"/>
          <w:sz w:val="20"/>
        </w:rPr>
      </w:pPr>
    </w:p>
    <w:p w14:paraId="3B1D3AE8" w14:textId="77777777" w:rsidR="00BD0B5D" w:rsidRDefault="00BD0B5D" w:rsidP="00BD0B5D">
      <w:pPr>
        <w:numPr>
          <w:ilvl w:val="0"/>
          <w:numId w:val="12"/>
        </w:numPr>
        <w:tabs>
          <w:tab w:val="clear" w:pos="720"/>
          <w:tab w:val="num" w:pos="810"/>
        </w:tabs>
        <w:ind w:left="810"/>
        <w:rPr>
          <w:b/>
          <w:color w:val="000000"/>
          <w:sz w:val="20"/>
        </w:rPr>
      </w:pPr>
      <w:r>
        <w:rPr>
          <w:b/>
          <w:color w:val="000000"/>
          <w:sz w:val="20"/>
        </w:rPr>
        <w:lastRenderedPageBreak/>
        <w:t>FINE_E_S0nB0m_FLUX</w:t>
      </w:r>
    </w:p>
    <w:p w14:paraId="6B69AE2B" w14:textId="77777777" w:rsidR="00BD0B5D" w:rsidRDefault="00BD0B5D" w:rsidP="00BD0B5D">
      <w:pPr>
        <w:rPr>
          <w:color w:val="000000"/>
          <w:sz w:val="20"/>
        </w:rPr>
      </w:pPr>
      <w:r>
        <w:rPr>
          <w:color w:val="000000"/>
          <w:sz w:val="20"/>
        </w:rPr>
        <w:t xml:space="preserve">A series of  10 count rates (1/cm^2 sr keV sec) for  “super bin m” for electron direction n (SSD detector 2*n), which is 1 of the 6 electron directions (numbered 0 through 5) that define the entire 160 degree field of view of the sensor, and each representing about 27 degrees out of the entire field of view.  Each super bin is the accumulation of a subset of bin counts in one 1/10*(ACCUM_TIME) subinterval. Super bin 0 is the sum of the energy bins 0-3 shown in </w:t>
      </w:r>
      <w:r w:rsidRPr="006224B4">
        <w:rPr>
          <w:color w:val="000000"/>
          <w:sz w:val="20"/>
          <w:szCs w:val="20"/>
        </w:rPr>
        <w:fldChar w:fldCharType="begin"/>
      </w:r>
      <w:r w:rsidRPr="006224B4">
        <w:rPr>
          <w:color w:val="000000"/>
          <w:sz w:val="20"/>
          <w:szCs w:val="20"/>
        </w:rPr>
        <w:instrText xml:space="preserve"> REF _Ref233620474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4</w:t>
      </w:r>
      <w:r w:rsidRPr="006224B4">
        <w:rPr>
          <w:color w:val="000000"/>
          <w:sz w:val="20"/>
          <w:szCs w:val="20"/>
        </w:rPr>
        <w:fldChar w:fldCharType="end"/>
      </w:r>
      <w:r w:rsidRPr="006224B4">
        <w:rPr>
          <w:color w:val="000000"/>
          <w:sz w:val="20"/>
          <w:szCs w:val="20"/>
        </w:rPr>
        <w:t xml:space="preserve"> and </w:t>
      </w:r>
      <w:r w:rsidRPr="006224B4">
        <w:rPr>
          <w:color w:val="000000"/>
          <w:sz w:val="20"/>
          <w:szCs w:val="20"/>
        </w:rPr>
        <w:fldChar w:fldCharType="begin"/>
      </w:r>
      <w:r w:rsidRPr="006224B4">
        <w:rPr>
          <w:color w:val="000000"/>
          <w:sz w:val="20"/>
          <w:szCs w:val="20"/>
        </w:rPr>
        <w:instrText xml:space="preserve"> REF _Ref233620483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6</w:t>
      </w:r>
      <w:r w:rsidRPr="006224B4">
        <w:rPr>
          <w:color w:val="000000"/>
          <w:sz w:val="20"/>
          <w:szCs w:val="20"/>
        </w:rPr>
        <w:fldChar w:fldCharType="end"/>
      </w:r>
      <w:r>
        <w:rPr>
          <w:color w:val="000000"/>
          <w:sz w:val="20"/>
        </w:rPr>
        <w:t xml:space="preserve">. Super bin 1 is the sum of bins 4-7 shown in </w:t>
      </w:r>
      <w:r w:rsidRPr="006224B4">
        <w:rPr>
          <w:color w:val="000000"/>
          <w:sz w:val="20"/>
          <w:szCs w:val="20"/>
        </w:rPr>
        <w:fldChar w:fldCharType="begin"/>
      </w:r>
      <w:r w:rsidRPr="006224B4">
        <w:rPr>
          <w:color w:val="000000"/>
          <w:sz w:val="20"/>
          <w:szCs w:val="20"/>
        </w:rPr>
        <w:instrText xml:space="preserve"> REF _Ref233620474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4</w:t>
      </w:r>
      <w:r w:rsidRPr="006224B4">
        <w:rPr>
          <w:color w:val="000000"/>
          <w:sz w:val="20"/>
          <w:szCs w:val="20"/>
        </w:rPr>
        <w:fldChar w:fldCharType="end"/>
      </w:r>
      <w:r w:rsidRPr="006224B4">
        <w:rPr>
          <w:color w:val="000000"/>
          <w:sz w:val="20"/>
          <w:szCs w:val="20"/>
        </w:rPr>
        <w:t xml:space="preserve"> and </w:t>
      </w:r>
      <w:r w:rsidRPr="006224B4">
        <w:rPr>
          <w:color w:val="000000"/>
          <w:sz w:val="20"/>
          <w:szCs w:val="20"/>
        </w:rPr>
        <w:fldChar w:fldCharType="begin"/>
      </w:r>
      <w:r w:rsidRPr="006224B4">
        <w:rPr>
          <w:color w:val="000000"/>
          <w:sz w:val="20"/>
          <w:szCs w:val="20"/>
        </w:rPr>
        <w:instrText xml:space="preserve"> REF _Ref233620483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6</w:t>
      </w:r>
      <w:r w:rsidRPr="006224B4">
        <w:rPr>
          <w:color w:val="000000"/>
          <w:sz w:val="20"/>
          <w:szCs w:val="20"/>
        </w:rPr>
        <w:fldChar w:fldCharType="end"/>
      </w:r>
      <w:r>
        <w:rPr>
          <w:color w:val="000000"/>
          <w:sz w:val="20"/>
        </w:rPr>
        <w:t xml:space="preserve">. Each super bin pair is measured once per subinterval for 10 subintervals, making a total of 20 items.  </w:t>
      </w:r>
    </w:p>
    <w:p w14:paraId="504BAA4C" w14:textId="77777777" w:rsidR="00BD0B5D" w:rsidRDefault="00BD0B5D" w:rsidP="00BD0B5D">
      <w:pPr>
        <w:rPr>
          <w:color w:val="000000"/>
          <w:sz w:val="20"/>
        </w:rPr>
      </w:pPr>
      <w:r>
        <w:rPr>
          <w:color w:val="000000"/>
          <w:sz w:val="20"/>
        </w:rPr>
        <w:t xml:space="preserve"> </w:t>
      </w:r>
    </w:p>
    <w:p w14:paraId="01D0F710" w14:textId="77777777" w:rsidR="00BD0B5D" w:rsidRDefault="00BD0B5D" w:rsidP="00BD0B5D">
      <w:pPr>
        <w:numPr>
          <w:ilvl w:val="0"/>
          <w:numId w:val="12"/>
        </w:numPr>
        <w:tabs>
          <w:tab w:val="clear" w:pos="720"/>
          <w:tab w:val="num" w:pos="810"/>
        </w:tabs>
        <w:ind w:left="810"/>
        <w:rPr>
          <w:b/>
          <w:color w:val="000000"/>
          <w:sz w:val="20"/>
        </w:rPr>
      </w:pPr>
      <w:r>
        <w:rPr>
          <w:b/>
          <w:color w:val="000000"/>
          <w:sz w:val="20"/>
        </w:rPr>
        <w:t>FINE_E_S0nB0m_FLUX_UNC</w:t>
      </w:r>
    </w:p>
    <w:p w14:paraId="48A2BEEF" w14:textId="77777777" w:rsidR="00BD0B5D" w:rsidRPr="006970B5" w:rsidRDefault="00BD0B5D" w:rsidP="00BD0B5D">
      <w:pPr>
        <w:rPr>
          <w:color w:val="000000"/>
          <w:sz w:val="20"/>
        </w:rPr>
      </w:pPr>
      <w:r>
        <w:rPr>
          <w:color w:val="000000"/>
          <w:sz w:val="20"/>
        </w:rPr>
        <w:t>Uncertainties for FINE_E_S0nB0m_FLUX</w:t>
      </w:r>
    </w:p>
    <w:p w14:paraId="2683B16B" w14:textId="77777777" w:rsidR="00BD0B5D" w:rsidRDefault="00BD0B5D" w:rsidP="00BD0B5D">
      <w:pPr>
        <w:rPr>
          <w:b/>
          <w:color w:val="000000"/>
          <w:sz w:val="20"/>
        </w:rPr>
      </w:pPr>
    </w:p>
    <w:p w14:paraId="253A1124" w14:textId="77777777" w:rsidR="00BD0B5D" w:rsidRDefault="00BD0B5D" w:rsidP="00BD0B5D">
      <w:pPr>
        <w:pStyle w:val="Heading2"/>
        <w:numPr>
          <w:ilvl w:val="1"/>
          <w:numId w:val="8"/>
        </w:numPr>
        <w:tabs>
          <w:tab w:val="left" w:pos="8280"/>
        </w:tabs>
      </w:pPr>
      <w:bookmarkStart w:id="803" w:name="_Toc225227468"/>
      <w:bookmarkStart w:id="804" w:name="_Toc438050676"/>
      <w:bookmarkStart w:id="805" w:name="_Toc446687424"/>
      <w:r>
        <w:t>EPSMED_CDR.FMT Table Columns</w:t>
      </w:r>
      <w:bookmarkEnd w:id="803"/>
      <w:bookmarkEnd w:id="804"/>
      <w:bookmarkEnd w:id="805"/>
    </w:p>
    <w:p w14:paraId="3FB05F8E" w14:textId="77777777" w:rsidR="00BD0B5D" w:rsidRDefault="00BD0B5D" w:rsidP="00BD0B5D">
      <w:pPr>
        <w:rPr>
          <w:color w:val="000000"/>
        </w:rPr>
      </w:pPr>
      <w:r>
        <w:rPr>
          <w:color w:val="000000"/>
        </w:rPr>
        <w:t xml:space="preserve">The following are the columns as defined by the EPSMED_CDR.FMT structure file. This file defines the ASCII table containing the EPS Medium Priority spectra data. Archive volume is optimized by defining the table structure once and providing a reference to it in the PDS label file. The columns are numbered according to their column order in the table.  Data_Type refers to the PDS standards data type for a particular column in the table.  </w:t>
      </w:r>
    </w:p>
    <w:p w14:paraId="6C4E9D61" w14:textId="77777777" w:rsidR="00BD0B5D" w:rsidRDefault="00BD0B5D" w:rsidP="00BD0B5D">
      <w:pPr>
        <w:rPr>
          <w:color w:val="000000"/>
        </w:rPr>
      </w:pPr>
    </w:p>
    <w:p w14:paraId="1EF8876E" w14:textId="77777777" w:rsidR="00BD0B5D" w:rsidRPr="004C025F" w:rsidRDefault="00BD0B5D" w:rsidP="00BD0B5D">
      <w:r w:rsidRPr="004C025F">
        <w:t>The FSW6 upload was done on 8/18/2008 and implemented on 8/19/2008. The software update retired the EPS Medium Priority Spectra packet. Thus there are no EPS Medium Priority CDRs on or after 8/19/2008.</w:t>
      </w:r>
    </w:p>
    <w:p w14:paraId="3F703DBC" w14:textId="77777777" w:rsidR="00BD0B5D" w:rsidRDefault="00BD0B5D" w:rsidP="00BD0B5D">
      <w:pPr>
        <w:rPr>
          <w:color w:val="000000"/>
        </w:rPr>
      </w:pPr>
    </w:p>
    <w:p w14:paraId="4FFD26AB" w14:textId="77777777" w:rsidR="00BD0B5D" w:rsidRDefault="00BD0B5D" w:rsidP="00BD0B5D">
      <w:pPr>
        <w:pStyle w:val="TableCaption"/>
        <w:rPr>
          <w:color w:val="000000"/>
        </w:rPr>
      </w:pPr>
      <w:r>
        <w:t xml:space="preserve">Table </w:t>
      </w:r>
      <w:fldSimple w:instr=" SEQ Table \* ARABIC ">
        <w:r>
          <w:rPr>
            <w:noProof/>
          </w:rPr>
          <w:t>20</w:t>
        </w:r>
      </w:fldSimple>
      <w:r>
        <w:t xml:space="preserve"> </w:t>
      </w:r>
      <w:r>
        <w:rPr>
          <w:color w:val="000000"/>
        </w:rPr>
        <w:t>EPSMED_CDR.FMT Columns</w:t>
      </w:r>
    </w:p>
    <w:tbl>
      <w:tblPr>
        <w:tblW w:w="9416" w:type="dxa"/>
        <w:tblLook w:val="0000" w:firstRow="0" w:lastRow="0" w:firstColumn="0" w:lastColumn="0" w:noHBand="0" w:noVBand="0"/>
      </w:tblPr>
      <w:tblGrid>
        <w:gridCol w:w="875"/>
        <w:gridCol w:w="1260"/>
        <w:gridCol w:w="3780"/>
        <w:gridCol w:w="3548"/>
      </w:tblGrid>
      <w:tr w:rsidR="00BD0B5D" w:rsidRPr="00855CC4" w14:paraId="5104C3FA" w14:textId="77777777" w:rsidTr="0087422C">
        <w:trPr>
          <w:trHeight w:val="260"/>
        </w:trPr>
        <w:tc>
          <w:tcPr>
            <w:tcW w:w="828" w:type="dxa"/>
            <w:noWrap/>
          </w:tcPr>
          <w:p w14:paraId="3DC15200" w14:textId="77777777" w:rsidR="00BD0B5D" w:rsidRPr="00855CC4" w:rsidRDefault="00BD0B5D" w:rsidP="0087422C">
            <w:pPr>
              <w:rPr>
                <w:rFonts w:ascii="Cambria" w:eastAsia="Cambria" w:hAnsi="Cambria"/>
                <w:b/>
                <w:sz w:val="20"/>
                <w:szCs w:val="20"/>
              </w:rPr>
            </w:pPr>
            <w:r w:rsidRPr="00855CC4">
              <w:rPr>
                <w:rFonts w:ascii="Cambria" w:eastAsia="Cambria" w:hAnsi="Cambria"/>
                <w:b/>
                <w:sz w:val="20"/>
                <w:szCs w:val="20"/>
              </w:rPr>
              <w:t>Length (bytes)</w:t>
            </w:r>
          </w:p>
        </w:tc>
        <w:tc>
          <w:tcPr>
            <w:tcW w:w="1260" w:type="dxa"/>
            <w:noWrap/>
          </w:tcPr>
          <w:p w14:paraId="3C73A8B6" w14:textId="77777777" w:rsidR="00BD0B5D" w:rsidRPr="00855CC4" w:rsidRDefault="00BD0B5D" w:rsidP="0087422C">
            <w:pPr>
              <w:rPr>
                <w:rFonts w:ascii="Cambria" w:eastAsia="Cambria" w:hAnsi="Cambria"/>
                <w:b/>
                <w:sz w:val="20"/>
                <w:szCs w:val="20"/>
              </w:rPr>
            </w:pPr>
            <w:r w:rsidRPr="00855CC4">
              <w:rPr>
                <w:rFonts w:ascii="Cambria" w:eastAsia="Cambria" w:hAnsi="Cambria"/>
                <w:b/>
                <w:sz w:val="20"/>
                <w:szCs w:val="20"/>
              </w:rPr>
              <w:t>Data Type</w:t>
            </w:r>
          </w:p>
        </w:tc>
        <w:tc>
          <w:tcPr>
            <w:tcW w:w="3780" w:type="dxa"/>
            <w:noWrap/>
          </w:tcPr>
          <w:p w14:paraId="3C1C185F" w14:textId="77777777" w:rsidR="00BD0B5D" w:rsidRPr="00855CC4" w:rsidRDefault="00BD0B5D" w:rsidP="0087422C">
            <w:pPr>
              <w:rPr>
                <w:rFonts w:ascii="Cambria" w:eastAsia="Cambria" w:hAnsi="Cambria"/>
                <w:b/>
                <w:sz w:val="20"/>
                <w:szCs w:val="20"/>
              </w:rPr>
            </w:pPr>
            <w:r w:rsidRPr="00855CC4">
              <w:rPr>
                <w:rFonts w:ascii="Cambria" w:eastAsia="Cambria" w:hAnsi="Cambria"/>
                <w:b/>
                <w:sz w:val="20"/>
                <w:szCs w:val="20"/>
              </w:rPr>
              <w:t>Column Name</w:t>
            </w:r>
          </w:p>
        </w:tc>
        <w:tc>
          <w:tcPr>
            <w:tcW w:w="3548" w:type="dxa"/>
            <w:noWrap/>
          </w:tcPr>
          <w:p w14:paraId="1CDFCE94" w14:textId="77777777" w:rsidR="00BD0B5D" w:rsidRPr="00855CC4" w:rsidRDefault="00BD0B5D" w:rsidP="0087422C">
            <w:pPr>
              <w:rPr>
                <w:rFonts w:ascii="Cambria" w:eastAsia="Cambria" w:hAnsi="Cambria"/>
                <w:b/>
                <w:sz w:val="20"/>
                <w:szCs w:val="20"/>
              </w:rPr>
            </w:pPr>
            <w:r w:rsidRPr="00855CC4">
              <w:rPr>
                <w:rFonts w:ascii="Cambria" w:eastAsia="Cambria" w:hAnsi="Cambria"/>
                <w:b/>
                <w:sz w:val="20"/>
                <w:szCs w:val="20"/>
              </w:rPr>
              <w:t>Summary (see full text for column description)</w:t>
            </w:r>
          </w:p>
        </w:tc>
      </w:tr>
      <w:tr w:rsidR="00BD0B5D" w:rsidRPr="00855CC4" w14:paraId="33578F80" w14:textId="77777777" w:rsidTr="0087422C">
        <w:trPr>
          <w:trHeight w:val="260"/>
        </w:trPr>
        <w:tc>
          <w:tcPr>
            <w:tcW w:w="828" w:type="dxa"/>
            <w:noWrap/>
          </w:tcPr>
          <w:p w14:paraId="3EDF413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21</w:t>
            </w:r>
          </w:p>
        </w:tc>
        <w:tc>
          <w:tcPr>
            <w:tcW w:w="1260" w:type="dxa"/>
            <w:noWrap/>
          </w:tcPr>
          <w:p w14:paraId="15D583F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TIME</w:t>
            </w:r>
          </w:p>
        </w:tc>
        <w:tc>
          <w:tcPr>
            <w:tcW w:w="3780" w:type="dxa"/>
            <w:noWrap/>
          </w:tcPr>
          <w:p w14:paraId="3B34824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TIME</w:t>
            </w:r>
          </w:p>
        </w:tc>
        <w:tc>
          <w:tcPr>
            <w:tcW w:w="3548" w:type="dxa"/>
            <w:noWrap/>
          </w:tcPr>
          <w:p w14:paraId="6876DF0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Spacecraft event time (UTC) for this data record.</w:t>
            </w:r>
          </w:p>
        </w:tc>
      </w:tr>
      <w:tr w:rsidR="00BD0B5D" w:rsidRPr="00855CC4" w14:paraId="386B6850" w14:textId="77777777" w:rsidTr="0087422C">
        <w:trPr>
          <w:trHeight w:val="260"/>
        </w:trPr>
        <w:tc>
          <w:tcPr>
            <w:tcW w:w="828" w:type="dxa"/>
            <w:noWrap/>
          </w:tcPr>
          <w:p w14:paraId="4128E78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60" w:type="dxa"/>
            <w:noWrap/>
          </w:tcPr>
          <w:p w14:paraId="59482C6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Integer</w:t>
            </w:r>
          </w:p>
        </w:tc>
        <w:tc>
          <w:tcPr>
            <w:tcW w:w="3780" w:type="dxa"/>
            <w:noWrap/>
          </w:tcPr>
          <w:p w14:paraId="40DCEC0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ACCUM_TIME</w:t>
            </w:r>
          </w:p>
        </w:tc>
        <w:tc>
          <w:tcPr>
            <w:tcW w:w="3548" w:type="dxa"/>
            <w:noWrap/>
          </w:tcPr>
          <w:p w14:paraId="765866C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time period over which the rates were accumulated. (Seconds)</w:t>
            </w:r>
          </w:p>
        </w:tc>
      </w:tr>
      <w:tr w:rsidR="00BD0B5D" w:rsidRPr="00855CC4" w14:paraId="0D4FB005" w14:textId="77777777" w:rsidTr="0087422C">
        <w:trPr>
          <w:trHeight w:val="260"/>
        </w:trPr>
        <w:tc>
          <w:tcPr>
            <w:tcW w:w="828" w:type="dxa"/>
            <w:noWrap/>
          </w:tcPr>
          <w:p w14:paraId="0B8D895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60" w:type="dxa"/>
            <w:noWrap/>
          </w:tcPr>
          <w:p w14:paraId="4FD9FAD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7878BAB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RADIAL_DIST</w:t>
            </w:r>
          </w:p>
        </w:tc>
        <w:tc>
          <w:tcPr>
            <w:tcW w:w="3548" w:type="dxa"/>
            <w:noWrap/>
          </w:tcPr>
          <w:p w14:paraId="4AA093B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distance of the spacecraft from Mercury. (Mercury radii)</w:t>
            </w:r>
          </w:p>
        </w:tc>
      </w:tr>
      <w:tr w:rsidR="00BD0B5D" w:rsidRPr="00855CC4" w14:paraId="01850A8E" w14:textId="77777777" w:rsidTr="0087422C">
        <w:trPr>
          <w:trHeight w:val="260"/>
        </w:trPr>
        <w:tc>
          <w:tcPr>
            <w:tcW w:w="828" w:type="dxa"/>
            <w:noWrap/>
          </w:tcPr>
          <w:p w14:paraId="45206FC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w:t>
            </w:r>
          </w:p>
        </w:tc>
        <w:tc>
          <w:tcPr>
            <w:tcW w:w="1260" w:type="dxa"/>
            <w:noWrap/>
          </w:tcPr>
          <w:p w14:paraId="086E105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0174F58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MSO_LOCAL_TIME</w:t>
            </w:r>
          </w:p>
        </w:tc>
        <w:tc>
          <w:tcPr>
            <w:tcW w:w="3548" w:type="dxa"/>
            <w:noWrap/>
          </w:tcPr>
          <w:p w14:paraId="7EFB15E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Mercury longitude of the spacecraft. (Fractional Hours)</w:t>
            </w:r>
          </w:p>
        </w:tc>
      </w:tr>
      <w:tr w:rsidR="00BD0B5D" w:rsidRPr="00855CC4" w14:paraId="629593DC" w14:textId="77777777" w:rsidTr="0087422C">
        <w:trPr>
          <w:trHeight w:val="260"/>
        </w:trPr>
        <w:tc>
          <w:tcPr>
            <w:tcW w:w="828" w:type="dxa"/>
            <w:noWrap/>
          </w:tcPr>
          <w:p w14:paraId="67F2A65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60" w:type="dxa"/>
            <w:noWrap/>
          </w:tcPr>
          <w:p w14:paraId="62E4B07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7A52045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MSO_LATITUDE</w:t>
            </w:r>
          </w:p>
        </w:tc>
        <w:tc>
          <w:tcPr>
            <w:tcW w:w="3548" w:type="dxa"/>
            <w:noWrap/>
          </w:tcPr>
          <w:p w14:paraId="377D724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Mercury latitude of the spacecraft. (Degrees)</w:t>
            </w:r>
          </w:p>
        </w:tc>
      </w:tr>
      <w:tr w:rsidR="00BD0B5D" w:rsidRPr="00855CC4" w14:paraId="1BC22CA8" w14:textId="77777777" w:rsidTr="0087422C">
        <w:trPr>
          <w:trHeight w:val="260"/>
        </w:trPr>
        <w:tc>
          <w:tcPr>
            <w:tcW w:w="828" w:type="dxa"/>
            <w:noWrap/>
          </w:tcPr>
          <w:p w14:paraId="1F56541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60" w:type="dxa"/>
            <w:noWrap/>
          </w:tcPr>
          <w:p w14:paraId="4DE5934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7B510F1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MSGR_MSO_X</w:t>
            </w:r>
          </w:p>
        </w:tc>
        <w:tc>
          <w:tcPr>
            <w:tcW w:w="3548" w:type="dxa"/>
            <w:noWrap/>
          </w:tcPr>
          <w:p w14:paraId="6FBC096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X position of the spacecraft in the MSO frame.  (Mercury radii)</w:t>
            </w:r>
          </w:p>
        </w:tc>
      </w:tr>
      <w:tr w:rsidR="00BD0B5D" w:rsidRPr="00855CC4" w14:paraId="0D68EFFE" w14:textId="77777777" w:rsidTr="0087422C">
        <w:trPr>
          <w:trHeight w:val="260"/>
        </w:trPr>
        <w:tc>
          <w:tcPr>
            <w:tcW w:w="828" w:type="dxa"/>
            <w:noWrap/>
          </w:tcPr>
          <w:p w14:paraId="0337FA5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60" w:type="dxa"/>
            <w:noWrap/>
          </w:tcPr>
          <w:p w14:paraId="158B456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1AF3496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MSGR_MSO_Y</w:t>
            </w:r>
          </w:p>
        </w:tc>
        <w:tc>
          <w:tcPr>
            <w:tcW w:w="3548" w:type="dxa"/>
            <w:noWrap/>
          </w:tcPr>
          <w:p w14:paraId="0254E1D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Y position of the spacecraft in the MSO frame.  (Mercury radii)</w:t>
            </w:r>
          </w:p>
        </w:tc>
      </w:tr>
      <w:tr w:rsidR="00BD0B5D" w:rsidRPr="00855CC4" w14:paraId="0686B30A" w14:textId="77777777" w:rsidTr="0087422C">
        <w:trPr>
          <w:trHeight w:val="260"/>
        </w:trPr>
        <w:tc>
          <w:tcPr>
            <w:tcW w:w="828" w:type="dxa"/>
            <w:noWrap/>
          </w:tcPr>
          <w:p w14:paraId="0DCB928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60" w:type="dxa"/>
            <w:noWrap/>
          </w:tcPr>
          <w:p w14:paraId="55C233A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1644F80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MSGR_MSO_Z</w:t>
            </w:r>
          </w:p>
        </w:tc>
        <w:tc>
          <w:tcPr>
            <w:tcW w:w="3548" w:type="dxa"/>
            <w:noWrap/>
          </w:tcPr>
          <w:p w14:paraId="6EEC9E6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Z position of the spacecraft in the MSO frame.  (Mercury radii)</w:t>
            </w:r>
          </w:p>
        </w:tc>
      </w:tr>
      <w:tr w:rsidR="00BD0B5D" w:rsidRPr="00855CC4" w14:paraId="5F6A4C67" w14:textId="77777777" w:rsidTr="0087422C">
        <w:trPr>
          <w:trHeight w:val="260"/>
        </w:trPr>
        <w:tc>
          <w:tcPr>
            <w:tcW w:w="828" w:type="dxa"/>
            <w:noWrap/>
          </w:tcPr>
          <w:p w14:paraId="788F286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270EB45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7A2A3AC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ION_S00_RATES</w:t>
            </w:r>
          </w:p>
        </w:tc>
        <w:tc>
          <w:tcPr>
            <w:tcW w:w="3548" w:type="dxa"/>
            <w:noWrap/>
          </w:tcPr>
          <w:p w14:paraId="411F0E0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0, 8 energy bins. (counts/sec)</w:t>
            </w:r>
          </w:p>
        </w:tc>
      </w:tr>
      <w:tr w:rsidR="00BD0B5D" w:rsidRPr="00855CC4" w14:paraId="7F0DB3CE" w14:textId="77777777" w:rsidTr="0087422C">
        <w:trPr>
          <w:trHeight w:val="260"/>
        </w:trPr>
        <w:tc>
          <w:tcPr>
            <w:tcW w:w="828" w:type="dxa"/>
            <w:noWrap/>
          </w:tcPr>
          <w:p w14:paraId="0C02032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443FD30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5F90521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ION_S00_RATES_UNC</w:t>
            </w:r>
          </w:p>
        </w:tc>
        <w:tc>
          <w:tcPr>
            <w:tcW w:w="3548" w:type="dxa"/>
            <w:noWrap/>
          </w:tcPr>
          <w:p w14:paraId="3EA946C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0, 8 energy bins. (counts/sec)</w:t>
            </w:r>
          </w:p>
        </w:tc>
      </w:tr>
      <w:tr w:rsidR="00BD0B5D" w:rsidRPr="00855CC4" w14:paraId="0F6077CC" w14:textId="77777777" w:rsidTr="0087422C">
        <w:trPr>
          <w:trHeight w:val="260"/>
        </w:trPr>
        <w:tc>
          <w:tcPr>
            <w:tcW w:w="828" w:type="dxa"/>
            <w:noWrap/>
          </w:tcPr>
          <w:p w14:paraId="4BB7F2C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6AE9896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1C48BE0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ION_S01_RATES</w:t>
            </w:r>
          </w:p>
        </w:tc>
        <w:tc>
          <w:tcPr>
            <w:tcW w:w="3548" w:type="dxa"/>
            <w:noWrap/>
          </w:tcPr>
          <w:p w14:paraId="2DAE362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1, 8 energy bins. (counts/sec)</w:t>
            </w:r>
          </w:p>
        </w:tc>
      </w:tr>
      <w:tr w:rsidR="00BD0B5D" w:rsidRPr="00855CC4" w14:paraId="6732BE79" w14:textId="77777777" w:rsidTr="0087422C">
        <w:trPr>
          <w:trHeight w:val="260"/>
        </w:trPr>
        <w:tc>
          <w:tcPr>
            <w:tcW w:w="828" w:type="dxa"/>
            <w:noWrap/>
          </w:tcPr>
          <w:p w14:paraId="02E089B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7B107C6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4280B75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ION_S01_RATES_UNC</w:t>
            </w:r>
          </w:p>
        </w:tc>
        <w:tc>
          <w:tcPr>
            <w:tcW w:w="3548" w:type="dxa"/>
            <w:noWrap/>
          </w:tcPr>
          <w:p w14:paraId="5F053E4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1, 8 energy bins. (counts/sec)</w:t>
            </w:r>
          </w:p>
        </w:tc>
      </w:tr>
      <w:tr w:rsidR="00BD0B5D" w:rsidRPr="00855CC4" w14:paraId="6FAA0F55" w14:textId="77777777" w:rsidTr="0087422C">
        <w:trPr>
          <w:trHeight w:val="260"/>
        </w:trPr>
        <w:tc>
          <w:tcPr>
            <w:tcW w:w="828" w:type="dxa"/>
            <w:noWrap/>
          </w:tcPr>
          <w:p w14:paraId="20C206E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4E8F37F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6763B29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ION_S02_RATES</w:t>
            </w:r>
          </w:p>
        </w:tc>
        <w:tc>
          <w:tcPr>
            <w:tcW w:w="3548" w:type="dxa"/>
            <w:noWrap/>
          </w:tcPr>
          <w:p w14:paraId="76C7F25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2, 8 energy bins. (counts/sec)</w:t>
            </w:r>
          </w:p>
        </w:tc>
      </w:tr>
      <w:tr w:rsidR="00BD0B5D" w:rsidRPr="00855CC4" w14:paraId="46FDCD2F" w14:textId="77777777" w:rsidTr="0087422C">
        <w:trPr>
          <w:trHeight w:val="260"/>
        </w:trPr>
        <w:tc>
          <w:tcPr>
            <w:tcW w:w="828" w:type="dxa"/>
            <w:noWrap/>
          </w:tcPr>
          <w:p w14:paraId="6A1B349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30BCDF9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58DB7FA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ION_S02_RATES_UNC</w:t>
            </w:r>
          </w:p>
        </w:tc>
        <w:tc>
          <w:tcPr>
            <w:tcW w:w="3548" w:type="dxa"/>
            <w:noWrap/>
          </w:tcPr>
          <w:p w14:paraId="77BDCA1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2, 8 energy bins. (counts/sec)</w:t>
            </w:r>
          </w:p>
        </w:tc>
      </w:tr>
      <w:tr w:rsidR="00BD0B5D" w:rsidRPr="00855CC4" w14:paraId="6F7BF932" w14:textId="77777777" w:rsidTr="0087422C">
        <w:trPr>
          <w:trHeight w:val="260"/>
        </w:trPr>
        <w:tc>
          <w:tcPr>
            <w:tcW w:w="828" w:type="dxa"/>
            <w:noWrap/>
          </w:tcPr>
          <w:p w14:paraId="11B56A3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77B8167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6C42E1A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ION_S03_RATES</w:t>
            </w:r>
          </w:p>
        </w:tc>
        <w:tc>
          <w:tcPr>
            <w:tcW w:w="3548" w:type="dxa"/>
            <w:noWrap/>
          </w:tcPr>
          <w:p w14:paraId="5CD8427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3, 8 energy bins. (counts/sec)</w:t>
            </w:r>
          </w:p>
        </w:tc>
      </w:tr>
      <w:tr w:rsidR="00BD0B5D" w:rsidRPr="00855CC4" w14:paraId="55BA9942" w14:textId="77777777" w:rsidTr="0087422C">
        <w:trPr>
          <w:trHeight w:val="260"/>
        </w:trPr>
        <w:tc>
          <w:tcPr>
            <w:tcW w:w="828" w:type="dxa"/>
            <w:noWrap/>
          </w:tcPr>
          <w:p w14:paraId="0213E50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5047278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54C4069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ION_S03_RATES_UNC</w:t>
            </w:r>
          </w:p>
        </w:tc>
        <w:tc>
          <w:tcPr>
            <w:tcW w:w="3548" w:type="dxa"/>
            <w:noWrap/>
          </w:tcPr>
          <w:p w14:paraId="7F3CACB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3, 8 energy bins. (counts/sec)</w:t>
            </w:r>
          </w:p>
        </w:tc>
      </w:tr>
      <w:tr w:rsidR="00BD0B5D" w:rsidRPr="00855CC4" w14:paraId="2FF88557" w14:textId="77777777" w:rsidTr="0087422C">
        <w:trPr>
          <w:trHeight w:val="260"/>
        </w:trPr>
        <w:tc>
          <w:tcPr>
            <w:tcW w:w="828" w:type="dxa"/>
            <w:noWrap/>
          </w:tcPr>
          <w:p w14:paraId="72965C6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0D63DD0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4B23D22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ION_S04_RATES</w:t>
            </w:r>
          </w:p>
        </w:tc>
        <w:tc>
          <w:tcPr>
            <w:tcW w:w="3548" w:type="dxa"/>
            <w:noWrap/>
          </w:tcPr>
          <w:p w14:paraId="3840FB6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 xml:space="preserve">Ion count rate spectrum for ion </w:t>
            </w:r>
            <w:r w:rsidRPr="00855CC4">
              <w:rPr>
                <w:rFonts w:ascii="Cambria" w:eastAsia="Cambria" w:hAnsi="Cambria"/>
                <w:sz w:val="20"/>
                <w:szCs w:val="20"/>
              </w:rPr>
              <w:lastRenderedPageBreak/>
              <w:t>direction 4, 8 energy bins. (counts/sec)</w:t>
            </w:r>
          </w:p>
        </w:tc>
      </w:tr>
      <w:tr w:rsidR="00BD0B5D" w:rsidRPr="00855CC4" w14:paraId="09B7DD52" w14:textId="77777777" w:rsidTr="0087422C">
        <w:trPr>
          <w:trHeight w:val="260"/>
        </w:trPr>
        <w:tc>
          <w:tcPr>
            <w:tcW w:w="828" w:type="dxa"/>
            <w:noWrap/>
          </w:tcPr>
          <w:p w14:paraId="6C2030E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23x8</w:t>
            </w:r>
          </w:p>
        </w:tc>
        <w:tc>
          <w:tcPr>
            <w:tcW w:w="1260" w:type="dxa"/>
            <w:noWrap/>
          </w:tcPr>
          <w:p w14:paraId="2A01B12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1DF6739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ION_S04_RATES_UNC</w:t>
            </w:r>
          </w:p>
        </w:tc>
        <w:tc>
          <w:tcPr>
            <w:tcW w:w="3548" w:type="dxa"/>
            <w:noWrap/>
          </w:tcPr>
          <w:p w14:paraId="12BD782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4, 8 energy bins. (counts/sec)</w:t>
            </w:r>
          </w:p>
        </w:tc>
      </w:tr>
      <w:tr w:rsidR="00BD0B5D" w:rsidRPr="00855CC4" w14:paraId="355D2CCF" w14:textId="77777777" w:rsidTr="0087422C">
        <w:trPr>
          <w:trHeight w:val="260"/>
        </w:trPr>
        <w:tc>
          <w:tcPr>
            <w:tcW w:w="828" w:type="dxa"/>
            <w:noWrap/>
          </w:tcPr>
          <w:p w14:paraId="6DB2422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6AA0577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4492C5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ION_S05_RATES</w:t>
            </w:r>
          </w:p>
        </w:tc>
        <w:tc>
          <w:tcPr>
            <w:tcW w:w="3548" w:type="dxa"/>
            <w:noWrap/>
          </w:tcPr>
          <w:p w14:paraId="26375FA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5, 8 energy bins. (counts/sec)</w:t>
            </w:r>
          </w:p>
        </w:tc>
      </w:tr>
      <w:tr w:rsidR="00BD0B5D" w:rsidRPr="00855CC4" w14:paraId="0AA5D9A7" w14:textId="77777777" w:rsidTr="0087422C">
        <w:trPr>
          <w:trHeight w:val="260"/>
        </w:trPr>
        <w:tc>
          <w:tcPr>
            <w:tcW w:w="828" w:type="dxa"/>
            <w:noWrap/>
          </w:tcPr>
          <w:p w14:paraId="528CE24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01D2B3C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0B47092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ION_S05_RATES_UNC</w:t>
            </w:r>
          </w:p>
        </w:tc>
        <w:tc>
          <w:tcPr>
            <w:tcW w:w="3548" w:type="dxa"/>
            <w:noWrap/>
          </w:tcPr>
          <w:p w14:paraId="3F35B67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5, 8 energy bins. (counts/sec)</w:t>
            </w:r>
          </w:p>
        </w:tc>
      </w:tr>
      <w:tr w:rsidR="00BD0B5D" w:rsidRPr="00855CC4" w14:paraId="2742D5D3" w14:textId="77777777" w:rsidTr="0087422C">
        <w:trPr>
          <w:trHeight w:val="260"/>
        </w:trPr>
        <w:tc>
          <w:tcPr>
            <w:tcW w:w="828" w:type="dxa"/>
            <w:noWrap/>
          </w:tcPr>
          <w:p w14:paraId="179B8B7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4542767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1C6FD4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ION_S00_FLUX</w:t>
            </w:r>
          </w:p>
        </w:tc>
        <w:tc>
          <w:tcPr>
            <w:tcW w:w="3548" w:type="dxa"/>
            <w:noWrap/>
          </w:tcPr>
          <w:p w14:paraId="69EF956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0, 8 energy bins. (1/cm^2 sr keV sec)</w:t>
            </w:r>
          </w:p>
        </w:tc>
      </w:tr>
      <w:tr w:rsidR="00BD0B5D" w:rsidRPr="00855CC4" w14:paraId="74560E98" w14:textId="77777777" w:rsidTr="0087422C">
        <w:trPr>
          <w:trHeight w:val="260"/>
        </w:trPr>
        <w:tc>
          <w:tcPr>
            <w:tcW w:w="828" w:type="dxa"/>
            <w:noWrap/>
          </w:tcPr>
          <w:p w14:paraId="4A11D7D8"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260" w:type="dxa"/>
            <w:noWrap/>
          </w:tcPr>
          <w:p w14:paraId="29924B4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6C5F3D3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ION_S00_FLUX_UNC</w:t>
            </w:r>
          </w:p>
        </w:tc>
        <w:tc>
          <w:tcPr>
            <w:tcW w:w="3548" w:type="dxa"/>
            <w:noWrap/>
          </w:tcPr>
          <w:p w14:paraId="1CBC069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0, 8 energy bins. (1/cm^2 sr keV sec)</w:t>
            </w:r>
          </w:p>
        </w:tc>
      </w:tr>
      <w:tr w:rsidR="00BD0B5D" w:rsidRPr="00855CC4" w14:paraId="7963EB08" w14:textId="77777777" w:rsidTr="0087422C">
        <w:trPr>
          <w:trHeight w:val="260"/>
        </w:trPr>
        <w:tc>
          <w:tcPr>
            <w:tcW w:w="828" w:type="dxa"/>
            <w:noWrap/>
          </w:tcPr>
          <w:p w14:paraId="247AD674"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260" w:type="dxa"/>
            <w:noWrap/>
          </w:tcPr>
          <w:p w14:paraId="1781F61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6FCA6A9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ION_S01_FLUX</w:t>
            </w:r>
          </w:p>
        </w:tc>
        <w:tc>
          <w:tcPr>
            <w:tcW w:w="3548" w:type="dxa"/>
            <w:noWrap/>
          </w:tcPr>
          <w:p w14:paraId="43679FA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1, 8 energy bins. (1/cm^2 sr keV sec)</w:t>
            </w:r>
          </w:p>
        </w:tc>
      </w:tr>
      <w:tr w:rsidR="00BD0B5D" w:rsidRPr="00855CC4" w14:paraId="04851885" w14:textId="77777777" w:rsidTr="0087422C">
        <w:trPr>
          <w:trHeight w:val="260"/>
        </w:trPr>
        <w:tc>
          <w:tcPr>
            <w:tcW w:w="828" w:type="dxa"/>
            <w:noWrap/>
          </w:tcPr>
          <w:p w14:paraId="093C824D"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260" w:type="dxa"/>
            <w:noWrap/>
          </w:tcPr>
          <w:p w14:paraId="715F892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791CA9E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ION_S01_FLUX_UNC</w:t>
            </w:r>
          </w:p>
        </w:tc>
        <w:tc>
          <w:tcPr>
            <w:tcW w:w="3548" w:type="dxa"/>
            <w:noWrap/>
          </w:tcPr>
          <w:p w14:paraId="5BAFDB8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0, 8 energy bins. (1/cm^2 sr keV sec)</w:t>
            </w:r>
          </w:p>
        </w:tc>
      </w:tr>
      <w:tr w:rsidR="00BD0B5D" w:rsidRPr="00855CC4" w14:paraId="71C59569" w14:textId="77777777" w:rsidTr="0087422C">
        <w:trPr>
          <w:trHeight w:val="260"/>
        </w:trPr>
        <w:tc>
          <w:tcPr>
            <w:tcW w:w="828" w:type="dxa"/>
            <w:noWrap/>
          </w:tcPr>
          <w:p w14:paraId="010A5753"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260" w:type="dxa"/>
            <w:noWrap/>
          </w:tcPr>
          <w:p w14:paraId="04C4B6B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09A145E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ION_S02_FLUX</w:t>
            </w:r>
          </w:p>
        </w:tc>
        <w:tc>
          <w:tcPr>
            <w:tcW w:w="3548" w:type="dxa"/>
            <w:noWrap/>
          </w:tcPr>
          <w:p w14:paraId="0B02496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0, 8 energy bins. (1/cm^2 sr keV sec)</w:t>
            </w:r>
          </w:p>
        </w:tc>
      </w:tr>
      <w:tr w:rsidR="00BD0B5D" w:rsidRPr="00855CC4" w14:paraId="3B060D3E" w14:textId="77777777" w:rsidTr="0087422C">
        <w:trPr>
          <w:trHeight w:val="260"/>
        </w:trPr>
        <w:tc>
          <w:tcPr>
            <w:tcW w:w="828" w:type="dxa"/>
            <w:noWrap/>
          </w:tcPr>
          <w:p w14:paraId="4401CF9E"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260" w:type="dxa"/>
            <w:noWrap/>
          </w:tcPr>
          <w:p w14:paraId="1486B0C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0E39582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ION_S02_FLUX_UNC</w:t>
            </w:r>
          </w:p>
        </w:tc>
        <w:tc>
          <w:tcPr>
            <w:tcW w:w="3548" w:type="dxa"/>
            <w:noWrap/>
          </w:tcPr>
          <w:p w14:paraId="48F6B18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0, 8 energy bins. (1/cm^2 sr keV sec)</w:t>
            </w:r>
          </w:p>
        </w:tc>
      </w:tr>
      <w:tr w:rsidR="00BD0B5D" w:rsidRPr="00855CC4" w14:paraId="2865426A" w14:textId="77777777" w:rsidTr="0087422C">
        <w:trPr>
          <w:trHeight w:val="260"/>
        </w:trPr>
        <w:tc>
          <w:tcPr>
            <w:tcW w:w="828" w:type="dxa"/>
            <w:noWrap/>
          </w:tcPr>
          <w:p w14:paraId="7236E501"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260" w:type="dxa"/>
            <w:noWrap/>
          </w:tcPr>
          <w:p w14:paraId="3EFC3D4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6DC734B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ION_S03_FLUX</w:t>
            </w:r>
          </w:p>
        </w:tc>
        <w:tc>
          <w:tcPr>
            <w:tcW w:w="3548" w:type="dxa"/>
            <w:noWrap/>
          </w:tcPr>
          <w:p w14:paraId="0E3F2B1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0, 8 energy bins. (1/cm^2 sr keV sec)</w:t>
            </w:r>
          </w:p>
        </w:tc>
      </w:tr>
      <w:tr w:rsidR="00BD0B5D" w:rsidRPr="00855CC4" w14:paraId="1E76A165" w14:textId="77777777" w:rsidTr="0087422C">
        <w:trPr>
          <w:trHeight w:val="260"/>
        </w:trPr>
        <w:tc>
          <w:tcPr>
            <w:tcW w:w="828" w:type="dxa"/>
            <w:noWrap/>
          </w:tcPr>
          <w:p w14:paraId="4FB1984D"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260" w:type="dxa"/>
            <w:noWrap/>
          </w:tcPr>
          <w:p w14:paraId="6B2C99D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9178F9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ION_S03_FLUX_UNC</w:t>
            </w:r>
          </w:p>
        </w:tc>
        <w:tc>
          <w:tcPr>
            <w:tcW w:w="3548" w:type="dxa"/>
            <w:noWrap/>
          </w:tcPr>
          <w:p w14:paraId="07ECB20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0, 8 energy bins. (1/cm^2 sr keV sec)</w:t>
            </w:r>
          </w:p>
        </w:tc>
      </w:tr>
      <w:tr w:rsidR="00BD0B5D" w:rsidRPr="00855CC4" w14:paraId="5A70EB7E" w14:textId="77777777" w:rsidTr="0087422C">
        <w:trPr>
          <w:trHeight w:val="260"/>
        </w:trPr>
        <w:tc>
          <w:tcPr>
            <w:tcW w:w="828" w:type="dxa"/>
            <w:noWrap/>
          </w:tcPr>
          <w:p w14:paraId="481A53EB" w14:textId="77777777" w:rsidR="00BD0B5D" w:rsidRPr="00855CC4" w:rsidRDefault="00BD0B5D" w:rsidP="0087422C">
            <w:pPr>
              <w:rPr>
                <w:rFonts w:ascii="Cambria" w:eastAsia="Cambria" w:hAnsi="Cambria"/>
              </w:rPr>
            </w:pPr>
            <w:r w:rsidRPr="00855CC4">
              <w:rPr>
                <w:rFonts w:ascii="Cambria" w:eastAsia="Cambria" w:hAnsi="Cambria"/>
                <w:sz w:val="20"/>
                <w:szCs w:val="20"/>
              </w:rPr>
              <w:lastRenderedPageBreak/>
              <w:t>23x8</w:t>
            </w:r>
          </w:p>
        </w:tc>
        <w:tc>
          <w:tcPr>
            <w:tcW w:w="1260" w:type="dxa"/>
            <w:noWrap/>
          </w:tcPr>
          <w:p w14:paraId="3512290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14BBBB8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ION_S04_FLUX</w:t>
            </w:r>
          </w:p>
        </w:tc>
        <w:tc>
          <w:tcPr>
            <w:tcW w:w="3548" w:type="dxa"/>
            <w:noWrap/>
          </w:tcPr>
          <w:p w14:paraId="0116957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0, 8 energy bins. (1/cm^2 sr keV sec)</w:t>
            </w:r>
          </w:p>
        </w:tc>
      </w:tr>
      <w:tr w:rsidR="00BD0B5D" w:rsidRPr="00855CC4" w14:paraId="69A56472" w14:textId="77777777" w:rsidTr="0087422C">
        <w:trPr>
          <w:trHeight w:val="260"/>
        </w:trPr>
        <w:tc>
          <w:tcPr>
            <w:tcW w:w="828" w:type="dxa"/>
            <w:noWrap/>
          </w:tcPr>
          <w:p w14:paraId="390724E1"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260" w:type="dxa"/>
            <w:noWrap/>
          </w:tcPr>
          <w:p w14:paraId="621EA47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4C97D26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ION_S04_FLUX_UNC</w:t>
            </w:r>
          </w:p>
        </w:tc>
        <w:tc>
          <w:tcPr>
            <w:tcW w:w="3548" w:type="dxa"/>
            <w:noWrap/>
          </w:tcPr>
          <w:p w14:paraId="776E9DB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0, 8 energy bins. (1/cm^2 sr keV sec)</w:t>
            </w:r>
          </w:p>
        </w:tc>
      </w:tr>
      <w:tr w:rsidR="00BD0B5D" w:rsidRPr="00855CC4" w14:paraId="14A926E8" w14:textId="77777777" w:rsidTr="0087422C">
        <w:trPr>
          <w:trHeight w:val="260"/>
        </w:trPr>
        <w:tc>
          <w:tcPr>
            <w:tcW w:w="828" w:type="dxa"/>
            <w:noWrap/>
          </w:tcPr>
          <w:p w14:paraId="090B6A12"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260" w:type="dxa"/>
            <w:noWrap/>
          </w:tcPr>
          <w:p w14:paraId="15F0E34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554C9B4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ION_S05_FLUX</w:t>
            </w:r>
          </w:p>
        </w:tc>
        <w:tc>
          <w:tcPr>
            <w:tcW w:w="3548" w:type="dxa"/>
            <w:noWrap/>
          </w:tcPr>
          <w:p w14:paraId="76ED9CE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0, 8 energy bins. (1/cm^2 sr keV sec)</w:t>
            </w:r>
          </w:p>
        </w:tc>
      </w:tr>
      <w:tr w:rsidR="00BD0B5D" w:rsidRPr="00855CC4" w14:paraId="2B7B38FE" w14:textId="77777777" w:rsidTr="0087422C">
        <w:trPr>
          <w:trHeight w:val="260"/>
        </w:trPr>
        <w:tc>
          <w:tcPr>
            <w:tcW w:w="828" w:type="dxa"/>
            <w:noWrap/>
          </w:tcPr>
          <w:p w14:paraId="384655CB" w14:textId="77777777" w:rsidR="00BD0B5D" w:rsidRPr="00855CC4" w:rsidRDefault="00BD0B5D" w:rsidP="0087422C">
            <w:pPr>
              <w:rPr>
                <w:rFonts w:ascii="Cambria" w:eastAsia="Cambria" w:hAnsi="Cambria"/>
              </w:rPr>
            </w:pPr>
            <w:r w:rsidRPr="00855CC4">
              <w:rPr>
                <w:rFonts w:ascii="Cambria" w:eastAsia="Cambria" w:hAnsi="Cambria"/>
                <w:sz w:val="20"/>
                <w:szCs w:val="20"/>
              </w:rPr>
              <w:t>23x8</w:t>
            </w:r>
          </w:p>
        </w:tc>
        <w:tc>
          <w:tcPr>
            <w:tcW w:w="1260" w:type="dxa"/>
            <w:noWrap/>
          </w:tcPr>
          <w:p w14:paraId="7D56197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6B1C10C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ION_S05_FLUX_UNC</w:t>
            </w:r>
          </w:p>
        </w:tc>
        <w:tc>
          <w:tcPr>
            <w:tcW w:w="3548" w:type="dxa"/>
            <w:noWrap/>
          </w:tcPr>
          <w:p w14:paraId="2EBD33D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0, 8 energy bins. (1/cm^2 sr keV sec)</w:t>
            </w:r>
          </w:p>
        </w:tc>
      </w:tr>
      <w:tr w:rsidR="00BD0B5D" w:rsidRPr="00855CC4" w14:paraId="21E78534" w14:textId="77777777" w:rsidTr="0087422C">
        <w:trPr>
          <w:trHeight w:val="260"/>
        </w:trPr>
        <w:tc>
          <w:tcPr>
            <w:tcW w:w="828" w:type="dxa"/>
            <w:noWrap/>
          </w:tcPr>
          <w:p w14:paraId="3146395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6E12D35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6342796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COARSE_E_S00_RATES</w:t>
            </w:r>
          </w:p>
        </w:tc>
        <w:tc>
          <w:tcPr>
            <w:tcW w:w="3548" w:type="dxa"/>
            <w:noWrap/>
          </w:tcPr>
          <w:p w14:paraId="0839867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for electron direction 0, 8 energy bins. (counts/sec)</w:t>
            </w:r>
          </w:p>
        </w:tc>
      </w:tr>
      <w:tr w:rsidR="00BD0B5D" w:rsidRPr="00855CC4" w14:paraId="7338615C" w14:textId="77777777" w:rsidTr="0087422C">
        <w:trPr>
          <w:trHeight w:val="260"/>
        </w:trPr>
        <w:tc>
          <w:tcPr>
            <w:tcW w:w="828" w:type="dxa"/>
            <w:noWrap/>
          </w:tcPr>
          <w:p w14:paraId="49EDE1C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45FC3B0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787084C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COARSE_E_S00_RATES_UNC</w:t>
            </w:r>
          </w:p>
        </w:tc>
        <w:tc>
          <w:tcPr>
            <w:tcW w:w="3548" w:type="dxa"/>
            <w:noWrap/>
          </w:tcPr>
          <w:p w14:paraId="0FA2CA5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uncertainty for electron direction 0, 8 energy bins. (counts/sec)</w:t>
            </w:r>
          </w:p>
        </w:tc>
      </w:tr>
      <w:tr w:rsidR="00BD0B5D" w:rsidRPr="00855CC4" w14:paraId="648208BE" w14:textId="77777777" w:rsidTr="0087422C">
        <w:trPr>
          <w:trHeight w:val="260"/>
        </w:trPr>
        <w:tc>
          <w:tcPr>
            <w:tcW w:w="828" w:type="dxa"/>
            <w:noWrap/>
          </w:tcPr>
          <w:p w14:paraId="54FC01C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62DC225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321EBD5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COARSE_E_S01_RATES</w:t>
            </w:r>
          </w:p>
        </w:tc>
        <w:tc>
          <w:tcPr>
            <w:tcW w:w="3548" w:type="dxa"/>
            <w:noWrap/>
          </w:tcPr>
          <w:p w14:paraId="6052D35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for electron direction 1, 8 energy bins. (counts/sec)</w:t>
            </w:r>
          </w:p>
        </w:tc>
      </w:tr>
      <w:tr w:rsidR="00BD0B5D" w:rsidRPr="00855CC4" w14:paraId="24772539" w14:textId="77777777" w:rsidTr="0087422C">
        <w:trPr>
          <w:trHeight w:val="260"/>
        </w:trPr>
        <w:tc>
          <w:tcPr>
            <w:tcW w:w="828" w:type="dxa"/>
            <w:noWrap/>
          </w:tcPr>
          <w:p w14:paraId="6B9648F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7F7969A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6FD6B0F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COARSE_E_S01_RATES_UNC</w:t>
            </w:r>
          </w:p>
        </w:tc>
        <w:tc>
          <w:tcPr>
            <w:tcW w:w="3548" w:type="dxa"/>
            <w:noWrap/>
          </w:tcPr>
          <w:p w14:paraId="1A50AFD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uncertainty for electron direction 1, 8 energy bins. (counts/sec)</w:t>
            </w:r>
          </w:p>
        </w:tc>
      </w:tr>
      <w:tr w:rsidR="00BD0B5D" w:rsidRPr="00855CC4" w14:paraId="7AAFD0DE" w14:textId="77777777" w:rsidTr="0087422C">
        <w:trPr>
          <w:trHeight w:val="260"/>
        </w:trPr>
        <w:tc>
          <w:tcPr>
            <w:tcW w:w="828" w:type="dxa"/>
            <w:noWrap/>
          </w:tcPr>
          <w:p w14:paraId="09DBCC2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5034DDB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1729DF7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COARSE_E_S02_RATES</w:t>
            </w:r>
          </w:p>
        </w:tc>
        <w:tc>
          <w:tcPr>
            <w:tcW w:w="3548" w:type="dxa"/>
            <w:noWrap/>
          </w:tcPr>
          <w:p w14:paraId="3C6E9DF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for electron direction 2, 8 energy bins. (counts/sec)</w:t>
            </w:r>
          </w:p>
        </w:tc>
      </w:tr>
      <w:tr w:rsidR="00BD0B5D" w:rsidRPr="00855CC4" w14:paraId="083E32D1" w14:textId="77777777" w:rsidTr="0087422C">
        <w:trPr>
          <w:trHeight w:val="260"/>
        </w:trPr>
        <w:tc>
          <w:tcPr>
            <w:tcW w:w="828" w:type="dxa"/>
            <w:noWrap/>
          </w:tcPr>
          <w:p w14:paraId="45ECCC4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2866CFB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0B3A566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COARSE_E_S02_RATES_UNC</w:t>
            </w:r>
          </w:p>
        </w:tc>
        <w:tc>
          <w:tcPr>
            <w:tcW w:w="3548" w:type="dxa"/>
            <w:noWrap/>
          </w:tcPr>
          <w:p w14:paraId="581066A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uncertainty for electron direction 2, 8 energy bins. (counts/sec)</w:t>
            </w:r>
          </w:p>
        </w:tc>
      </w:tr>
      <w:tr w:rsidR="00BD0B5D" w:rsidRPr="00855CC4" w14:paraId="647D8AB8" w14:textId="77777777" w:rsidTr="0087422C">
        <w:trPr>
          <w:trHeight w:val="260"/>
        </w:trPr>
        <w:tc>
          <w:tcPr>
            <w:tcW w:w="828" w:type="dxa"/>
            <w:noWrap/>
          </w:tcPr>
          <w:p w14:paraId="553026D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334FA2D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1126A83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COARSE_E_S03_RATES</w:t>
            </w:r>
          </w:p>
        </w:tc>
        <w:tc>
          <w:tcPr>
            <w:tcW w:w="3548" w:type="dxa"/>
            <w:noWrap/>
          </w:tcPr>
          <w:p w14:paraId="130FE98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for electron direction 3, 8 energy bins. (counts/sec)</w:t>
            </w:r>
          </w:p>
        </w:tc>
      </w:tr>
      <w:tr w:rsidR="00BD0B5D" w:rsidRPr="00855CC4" w14:paraId="709693D8" w14:textId="77777777" w:rsidTr="0087422C">
        <w:trPr>
          <w:trHeight w:val="260"/>
        </w:trPr>
        <w:tc>
          <w:tcPr>
            <w:tcW w:w="828" w:type="dxa"/>
            <w:noWrap/>
          </w:tcPr>
          <w:p w14:paraId="3F3FB00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0950C7B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7B09D89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COARSE_E_S03_RATES_UNC</w:t>
            </w:r>
          </w:p>
        </w:tc>
        <w:tc>
          <w:tcPr>
            <w:tcW w:w="3548" w:type="dxa"/>
            <w:noWrap/>
          </w:tcPr>
          <w:p w14:paraId="43C8274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uncertainty for electron direction 3, 8 energy bins. (counts/sec)</w:t>
            </w:r>
          </w:p>
        </w:tc>
      </w:tr>
      <w:tr w:rsidR="00BD0B5D" w:rsidRPr="00855CC4" w14:paraId="06225A56" w14:textId="77777777" w:rsidTr="0087422C">
        <w:trPr>
          <w:trHeight w:val="260"/>
        </w:trPr>
        <w:tc>
          <w:tcPr>
            <w:tcW w:w="828" w:type="dxa"/>
            <w:noWrap/>
          </w:tcPr>
          <w:p w14:paraId="5BB2BE4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23x8</w:t>
            </w:r>
          </w:p>
        </w:tc>
        <w:tc>
          <w:tcPr>
            <w:tcW w:w="1260" w:type="dxa"/>
            <w:noWrap/>
          </w:tcPr>
          <w:p w14:paraId="733995F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033AC9C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COARSE_E_S04_RATES</w:t>
            </w:r>
          </w:p>
        </w:tc>
        <w:tc>
          <w:tcPr>
            <w:tcW w:w="3548" w:type="dxa"/>
            <w:noWrap/>
          </w:tcPr>
          <w:p w14:paraId="015A740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for electron direction 4, 8 energy bins. (counts/sec)</w:t>
            </w:r>
          </w:p>
        </w:tc>
      </w:tr>
      <w:tr w:rsidR="00BD0B5D" w:rsidRPr="00855CC4" w14:paraId="379751FA" w14:textId="77777777" w:rsidTr="0087422C">
        <w:trPr>
          <w:trHeight w:val="260"/>
        </w:trPr>
        <w:tc>
          <w:tcPr>
            <w:tcW w:w="828" w:type="dxa"/>
            <w:noWrap/>
          </w:tcPr>
          <w:p w14:paraId="6EF0504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1444A5F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89FCF9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COARSE_E_S04_RATES_UNC</w:t>
            </w:r>
          </w:p>
        </w:tc>
        <w:tc>
          <w:tcPr>
            <w:tcW w:w="3548" w:type="dxa"/>
            <w:noWrap/>
          </w:tcPr>
          <w:p w14:paraId="15ECC6E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uncertainty for electron direction 4, 8 energy bins. (counts/sec)</w:t>
            </w:r>
          </w:p>
        </w:tc>
      </w:tr>
      <w:tr w:rsidR="00BD0B5D" w:rsidRPr="00855CC4" w14:paraId="45A6A24E" w14:textId="77777777" w:rsidTr="0087422C">
        <w:trPr>
          <w:trHeight w:val="260"/>
        </w:trPr>
        <w:tc>
          <w:tcPr>
            <w:tcW w:w="828" w:type="dxa"/>
            <w:noWrap/>
          </w:tcPr>
          <w:p w14:paraId="4330B74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3EF4790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43D512D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COARSE_E_S05_RATES</w:t>
            </w:r>
          </w:p>
        </w:tc>
        <w:tc>
          <w:tcPr>
            <w:tcW w:w="3548" w:type="dxa"/>
            <w:noWrap/>
          </w:tcPr>
          <w:p w14:paraId="604156A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for electron direction 5, 8 energy bins. (counts/sec)</w:t>
            </w:r>
          </w:p>
        </w:tc>
      </w:tr>
      <w:tr w:rsidR="00BD0B5D" w:rsidRPr="00855CC4" w14:paraId="0B8F63CA" w14:textId="77777777" w:rsidTr="0087422C">
        <w:trPr>
          <w:trHeight w:val="260"/>
        </w:trPr>
        <w:tc>
          <w:tcPr>
            <w:tcW w:w="828" w:type="dxa"/>
            <w:noWrap/>
          </w:tcPr>
          <w:p w14:paraId="24AD6F6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2C98109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60C278C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COARSE_E_S05_RATES_UNC</w:t>
            </w:r>
          </w:p>
        </w:tc>
        <w:tc>
          <w:tcPr>
            <w:tcW w:w="3548" w:type="dxa"/>
            <w:noWrap/>
          </w:tcPr>
          <w:p w14:paraId="1FA156E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count rate spectrum uncertainty for electron direction 5, 8 energy bins. (counts/sec)</w:t>
            </w:r>
          </w:p>
        </w:tc>
      </w:tr>
      <w:tr w:rsidR="00BD0B5D" w:rsidRPr="00855CC4" w14:paraId="01BBC5F7" w14:textId="77777777" w:rsidTr="0087422C">
        <w:trPr>
          <w:trHeight w:val="260"/>
        </w:trPr>
        <w:tc>
          <w:tcPr>
            <w:tcW w:w="828" w:type="dxa"/>
            <w:noWrap/>
          </w:tcPr>
          <w:p w14:paraId="16F3F2A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27AFF7C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4C29A9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COARSE_E_S00_FLUX</w:t>
            </w:r>
          </w:p>
        </w:tc>
        <w:tc>
          <w:tcPr>
            <w:tcW w:w="3548" w:type="dxa"/>
            <w:noWrap/>
          </w:tcPr>
          <w:p w14:paraId="58B0626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for electron direction 0, 8 energy bins. (1/cm^2 sr keV sec)</w:t>
            </w:r>
          </w:p>
        </w:tc>
      </w:tr>
      <w:tr w:rsidR="00BD0B5D" w:rsidRPr="00855CC4" w14:paraId="564E9D1F" w14:textId="77777777" w:rsidTr="0087422C">
        <w:trPr>
          <w:trHeight w:val="260"/>
        </w:trPr>
        <w:tc>
          <w:tcPr>
            <w:tcW w:w="828" w:type="dxa"/>
            <w:noWrap/>
          </w:tcPr>
          <w:p w14:paraId="1BA63F3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53D3FA7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063BD39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COARSE_E_S00_FLUX_UNC</w:t>
            </w:r>
          </w:p>
        </w:tc>
        <w:tc>
          <w:tcPr>
            <w:tcW w:w="3548" w:type="dxa"/>
            <w:noWrap/>
          </w:tcPr>
          <w:p w14:paraId="4031EC9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uncertainty for electron direction 0, 8 energy bins. (1/cm^2 sr keV sec)</w:t>
            </w:r>
          </w:p>
        </w:tc>
      </w:tr>
      <w:tr w:rsidR="00BD0B5D" w:rsidRPr="00855CC4" w14:paraId="2CFD74C5" w14:textId="77777777" w:rsidTr="0087422C">
        <w:trPr>
          <w:trHeight w:val="260"/>
        </w:trPr>
        <w:tc>
          <w:tcPr>
            <w:tcW w:w="828" w:type="dxa"/>
            <w:noWrap/>
          </w:tcPr>
          <w:p w14:paraId="20EE8B8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7A6C592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9A5A24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COARSE_E_S01_FLUX</w:t>
            </w:r>
          </w:p>
        </w:tc>
        <w:tc>
          <w:tcPr>
            <w:tcW w:w="3548" w:type="dxa"/>
            <w:noWrap/>
          </w:tcPr>
          <w:p w14:paraId="524E9D8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for electron direction 1, 8 energy bins. (1/cm^2 sr keV sec)</w:t>
            </w:r>
          </w:p>
        </w:tc>
      </w:tr>
      <w:tr w:rsidR="00BD0B5D" w:rsidRPr="00855CC4" w14:paraId="0697B766" w14:textId="77777777" w:rsidTr="0087422C">
        <w:trPr>
          <w:trHeight w:val="260"/>
        </w:trPr>
        <w:tc>
          <w:tcPr>
            <w:tcW w:w="828" w:type="dxa"/>
            <w:noWrap/>
          </w:tcPr>
          <w:p w14:paraId="12757CA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403C4A1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63F3475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COARSE_E_S01_FLUX_UNC</w:t>
            </w:r>
          </w:p>
        </w:tc>
        <w:tc>
          <w:tcPr>
            <w:tcW w:w="3548" w:type="dxa"/>
            <w:noWrap/>
          </w:tcPr>
          <w:p w14:paraId="0705DA6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uncertainty for electron direction 0, 8 energy bins. (1/cm^2 sr keV sec)</w:t>
            </w:r>
          </w:p>
        </w:tc>
      </w:tr>
      <w:tr w:rsidR="00BD0B5D" w:rsidRPr="00855CC4" w14:paraId="37B75BAC" w14:textId="77777777" w:rsidTr="0087422C">
        <w:trPr>
          <w:trHeight w:val="260"/>
        </w:trPr>
        <w:tc>
          <w:tcPr>
            <w:tcW w:w="828" w:type="dxa"/>
            <w:noWrap/>
          </w:tcPr>
          <w:p w14:paraId="056376B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53CDCF8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199E41D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COARSE_E_S02_FLUX</w:t>
            </w:r>
          </w:p>
        </w:tc>
        <w:tc>
          <w:tcPr>
            <w:tcW w:w="3548" w:type="dxa"/>
            <w:noWrap/>
          </w:tcPr>
          <w:p w14:paraId="67515F0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for electron direction 0, 8 energy bins. (1/cm^2 sr keV sec)</w:t>
            </w:r>
          </w:p>
        </w:tc>
      </w:tr>
      <w:tr w:rsidR="00BD0B5D" w:rsidRPr="00855CC4" w14:paraId="650EA8DA" w14:textId="77777777" w:rsidTr="0087422C">
        <w:trPr>
          <w:trHeight w:val="260"/>
        </w:trPr>
        <w:tc>
          <w:tcPr>
            <w:tcW w:w="828" w:type="dxa"/>
            <w:noWrap/>
          </w:tcPr>
          <w:p w14:paraId="10449DF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336BF2D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4F4F856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COARSE_E_S02_FLUX_UNC</w:t>
            </w:r>
          </w:p>
        </w:tc>
        <w:tc>
          <w:tcPr>
            <w:tcW w:w="3548" w:type="dxa"/>
            <w:noWrap/>
          </w:tcPr>
          <w:p w14:paraId="38BDD12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uncertainty for electron direction 0, 8 energy bins. (1/cm^2 sr keV sec)</w:t>
            </w:r>
          </w:p>
        </w:tc>
      </w:tr>
      <w:tr w:rsidR="00BD0B5D" w:rsidRPr="00855CC4" w14:paraId="58A753CC" w14:textId="77777777" w:rsidTr="0087422C">
        <w:trPr>
          <w:trHeight w:val="260"/>
        </w:trPr>
        <w:tc>
          <w:tcPr>
            <w:tcW w:w="828" w:type="dxa"/>
            <w:noWrap/>
          </w:tcPr>
          <w:p w14:paraId="7E70968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404C738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4FF8762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COARSE_E_S03_FLUX</w:t>
            </w:r>
          </w:p>
        </w:tc>
        <w:tc>
          <w:tcPr>
            <w:tcW w:w="3548" w:type="dxa"/>
            <w:noWrap/>
          </w:tcPr>
          <w:p w14:paraId="09D8AE6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for electron direction 0, 8 energy bins. (1/cm^2 sr keV sec)</w:t>
            </w:r>
          </w:p>
        </w:tc>
      </w:tr>
      <w:tr w:rsidR="00BD0B5D" w:rsidRPr="00855CC4" w14:paraId="2B0DA772" w14:textId="77777777" w:rsidTr="0087422C">
        <w:trPr>
          <w:trHeight w:val="260"/>
        </w:trPr>
        <w:tc>
          <w:tcPr>
            <w:tcW w:w="828" w:type="dxa"/>
            <w:noWrap/>
          </w:tcPr>
          <w:p w14:paraId="2646A3A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7F01491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6F5E924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COARSE_E_S03_FLUX_UNC</w:t>
            </w:r>
          </w:p>
        </w:tc>
        <w:tc>
          <w:tcPr>
            <w:tcW w:w="3548" w:type="dxa"/>
            <w:noWrap/>
          </w:tcPr>
          <w:p w14:paraId="1A1ECF9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uncertainty for electron direction 0, 8 energy bins. (1/cm^2 sr keV sec)</w:t>
            </w:r>
          </w:p>
        </w:tc>
      </w:tr>
      <w:tr w:rsidR="00BD0B5D" w:rsidRPr="00855CC4" w14:paraId="6C62BE40" w14:textId="77777777" w:rsidTr="0087422C">
        <w:trPr>
          <w:trHeight w:val="260"/>
        </w:trPr>
        <w:tc>
          <w:tcPr>
            <w:tcW w:w="828" w:type="dxa"/>
            <w:noWrap/>
          </w:tcPr>
          <w:p w14:paraId="45DD9BF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23x8</w:t>
            </w:r>
          </w:p>
        </w:tc>
        <w:tc>
          <w:tcPr>
            <w:tcW w:w="1260" w:type="dxa"/>
            <w:noWrap/>
          </w:tcPr>
          <w:p w14:paraId="61B59E4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0F872A6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COARSE_E_S04_FLUX</w:t>
            </w:r>
          </w:p>
        </w:tc>
        <w:tc>
          <w:tcPr>
            <w:tcW w:w="3548" w:type="dxa"/>
            <w:noWrap/>
          </w:tcPr>
          <w:p w14:paraId="4F723B8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for electron direction 0, 8 energy bins. (1/cm^2 sr keV sec)</w:t>
            </w:r>
          </w:p>
        </w:tc>
      </w:tr>
      <w:tr w:rsidR="00BD0B5D" w:rsidRPr="00855CC4" w14:paraId="657FED8D" w14:textId="77777777" w:rsidTr="0087422C">
        <w:trPr>
          <w:trHeight w:val="260"/>
        </w:trPr>
        <w:tc>
          <w:tcPr>
            <w:tcW w:w="828" w:type="dxa"/>
            <w:noWrap/>
          </w:tcPr>
          <w:p w14:paraId="2329820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0A6E2C3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3FA34CD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COARSE_E_S04_FLUX_UNC</w:t>
            </w:r>
          </w:p>
        </w:tc>
        <w:tc>
          <w:tcPr>
            <w:tcW w:w="3548" w:type="dxa"/>
            <w:noWrap/>
          </w:tcPr>
          <w:p w14:paraId="76C7AE8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uncertainty for electron direction 0, 8 energy bins. (1/cm^2 sr keV sec)</w:t>
            </w:r>
          </w:p>
        </w:tc>
      </w:tr>
      <w:tr w:rsidR="00BD0B5D" w:rsidRPr="00855CC4" w14:paraId="7BD90880" w14:textId="77777777" w:rsidTr="0087422C">
        <w:trPr>
          <w:trHeight w:val="260"/>
        </w:trPr>
        <w:tc>
          <w:tcPr>
            <w:tcW w:w="828" w:type="dxa"/>
            <w:noWrap/>
          </w:tcPr>
          <w:p w14:paraId="77C9192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78D6F2B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69293E2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COARSE_E_S05_FLUX</w:t>
            </w:r>
          </w:p>
        </w:tc>
        <w:tc>
          <w:tcPr>
            <w:tcW w:w="3548" w:type="dxa"/>
            <w:noWrap/>
          </w:tcPr>
          <w:p w14:paraId="6E422D8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for electron direction 0, 8 energy bins. (1/cm^2 sr keV sec)</w:t>
            </w:r>
          </w:p>
        </w:tc>
      </w:tr>
      <w:tr w:rsidR="00BD0B5D" w:rsidRPr="00855CC4" w14:paraId="300B09C2" w14:textId="77777777" w:rsidTr="0087422C">
        <w:trPr>
          <w:trHeight w:val="260"/>
        </w:trPr>
        <w:tc>
          <w:tcPr>
            <w:tcW w:w="828" w:type="dxa"/>
            <w:noWrap/>
          </w:tcPr>
          <w:p w14:paraId="502817E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23x8</w:t>
            </w:r>
          </w:p>
        </w:tc>
        <w:tc>
          <w:tcPr>
            <w:tcW w:w="1260" w:type="dxa"/>
            <w:noWrap/>
          </w:tcPr>
          <w:p w14:paraId="2D29C71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36C6C25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COARSE_E_S05_FLUX_UNC</w:t>
            </w:r>
          </w:p>
        </w:tc>
        <w:tc>
          <w:tcPr>
            <w:tcW w:w="3548" w:type="dxa"/>
            <w:noWrap/>
          </w:tcPr>
          <w:p w14:paraId="0219BA4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Coarse electron flux spectrum uncertainty for electron direction 0, 8 energy bins. (1/cm^2 sr keV sec)</w:t>
            </w:r>
          </w:p>
        </w:tc>
      </w:tr>
      <w:tr w:rsidR="00BD0B5D" w:rsidRPr="00855CC4" w14:paraId="7E862637" w14:textId="77777777" w:rsidTr="0087422C">
        <w:trPr>
          <w:trHeight w:val="260"/>
        </w:trPr>
        <w:tc>
          <w:tcPr>
            <w:tcW w:w="828" w:type="dxa"/>
            <w:noWrap/>
          </w:tcPr>
          <w:p w14:paraId="32822F8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60" w:type="dxa"/>
            <w:noWrap/>
          </w:tcPr>
          <w:p w14:paraId="4765DC3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9BD9D6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SHAPED_ENERGY_RATE</w:t>
            </w:r>
          </w:p>
        </w:tc>
        <w:tc>
          <w:tcPr>
            <w:tcW w:w="3548" w:type="dxa"/>
            <w:noWrap/>
          </w:tcPr>
          <w:p w14:paraId="6A4BF1B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12 shaped energy hardware count rates. (counts/sec)</w:t>
            </w:r>
          </w:p>
        </w:tc>
      </w:tr>
      <w:tr w:rsidR="00BD0B5D" w:rsidRPr="00855CC4" w14:paraId="1592A3D9" w14:textId="77777777" w:rsidTr="0087422C">
        <w:trPr>
          <w:trHeight w:val="260"/>
        </w:trPr>
        <w:tc>
          <w:tcPr>
            <w:tcW w:w="828" w:type="dxa"/>
            <w:noWrap/>
          </w:tcPr>
          <w:p w14:paraId="7B75198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60" w:type="dxa"/>
            <w:noWrap/>
          </w:tcPr>
          <w:p w14:paraId="5660E1C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5DC3514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E_EVENT_RATE</w:t>
            </w:r>
          </w:p>
        </w:tc>
        <w:tc>
          <w:tcPr>
            <w:tcW w:w="3548" w:type="dxa"/>
            <w:noWrap/>
          </w:tcPr>
          <w:p w14:paraId="29113E6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event hardware count rate. (counts/sec)</w:t>
            </w:r>
          </w:p>
        </w:tc>
      </w:tr>
      <w:tr w:rsidR="00BD0B5D" w:rsidRPr="00855CC4" w14:paraId="6806FC9B" w14:textId="77777777" w:rsidTr="0087422C">
        <w:trPr>
          <w:trHeight w:val="260"/>
        </w:trPr>
        <w:tc>
          <w:tcPr>
            <w:tcW w:w="828" w:type="dxa"/>
            <w:noWrap/>
          </w:tcPr>
          <w:p w14:paraId="35A46D6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60" w:type="dxa"/>
            <w:noWrap/>
          </w:tcPr>
          <w:p w14:paraId="00071E9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C2DEDA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ION_EVENT_RATE</w:t>
            </w:r>
          </w:p>
        </w:tc>
        <w:tc>
          <w:tcPr>
            <w:tcW w:w="3548" w:type="dxa"/>
            <w:noWrap/>
          </w:tcPr>
          <w:p w14:paraId="79024B1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event hardware count rate. (counts/sec)</w:t>
            </w:r>
          </w:p>
        </w:tc>
      </w:tr>
      <w:tr w:rsidR="00BD0B5D" w:rsidRPr="00855CC4" w14:paraId="30EE031F" w14:textId="77777777" w:rsidTr="0087422C">
        <w:trPr>
          <w:trHeight w:val="260"/>
        </w:trPr>
        <w:tc>
          <w:tcPr>
            <w:tcW w:w="828" w:type="dxa"/>
            <w:noWrap/>
          </w:tcPr>
          <w:p w14:paraId="6F15A4F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60" w:type="dxa"/>
            <w:noWrap/>
          </w:tcPr>
          <w:p w14:paraId="2C659B3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50FFD1D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E_PROCESSED_RATE</w:t>
            </w:r>
          </w:p>
        </w:tc>
        <w:tc>
          <w:tcPr>
            <w:tcW w:w="3548" w:type="dxa"/>
            <w:noWrap/>
          </w:tcPr>
          <w:p w14:paraId="0122D91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event hardware count rate. (counts/sec)</w:t>
            </w:r>
          </w:p>
        </w:tc>
      </w:tr>
      <w:tr w:rsidR="00BD0B5D" w:rsidRPr="00855CC4" w14:paraId="355DDB93" w14:textId="77777777" w:rsidTr="0087422C">
        <w:trPr>
          <w:trHeight w:val="260"/>
        </w:trPr>
        <w:tc>
          <w:tcPr>
            <w:tcW w:w="828" w:type="dxa"/>
            <w:noWrap/>
          </w:tcPr>
          <w:p w14:paraId="35FA7A9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60" w:type="dxa"/>
            <w:noWrap/>
          </w:tcPr>
          <w:p w14:paraId="653E501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293079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ION_PROCESSED_RATE</w:t>
            </w:r>
          </w:p>
        </w:tc>
        <w:tc>
          <w:tcPr>
            <w:tcW w:w="3548" w:type="dxa"/>
            <w:noWrap/>
          </w:tcPr>
          <w:p w14:paraId="7D976DD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event hardware count rate. (counts/sec)</w:t>
            </w:r>
          </w:p>
        </w:tc>
      </w:tr>
      <w:tr w:rsidR="00BD0B5D" w:rsidRPr="00855CC4" w14:paraId="18E5611C" w14:textId="77777777" w:rsidTr="0087422C">
        <w:trPr>
          <w:trHeight w:val="260"/>
        </w:trPr>
        <w:tc>
          <w:tcPr>
            <w:tcW w:w="828" w:type="dxa"/>
            <w:noWrap/>
          </w:tcPr>
          <w:p w14:paraId="6CBD63A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60" w:type="dxa"/>
            <w:noWrap/>
          </w:tcPr>
          <w:p w14:paraId="38A4E1E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87BF61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PILEUP_E_DISCARD_RATE</w:t>
            </w:r>
          </w:p>
        </w:tc>
        <w:tc>
          <w:tcPr>
            <w:tcW w:w="3548" w:type="dxa"/>
            <w:noWrap/>
          </w:tcPr>
          <w:p w14:paraId="369BFA7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Rate of electron events discarded due to pileup condition. (counts/sec)</w:t>
            </w:r>
          </w:p>
        </w:tc>
      </w:tr>
      <w:tr w:rsidR="00BD0B5D" w:rsidRPr="00855CC4" w14:paraId="1E4E1CEE" w14:textId="77777777" w:rsidTr="0087422C">
        <w:trPr>
          <w:trHeight w:val="260"/>
        </w:trPr>
        <w:tc>
          <w:tcPr>
            <w:tcW w:w="828" w:type="dxa"/>
            <w:noWrap/>
          </w:tcPr>
          <w:p w14:paraId="32CB1E8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60" w:type="dxa"/>
            <w:noWrap/>
          </w:tcPr>
          <w:p w14:paraId="355EF31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16A08F3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MULTIPLE_E_HITS_DISCARD_RATE</w:t>
            </w:r>
          </w:p>
        </w:tc>
        <w:tc>
          <w:tcPr>
            <w:tcW w:w="3548" w:type="dxa"/>
            <w:noWrap/>
          </w:tcPr>
          <w:p w14:paraId="28A35DB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Rate of electron events discarded due to multiple hits. (counts/sec)</w:t>
            </w:r>
          </w:p>
        </w:tc>
      </w:tr>
      <w:tr w:rsidR="00BD0B5D" w:rsidRPr="00855CC4" w14:paraId="5349E195" w14:textId="77777777" w:rsidTr="0087422C">
        <w:trPr>
          <w:trHeight w:val="260"/>
        </w:trPr>
        <w:tc>
          <w:tcPr>
            <w:tcW w:w="828" w:type="dxa"/>
            <w:noWrap/>
          </w:tcPr>
          <w:p w14:paraId="35B890D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60" w:type="dxa"/>
            <w:noWrap/>
          </w:tcPr>
          <w:p w14:paraId="049901F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7CED184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PILEUP_ION_DISCARD_RATE</w:t>
            </w:r>
          </w:p>
        </w:tc>
        <w:tc>
          <w:tcPr>
            <w:tcW w:w="3548" w:type="dxa"/>
            <w:noWrap/>
          </w:tcPr>
          <w:p w14:paraId="2EC83FF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Rate of ion events discarded due to pileup condition. (counts/sec)</w:t>
            </w:r>
          </w:p>
        </w:tc>
      </w:tr>
      <w:tr w:rsidR="00BD0B5D" w:rsidRPr="00855CC4" w14:paraId="2F6DB842" w14:textId="77777777" w:rsidTr="0087422C">
        <w:trPr>
          <w:trHeight w:val="260"/>
        </w:trPr>
        <w:tc>
          <w:tcPr>
            <w:tcW w:w="828" w:type="dxa"/>
            <w:noWrap/>
          </w:tcPr>
          <w:p w14:paraId="545FF39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60" w:type="dxa"/>
            <w:noWrap/>
          </w:tcPr>
          <w:p w14:paraId="00108EE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1646B30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MULTIPLE_ION_HITS_DISCARD_RATE</w:t>
            </w:r>
          </w:p>
        </w:tc>
        <w:tc>
          <w:tcPr>
            <w:tcW w:w="3548" w:type="dxa"/>
            <w:noWrap/>
          </w:tcPr>
          <w:p w14:paraId="314E99C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Rate of ion events discarded due to multiple hits. (counts/sec)</w:t>
            </w:r>
          </w:p>
        </w:tc>
      </w:tr>
      <w:tr w:rsidR="00BD0B5D" w:rsidRPr="00855CC4" w14:paraId="0401164D" w14:textId="77777777" w:rsidTr="0087422C">
        <w:trPr>
          <w:trHeight w:val="260"/>
        </w:trPr>
        <w:tc>
          <w:tcPr>
            <w:tcW w:w="828" w:type="dxa"/>
            <w:noWrap/>
          </w:tcPr>
          <w:p w14:paraId="1F428B4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56E4F6D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8DE286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FINE_E_S00B00_RATE</w:t>
            </w:r>
          </w:p>
        </w:tc>
        <w:tc>
          <w:tcPr>
            <w:tcW w:w="3548" w:type="dxa"/>
            <w:noWrap/>
          </w:tcPr>
          <w:p w14:paraId="6DC0441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0 from electron direction 0. (counts/sec)</w:t>
            </w:r>
          </w:p>
        </w:tc>
      </w:tr>
      <w:tr w:rsidR="00BD0B5D" w:rsidRPr="00855CC4" w14:paraId="1D82A36F" w14:textId="77777777" w:rsidTr="0087422C">
        <w:trPr>
          <w:trHeight w:val="260"/>
        </w:trPr>
        <w:tc>
          <w:tcPr>
            <w:tcW w:w="828" w:type="dxa"/>
            <w:noWrap/>
          </w:tcPr>
          <w:p w14:paraId="38C149D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6A3A639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5D0C8C2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FINE_E_S00B00_RATE_UNC</w:t>
            </w:r>
          </w:p>
        </w:tc>
        <w:tc>
          <w:tcPr>
            <w:tcW w:w="3548" w:type="dxa"/>
            <w:noWrap/>
          </w:tcPr>
          <w:p w14:paraId="456A63C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 xml:space="preserve">Uncertainties for ten sub-sampled electron count rates, super bin 0 from </w:t>
            </w:r>
            <w:r w:rsidRPr="00855CC4">
              <w:rPr>
                <w:rFonts w:ascii="Cambria" w:eastAsia="Cambria" w:hAnsi="Cambria"/>
                <w:sz w:val="20"/>
                <w:szCs w:val="20"/>
              </w:rPr>
              <w:lastRenderedPageBreak/>
              <w:t>electron direction 0. (counts/sec)</w:t>
            </w:r>
          </w:p>
        </w:tc>
      </w:tr>
      <w:tr w:rsidR="00BD0B5D" w:rsidRPr="00855CC4" w14:paraId="43CEFF1B" w14:textId="77777777" w:rsidTr="0087422C">
        <w:trPr>
          <w:trHeight w:val="260"/>
        </w:trPr>
        <w:tc>
          <w:tcPr>
            <w:tcW w:w="828" w:type="dxa"/>
            <w:noWrap/>
          </w:tcPr>
          <w:p w14:paraId="37C4A08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23x10</w:t>
            </w:r>
          </w:p>
        </w:tc>
        <w:tc>
          <w:tcPr>
            <w:tcW w:w="1260" w:type="dxa"/>
            <w:noWrap/>
          </w:tcPr>
          <w:p w14:paraId="0D4E642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13643C1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FINE_E_S00B01_RATE</w:t>
            </w:r>
          </w:p>
        </w:tc>
        <w:tc>
          <w:tcPr>
            <w:tcW w:w="3548" w:type="dxa"/>
            <w:noWrap/>
          </w:tcPr>
          <w:p w14:paraId="076188E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1 from electron direction 0. (counts/sec)</w:t>
            </w:r>
          </w:p>
        </w:tc>
      </w:tr>
      <w:tr w:rsidR="00BD0B5D" w:rsidRPr="00855CC4" w14:paraId="3F0EDDF5" w14:textId="77777777" w:rsidTr="0087422C">
        <w:trPr>
          <w:trHeight w:val="260"/>
        </w:trPr>
        <w:tc>
          <w:tcPr>
            <w:tcW w:w="828" w:type="dxa"/>
            <w:noWrap/>
          </w:tcPr>
          <w:p w14:paraId="771D972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453DC0E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6D1DA3F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FINE_E_S00B01_RATE_UNC</w:t>
            </w:r>
          </w:p>
        </w:tc>
        <w:tc>
          <w:tcPr>
            <w:tcW w:w="3548" w:type="dxa"/>
            <w:noWrap/>
          </w:tcPr>
          <w:p w14:paraId="25295E2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1 from electron direction 0. (counts/sec)</w:t>
            </w:r>
          </w:p>
        </w:tc>
      </w:tr>
      <w:tr w:rsidR="00BD0B5D" w:rsidRPr="00855CC4" w14:paraId="6FAC17C5" w14:textId="77777777" w:rsidTr="0087422C">
        <w:trPr>
          <w:trHeight w:val="260"/>
        </w:trPr>
        <w:tc>
          <w:tcPr>
            <w:tcW w:w="828" w:type="dxa"/>
            <w:noWrap/>
          </w:tcPr>
          <w:p w14:paraId="3865D24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3540B23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0E01488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FINE_E_S01B00_RATE</w:t>
            </w:r>
          </w:p>
        </w:tc>
        <w:tc>
          <w:tcPr>
            <w:tcW w:w="3548" w:type="dxa"/>
            <w:noWrap/>
          </w:tcPr>
          <w:p w14:paraId="6247985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0 from electron direction 1. (counts/sec)</w:t>
            </w:r>
          </w:p>
        </w:tc>
      </w:tr>
      <w:tr w:rsidR="00BD0B5D" w:rsidRPr="00855CC4" w14:paraId="650E9754" w14:textId="77777777" w:rsidTr="0087422C">
        <w:trPr>
          <w:trHeight w:val="260"/>
        </w:trPr>
        <w:tc>
          <w:tcPr>
            <w:tcW w:w="828" w:type="dxa"/>
            <w:noWrap/>
          </w:tcPr>
          <w:p w14:paraId="3818DC6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2CCCFED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4F585AC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FINE_E_S01B00_RATE_UNC</w:t>
            </w:r>
          </w:p>
        </w:tc>
        <w:tc>
          <w:tcPr>
            <w:tcW w:w="3548" w:type="dxa"/>
            <w:noWrap/>
          </w:tcPr>
          <w:p w14:paraId="0B9EC59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0 from electron direction 1. (counts/sec)</w:t>
            </w:r>
          </w:p>
        </w:tc>
      </w:tr>
      <w:tr w:rsidR="00BD0B5D" w:rsidRPr="00855CC4" w14:paraId="69809F17" w14:textId="77777777" w:rsidTr="0087422C">
        <w:trPr>
          <w:trHeight w:val="260"/>
        </w:trPr>
        <w:tc>
          <w:tcPr>
            <w:tcW w:w="828" w:type="dxa"/>
            <w:noWrap/>
          </w:tcPr>
          <w:p w14:paraId="7BD0662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04ECC57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0A5EFB2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FINE_E_S01B01_RATE</w:t>
            </w:r>
          </w:p>
        </w:tc>
        <w:tc>
          <w:tcPr>
            <w:tcW w:w="3548" w:type="dxa"/>
            <w:noWrap/>
          </w:tcPr>
          <w:p w14:paraId="78D6F4F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1 from electron direction 1. (counts/sec)</w:t>
            </w:r>
          </w:p>
        </w:tc>
      </w:tr>
      <w:tr w:rsidR="00BD0B5D" w:rsidRPr="00855CC4" w14:paraId="7FBAF1D2" w14:textId="77777777" w:rsidTr="0087422C">
        <w:trPr>
          <w:trHeight w:val="260"/>
        </w:trPr>
        <w:tc>
          <w:tcPr>
            <w:tcW w:w="828" w:type="dxa"/>
            <w:noWrap/>
          </w:tcPr>
          <w:p w14:paraId="06641CD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49B2EB4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6FF9AD3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FINE_E_S01B01_RATE_UNC</w:t>
            </w:r>
          </w:p>
        </w:tc>
        <w:tc>
          <w:tcPr>
            <w:tcW w:w="3548" w:type="dxa"/>
            <w:noWrap/>
          </w:tcPr>
          <w:p w14:paraId="58779C7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1 from electron direction 1. (counts/sec)</w:t>
            </w:r>
          </w:p>
        </w:tc>
      </w:tr>
      <w:tr w:rsidR="00BD0B5D" w:rsidRPr="00855CC4" w14:paraId="7A4DF4D4" w14:textId="77777777" w:rsidTr="0087422C">
        <w:trPr>
          <w:trHeight w:val="260"/>
        </w:trPr>
        <w:tc>
          <w:tcPr>
            <w:tcW w:w="828" w:type="dxa"/>
            <w:noWrap/>
          </w:tcPr>
          <w:p w14:paraId="41DC0F0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3238942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3F992AA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FINE_E_S02B00_RATE</w:t>
            </w:r>
          </w:p>
        </w:tc>
        <w:tc>
          <w:tcPr>
            <w:tcW w:w="3548" w:type="dxa"/>
            <w:noWrap/>
          </w:tcPr>
          <w:p w14:paraId="7206649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0 from electron direction 2. (counts/sec)</w:t>
            </w:r>
          </w:p>
        </w:tc>
      </w:tr>
      <w:tr w:rsidR="00BD0B5D" w:rsidRPr="00855CC4" w14:paraId="60CA5F60" w14:textId="77777777" w:rsidTr="0087422C">
        <w:trPr>
          <w:trHeight w:val="260"/>
        </w:trPr>
        <w:tc>
          <w:tcPr>
            <w:tcW w:w="828" w:type="dxa"/>
            <w:noWrap/>
          </w:tcPr>
          <w:p w14:paraId="1BB6728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4153CB0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46A1AC2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FINE_E_S02B00_RATE_UNC</w:t>
            </w:r>
          </w:p>
        </w:tc>
        <w:tc>
          <w:tcPr>
            <w:tcW w:w="3548" w:type="dxa"/>
            <w:noWrap/>
          </w:tcPr>
          <w:p w14:paraId="43564CB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0 from electron direction 2. (counts/sec)</w:t>
            </w:r>
          </w:p>
        </w:tc>
      </w:tr>
      <w:tr w:rsidR="00BD0B5D" w:rsidRPr="00855CC4" w14:paraId="62E4E5C4" w14:textId="77777777" w:rsidTr="0087422C">
        <w:trPr>
          <w:trHeight w:val="260"/>
        </w:trPr>
        <w:tc>
          <w:tcPr>
            <w:tcW w:w="828" w:type="dxa"/>
            <w:noWrap/>
          </w:tcPr>
          <w:p w14:paraId="4EB9BD9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46AC24C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550B999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FINE_E_S02B01_RATE</w:t>
            </w:r>
          </w:p>
        </w:tc>
        <w:tc>
          <w:tcPr>
            <w:tcW w:w="3548" w:type="dxa"/>
            <w:noWrap/>
          </w:tcPr>
          <w:p w14:paraId="39112C7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1 from electron direction 2. (counts/sec)</w:t>
            </w:r>
          </w:p>
        </w:tc>
      </w:tr>
      <w:tr w:rsidR="00BD0B5D" w:rsidRPr="00855CC4" w14:paraId="452AB404" w14:textId="77777777" w:rsidTr="0087422C">
        <w:trPr>
          <w:trHeight w:val="260"/>
        </w:trPr>
        <w:tc>
          <w:tcPr>
            <w:tcW w:w="828" w:type="dxa"/>
            <w:noWrap/>
          </w:tcPr>
          <w:p w14:paraId="024F840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3F896CC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161F769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FINE_E_S02B01_RATE_UNC</w:t>
            </w:r>
          </w:p>
        </w:tc>
        <w:tc>
          <w:tcPr>
            <w:tcW w:w="3548" w:type="dxa"/>
            <w:noWrap/>
          </w:tcPr>
          <w:p w14:paraId="5014B32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1 from electron direction 2. (counts/sec)</w:t>
            </w:r>
          </w:p>
        </w:tc>
      </w:tr>
      <w:tr w:rsidR="00BD0B5D" w:rsidRPr="00855CC4" w14:paraId="34653C6F" w14:textId="77777777" w:rsidTr="0087422C">
        <w:trPr>
          <w:trHeight w:val="260"/>
        </w:trPr>
        <w:tc>
          <w:tcPr>
            <w:tcW w:w="828" w:type="dxa"/>
            <w:noWrap/>
          </w:tcPr>
          <w:p w14:paraId="1248E22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1118F72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05CEEFE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FINE_E_S03B00_RATE</w:t>
            </w:r>
          </w:p>
        </w:tc>
        <w:tc>
          <w:tcPr>
            <w:tcW w:w="3548" w:type="dxa"/>
            <w:noWrap/>
          </w:tcPr>
          <w:p w14:paraId="6ED6757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0 from electron direction 3. (counts/sec)</w:t>
            </w:r>
          </w:p>
        </w:tc>
      </w:tr>
      <w:tr w:rsidR="00BD0B5D" w:rsidRPr="00855CC4" w14:paraId="167EAD1B" w14:textId="77777777" w:rsidTr="0087422C">
        <w:trPr>
          <w:trHeight w:val="260"/>
        </w:trPr>
        <w:tc>
          <w:tcPr>
            <w:tcW w:w="828" w:type="dxa"/>
            <w:noWrap/>
          </w:tcPr>
          <w:p w14:paraId="2ACC3EE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7894D4F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00BAED6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FINE_E_S03B00_RATE_UNC</w:t>
            </w:r>
          </w:p>
        </w:tc>
        <w:tc>
          <w:tcPr>
            <w:tcW w:w="3548" w:type="dxa"/>
            <w:noWrap/>
          </w:tcPr>
          <w:p w14:paraId="1E329B5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 xml:space="preserve">Uncertainties for ten sub-sampled electron count rates, super bin 0 from </w:t>
            </w:r>
            <w:r w:rsidRPr="00855CC4">
              <w:rPr>
                <w:rFonts w:ascii="Cambria" w:eastAsia="Cambria" w:hAnsi="Cambria"/>
                <w:sz w:val="20"/>
                <w:szCs w:val="20"/>
              </w:rPr>
              <w:lastRenderedPageBreak/>
              <w:t>electron direction 3. (counts/sec)</w:t>
            </w:r>
          </w:p>
        </w:tc>
      </w:tr>
      <w:tr w:rsidR="00BD0B5D" w:rsidRPr="00855CC4" w14:paraId="08135989" w14:textId="77777777" w:rsidTr="0087422C">
        <w:trPr>
          <w:trHeight w:val="260"/>
        </w:trPr>
        <w:tc>
          <w:tcPr>
            <w:tcW w:w="828" w:type="dxa"/>
            <w:noWrap/>
          </w:tcPr>
          <w:p w14:paraId="14C3A8E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23x10</w:t>
            </w:r>
          </w:p>
        </w:tc>
        <w:tc>
          <w:tcPr>
            <w:tcW w:w="1260" w:type="dxa"/>
            <w:noWrap/>
          </w:tcPr>
          <w:p w14:paraId="3132AD8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0038A1F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FINE_E_S03B01_RATE</w:t>
            </w:r>
          </w:p>
        </w:tc>
        <w:tc>
          <w:tcPr>
            <w:tcW w:w="3548" w:type="dxa"/>
            <w:noWrap/>
          </w:tcPr>
          <w:p w14:paraId="17AAA1F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1 from electron direction 3. (counts/sec)</w:t>
            </w:r>
          </w:p>
        </w:tc>
      </w:tr>
      <w:tr w:rsidR="00BD0B5D" w:rsidRPr="00855CC4" w14:paraId="59032A28" w14:textId="77777777" w:rsidTr="0087422C">
        <w:trPr>
          <w:trHeight w:val="260"/>
        </w:trPr>
        <w:tc>
          <w:tcPr>
            <w:tcW w:w="828" w:type="dxa"/>
            <w:noWrap/>
          </w:tcPr>
          <w:p w14:paraId="695E7EB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6930A8C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0AC8216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FINE_E_S03B01_RATE_UNC</w:t>
            </w:r>
          </w:p>
        </w:tc>
        <w:tc>
          <w:tcPr>
            <w:tcW w:w="3548" w:type="dxa"/>
            <w:noWrap/>
          </w:tcPr>
          <w:p w14:paraId="3AB5517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1 from electron direction 3. (counts/sec)</w:t>
            </w:r>
          </w:p>
        </w:tc>
      </w:tr>
      <w:tr w:rsidR="00BD0B5D" w:rsidRPr="00855CC4" w14:paraId="5F2F4C14" w14:textId="77777777" w:rsidTr="0087422C">
        <w:trPr>
          <w:trHeight w:val="260"/>
        </w:trPr>
        <w:tc>
          <w:tcPr>
            <w:tcW w:w="828" w:type="dxa"/>
            <w:noWrap/>
          </w:tcPr>
          <w:p w14:paraId="697517E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4C22A47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680BBE1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FINE_E_S04B00_RATE</w:t>
            </w:r>
          </w:p>
        </w:tc>
        <w:tc>
          <w:tcPr>
            <w:tcW w:w="3548" w:type="dxa"/>
            <w:noWrap/>
          </w:tcPr>
          <w:p w14:paraId="2587A0C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0 from electron direction 4. (counts/sec)</w:t>
            </w:r>
          </w:p>
        </w:tc>
      </w:tr>
      <w:tr w:rsidR="00BD0B5D" w:rsidRPr="00855CC4" w14:paraId="24F44160" w14:textId="77777777" w:rsidTr="0087422C">
        <w:trPr>
          <w:trHeight w:val="260"/>
        </w:trPr>
        <w:tc>
          <w:tcPr>
            <w:tcW w:w="828" w:type="dxa"/>
            <w:noWrap/>
          </w:tcPr>
          <w:p w14:paraId="3486830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275E066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5D295DB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FINE_E_S04B00_RATE_UNC</w:t>
            </w:r>
          </w:p>
        </w:tc>
        <w:tc>
          <w:tcPr>
            <w:tcW w:w="3548" w:type="dxa"/>
            <w:noWrap/>
          </w:tcPr>
          <w:p w14:paraId="16FDE2D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0 from electron direction 4. (counts/sec)</w:t>
            </w:r>
          </w:p>
        </w:tc>
      </w:tr>
      <w:tr w:rsidR="00BD0B5D" w:rsidRPr="00855CC4" w14:paraId="16691B4A" w14:textId="77777777" w:rsidTr="0087422C">
        <w:trPr>
          <w:trHeight w:val="260"/>
        </w:trPr>
        <w:tc>
          <w:tcPr>
            <w:tcW w:w="828" w:type="dxa"/>
            <w:noWrap/>
          </w:tcPr>
          <w:p w14:paraId="497CCF9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5435049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10FEC15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FINE_E_S04B01_RATE</w:t>
            </w:r>
          </w:p>
        </w:tc>
        <w:tc>
          <w:tcPr>
            <w:tcW w:w="3548" w:type="dxa"/>
            <w:noWrap/>
          </w:tcPr>
          <w:p w14:paraId="184B28C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1 from electron direction 4. (counts/sec)</w:t>
            </w:r>
          </w:p>
        </w:tc>
      </w:tr>
      <w:tr w:rsidR="00BD0B5D" w:rsidRPr="00855CC4" w14:paraId="2B8D76DA" w14:textId="77777777" w:rsidTr="0087422C">
        <w:trPr>
          <w:trHeight w:val="260"/>
        </w:trPr>
        <w:tc>
          <w:tcPr>
            <w:tcW w:w="828" w:type="dxa"/>
            <w:noWrap/>
          </w:tcPr>
          <w:p w14:paraId="59489F0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520AA64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7D9951C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FINE_E_S04B01_RATE_UNC</w:t>
            </w:r>
          </w:p>
        </w:tc>
        <w:tc>
          <w:tcPr>
            <w:tcW w:w="3548" w:type="dxa"/>
            <w:noWrap/>
          </w:tcPr>
          <w:p w14:paraId="7DE3E9C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1 from electron direction 4. (counts/sec)</w:t>
            </w:r>
          </w:p>
        </w:tc>
      </w:tr>
      <w:tr w:rsidR="00BD0B5D" w:rsidRPr="00855CC4" w14:paraId="020235E2" w14:textId="77777777" w:rsidTr="0087422C">
        <w:trPr>
          <w:trHeight w:val="260"/>
        </w:trPr>
        <w:tc>
          <w:tcPr>
            <w:tcW w:w="828" w:type="dxa"/>
            <w:noWrap/>
          </w:tcPr>
          <w:p w14:paraId="6D155C2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677CADD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3525E62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FINE_E_S05B00_RATE</w:t>
            </w:r>
          </w:p>
        </w:tc>
        <w:tc>
          <w:tcPr>
            <w:tcW w:w="3548" w:type="dxa"/>
            <w:noWrap/>
          </w:tcPr>
          <w:p w14:paraId="09FB1FD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0 from electron direction 5. (counts/sec)</w:t>
            </w:r>
          </w:p>
        </w:tc>
      </w:tr>
      <w:tr w:rsidR="00BD0B5D" w:rsidRPr="00855CC4" w14:paraId="1F12E29D" w14:textId="77777777" w:rsidTr="0087422C">
        <w:trPr>
          <w:trHeight w:val="260"/>
        </w:trPr>
        <w:tc>
          <w:tcPr>
            <w:tcW w:w="828" w:type="dxa"/>
            <w:noWrap/>
          </w:tcPr>
          <w:p w14:paraId="29D9D55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24DAA4A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72EB8C0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FINE_E_S05B00_RATE_UNC</w:t>
            </w:r>
          </w:p>
        </w:tc>
        <w:tc>
          <w:tcPr>
            <w:tcW w:w="3548" w:type="dxa"/>
            <w:noWrap/>
          </w:tcPr>
          <w:p w14:paraId="5168084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0 from electron direction 5. (counts/sec)</w:t>
            </w:r>
          </w:p>
        </w:tc>
      </w:tr>
      <w:tr w:rsidR="00BD0B5D" w:rsidRPr="00855CC4" w14:paraId="146EF3ED" w14:textId="77777777" w:rsidTr="0087422C">
        <w:trPr>
          <w:trHeight w:val="260"/>
        </w:trPr>
        <w:tc>
          <w:tcPr>
            <w:tcW w:w="828" w:type="dxa"/>
            <w:noWrap/>
          </w:tcPr>
          <w:p w14:paraId="328C71C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50F6E4B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AB059F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FINE_E_S05B01_RATE</w:t>
            </w:r>
          </w:p>
        </w:tc>
        <w:tc>
          <w:tcPr>
            <w:tcW w:w="3548" w:type="dxa"/>
            <w:noWrap/>
          </w:tcPr>
          <w:p w14:paraId="4A78B97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count rates, super bin 1 from electron direction 5. (counts/sec)</w:t>
            </w:r>
          </w:p>
        </w:tc>
      </w:tr>
      <w:tr w:rsidR="00BD0B5D" w:rsidRPr="00855CC4" w14:paraId="2267AE87" w14:textId="77777777" w:rsidTr="0087422C">
        <w:trPr>
          <w:trHeight w:val="260"/>
        </w:trPr>
        <w:tc>
          <w:tcPr>
            <w:tcW w:w="828" w:type="dxa"/>
            <w:noWrap/>
          </w:tcPr>
          <w:p w14:paraId="7F9096B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68F2356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EF8A61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FINE_E_S05B01_RATE_UNC</w:t>
            </w:r>
          </w:p>
        </w:tc>
        <w:tc>
          <w:tcPr>
            <w:tcW w:w="3548" w:type="dxa"/>
            <w:noWrap/>
          </w:tcPr>
          <w:p w14:paraId="14086DC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count rates, super bin 1 from electron direction 5. (counts/sec)</w:t>
            </w:r>
          </w:p>
        </w:tc>
      </w:tr>
      <w:tr w:rsidR="00BD0B5D" w:rsidRPr="00855CC4" w14:paraId="6522056D" w14:textId="77777777" w:rsidTr="0087422C">
        <w:trPr>
          <w:trHeight w:val="260"/>
        </w:trPr>
        <w:tc>
          <w:tcPr>
            <w:tcW w:w="828" w:type="dxa"/>
            <w:noWrap/>
          </w:tcPr>
          <w:p w14:paraId="7E9F3EF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3E3F865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6116DC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FINE_E_S00B00_FLUX</w:t>
            </w:r>
          </w:p>
        </w:tc>
        <w:tc>
          <w:tcPr>
            <w:tcW w:w="3548" w:type="dxa"/>
            <w:noWrap/>
          </w:tcPr>
          <w:p w14:paraId="05AD51A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0 from electron direction 0. (1/cm^s sr keV sec)</w:t>
            </w:r>
          </w:p>
        </w:tc>
      </w:tr>
      <w:tr w:rsidR="00BD0B5D" w:rsidRPr="00855CC4" w14:paraId="4F1DC25C" w14:textId="77777777" w:rsidTr="0087422C">
        <w:trPr>
          <w:trHeight w:val="260"/>
        </w:trPr>
        <w:tc>
          <w:tcPr>
            <w:tcW w:w="828" w:type="dxa"/>
            <w:noWrap/>
          </w:tcPr>
          <w:p w14:paraId="6537024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0A60772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31C6EC1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FINE_E_S00B00_FLUX_UNC</w:t>
            </w:r>
          </w:p>
        </w:tc>
        <w:tc>
          <w:tcPr>
            <w:tcW w:w="3548" w:type="dxa"/>
            <w:noWrap/>
          </w:tcPr>
          <w:p w14:paraId="375B92D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 xml:space="preserve">Uncertainties for ten sub-sampled electron fluxes, super bin 0 from </w:t>
            </w:r>
            <w:r w:rsidRPr="00855CC4">
              <w:rPr>
                <w:rFonts w:ascii="Cambria" w:eastAsia="Cambria" w:hAnsi="Cambria"/>
                <w:sz w:val="20"/>
                <w:szCs w:val="20"/>
              </w:rPr>
              <w:lastRenderedPageBreak/>
              <w:t>electron direction 0. (1/cm^s sr keV sec)</w:t>
            </w:r>
          </w:p>
        </w:tc>
      </w:tr>
      <w:tr w:rsidR="00BD0B5D" w:rsidRPr="00855CC4" w14:paraId="0B830341" w14:textId="77777777" w:rsidTr="0087422C">
        <w:trPr>
          <w:trHeight w:val="260"/>
        </w:trPr>
        <w:tc>
          <w:tcPr>
            <w:tcW w:w="828" w:type="dxa"/>
            <w:noWrap/>
          </w:tcPr>
          <w:p w14:paraId="43B6255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23x10</w:t>
            </w:r>
          </w:p>
        </w:tc>
        <w:tc>
          <w:tcPr>
            <w:tcW w:w="1260" w:type="dxa"/>
            <w:noWrap/>
          </w:tcPr>
          <w:p w14:paraId="3DC3D70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1D1DA9A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FINE_E_S00B01_FLUX</w:t>
            </w:r>
          </w:p>
        </w:tc>
        <w:tc>
          <w:tcPr>
            <w:tcW w:w="3548" w:type="dxa"/>
            <w:noWrap/>
          </w:tcPr>
          <w:p w14:paraId="1602FBC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1 from electron direction 0. (1/cm^s sr keV sec)</w:t>
            </w:r>
          </w:p>
        </w:tc>
      </w:tr>
      <w:tr w:rsidR="00BD0B5D" w:rsidRPr="00855CC4" w14:paraId="1F45A9BD" w14:textId="77777777" w:rsidTr="0087422C">
        <w:trPr>
          <w:trHeight w:val="260"/>
        </w:trPr>
        <w:tc>
          <w:tcPr>
            <w:tcW w:w="828" w:type="dxa"/>
            <w:noWrap/>
          </w:tcPr>
          <w:p w14:paraId="3C2079E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44F2647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205349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FINE_E_S00B01_FLUX_UNC</w:t>
            </w:r>
          </w:p>
        </w:tc>
        <w:tc>
          <w:tcPr>
            <w:tcW w:w="3548" w:type="dxa"/>
            <w:noWrap/>
          </w:tcPr>
          <w:p w14:paraId="3CBFA5B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1 from electron direction 0. (1/cm^s sr keV sec)</w:t>
            </w:r>
          </w:p>
        </w:tc>
      </w:tr>
      <w:tr w:rsidR="00BD0B5D" w:rsidRPr="00855CC4" w14:paraId="6AC57A0D" w14:textId="77777777" w:rsidTr="0087422C">
        <w:trPr>
          <w:trHeight w:val="260"/>
        </w:trPr>
        <w:tc>
          <w:tcPr>
            <w:tcW w:w="828" w:type="dxa"/>
            <w:noWrap/>
          </w:tcPr>
          <w:p w14:paraId="4E8D70F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2334254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287C5D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FINE_E_S01B00_FLUX</w:t>
            </w:r>
          </w:p>
        </w:tc>
        <w:tc>
          <w:tcPr>
            <w:tcW w:w="3548" w:type="dxa"/>
            <w:noWrap/>
          </w:tcPr>
          <w:p w14:paraId="4DBD1B1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0 from electron direction 1. (1/cm^s sr keV sec)</w:t>
            </w:r>
          </w:p>
        </w:tc>
      </w:tr>
      <w:tr w:rsidR="00BD0B5D" w:rsidRPr="00855CC4" w14:paraId="2D81B9ED" w14:textId="77777777" w:rsidTr="0087422C">
        <w:trPr>
          <w:trHeight w:val="260"/>
        </w:trPr>
        <w:tc>
          <w:tcPr>
            <w:tcW w:w="828" w:type="dxa"/>
            <w:noWrap/>
          </w:tcPr>
          <w:p w14:paraId="34E83B1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4C307AB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7AE0744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FINE_E_S01B00_FLUX_UNC</w:t>
            </w:r>
          </w:p>
        </w:tc>
        <w:tc>
          <w:tcPr>
            <w:tcW w:w="3548" w:type="dxa"/>
            <w:noWrap/>
          </w:tcPr>
          <w:p w14:paraId="0FD9B1A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0 from electron direction 1. (1/cm^s sr keV sec)</w:t>
            </w:r>
          </w:p>
        </w:tc>
      </w:tr>
      <w:tr w:rsidR="00BD0B5D" w:rsidRPr="00855CC4" w14:paraId="48505507" w14:textId="77777777" w:rsidTr="0087422C">
        <w:trPr>
          <w:trHeight w:val="260"/>
        </w:trPr>
        <w:tc>
          <w:tcPr>
            <w:tcW w:w="828" w:type="dxa"/>
            <w:noWrap/>
          </w:tcPr>
          <w:p w14:paraId="64C6738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2C4B690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6409CB1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FINE_E_S01B01_FLUX</w:t>
            </w:r>
          </w:p>
        </w:tc>
        <w:tc>
          <w:tcPr>
            <w:tcW w:w="3548" w:type="dxa"/>
            <w:noWrap/>
          </w:tcPr>
          <w:p w14:paraId="66C2555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1 from electron direction 1. (1/cm^s sr keV sec)</w:t>
            </w:r>
          </w:p>
        </w:tc>
      </w:tr>
      <w:tr w:rsidR="00BD0B5D" w:rsidRPr="00855CC4" w14:paraId="0DE5C89E" w14:textId="77777777" w:rsidTr="0087422C">
        <w:trPr>
          <w:trHeight w:val="260"/>
        </w:trPr>
        <w:tc>
          <w:tcPr>
            <w:tcW w:w="828" w:type="dxa"/>
            <w:noWrap/>
          </w:tcPr>
          <w:p w14:paraId="4CDABB6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7E53E0F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72EA444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FINE_E_S01B01_FLUX_UNC</w:t>
            </w:r>
          </w:p>
        </w:tc>
        <w:tc>
          <w:tcPr>
            <w:tcW w:w="3548" w:type="dxa"/>
            <w:noWrap/>
          </w:tcPr>
          <w:p w14:paraId="204B902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1 from electron direction 1. (1/cm^s sr keV sec)</w:t>
            </w:r>
          </w:p>
        </w:tc>
      </w:tr>
      <w:tr w:rsidR="00BD0B5D" w:rsidRPr="00855CC4" w14:paraId="62251685" w14:textId="77777777" w:rsidTr="0087422C">
        <w:trPr>
          <w:trHeight w:val="260"/>
        </w:trPr>
        <w:tc>
          <w:tcPr>
            <w:tcW w:w="828" w:type="dxa"/>
            <w:noWrap/>
          </w:tcPr>
          <w:p w14:paraId="434DFB7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21B4C23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E8ADA5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FINE_E_S02B00_FLUX</w:t>
            </w:r>
          </w:p>
        </w:tc>
        <w:tc>
          <w:tcPr>
            <w:tcW w:w="3548" w:type="dxa"/>
            <w:noWrap/>
          </w:tcPr>
          <w:p w14:paraId="1FE653A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0 from electron direction 2. (1/cm^s sr keV sec)</w:t>
            </w:r>
          </w:p>
        </w:tc>
      </w:tr>
      <w:tr w:rsidR="00BD0B5D" w:rsidRPr="00855CC4" w14:paraId="376DB0F4" w14:textId="77777777" w:rsidTr="0087422C">
        <w:trPr>
          <w:trHeight w:val="260"/>
        </w:trPr>
        <w:tc>
          <w:tcPr>
            <w:tcW w:w="828" w:type="dxa"/>
            <w:noWrap/>
          </w:tcPr>
          <w:p w14:paraId="43DDE42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32858A7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481E1E8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FINE_E_S02B00_FLUX_UNC</w:t>
            </w:r>
          </w:p>
        </w:tc>
        <w:tc>
          <w:tcPr>
            <w:tcW w:w="3548" w:type="dxa"/>
            <w:noWrap/>
          </w:tcPr>
          <w:p w14:paraId="4686AB7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0 from electron direction 2. (1/cm^s sr keV sec)</w:t>
            </w:r>
          </w:p>
        </w:tc>
      </w:tr>
      <w:tr w:rsidR="00BD0B5D" w:rsidRPr="00855CC4" w14:paraId="10375460" w14:textId="77777777" w:rsidTr="0087422C">
        <w:trPr>
          <w:trHeight w:val="260"/>
        </w:trPr>
        <w:tc>
          <w:tcPr>
            <w:tcW w:w="828" w:type="dxa"/>
            <w:noWrap/>
          </w:tcPr>
          <w:p w14:paraId="062A529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20B01FF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1FC5F7E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FINE_E_S02B01_FLUX</w:t>
            </w:r>
          </w:p>
        </w:tc>
        <w:tc>
          <w:tcPr>
            <w:tcW w:w="3548" w:type="dxa"/>
            <w:noWrap/>
          </w:tcPr>
          <w:p w14:paraId="08C532B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1 from electron direction 2. (1/cm^s sr keV sec)</w:t>
            </w:r>
          </w:p>
        </w:tc>
      </w:tr>
      <w:tr w:rsidR="00BD0B5D" w:rsidRPr="00855CC4" w14:paraId="43E7ACD1" w14:textId="77777777" w:rsidTr="0087422C">
        <w:trPr>
          <w:trHeight w:val="260"/>
        </w:trPr>
        <w:tc>
          <w:tcPr>
            <w:tcW w:w="828" w:type="dxa"/>
            <w:noWrap/>
          </w:tcPr>
          <w:p w14:paraId="35AC9BB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39DDFE0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1467A19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FINE_E_S02B01_FLUX_UNC</w:t>
            </w:r>
          </w:p>
        </w:tc>
        <w:tc>
          <w:tcPr>
            <w:tcW w:w="3548" w:type="dxa"/>
            <w:noWrap/>
          </w:tcPr>
          <w:p w14:paraId="66AE330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1 from electron direction 2. (1/cm^s sr keV sec)</w:t>
            </w:r>
          </w:p>
        </w:tc>
      </w:tr>
      <w:tr w:rsidR="00BD0B5D" w:rsidRPr="00855CC4" w14:paraId="53DD832D" w14:textId="77777777" w:rsidTr="0087422C">
        <w:trPr>
          <w:trHeight w:val="260"/>
        </w:trPr>
        <w:tc>
          <w:tcPr>
            <w:tcW w:w="828" w:type="dxa"/>
            <w:noWrap/>
          </w:tcPr>
          <w:p w14:paraId="29DDA6A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23x10</w:t>
            </w:r>
          </w:p>
        </w:tc>
        <w:tc>
          <w:tcPr>
            <w:tcW w:w="1260" w:type="dxa"/>
            <w:noWrap/>
          </w:tcPr>
          <w:p w14:paraId="374EBDD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62D4C56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FINE_E_S03B00_FLUX</w:t>
            </w:r>
          </w:p>
        </w:tc>
        <w:tc>
          <w:tcPr>
            <w:tcW w:w="3548" w:type="dxa"/>
            <w:noWrap/>
          </w:tcPr>
          <w:p w14:paraId="17A5EF6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0 from electron direction 3. (1/cm^s sr keV sec)</w:t>
            </w:r>
          </w:p>
        </w:tc>
      </w:tr>
      <w:tr w:rsidR="00BD0B5D" w:rsidRPr="00855CC4" w14:paraId="2A1057E7" w14:textId="77777777" w:rsidTr="0087422C">
        <w:trPr>
          <w:trHeight w:val="260"/>
        </w:trPr>
        <w:tc>
          <w:tcPr>
            <w:tcW w:w="828" w:type="dxa"/>
            <w:noWrap/>
          </w:tcPr>
          <w:p w14:paraId="73FE49D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7D64681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0FF94AC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FINE_E_S03B00_FLUX_UNC</w:t>
            </w:r>
          </w:p>
        </w:tc>
        <w:tc>
          <w:tcPr>
            <w:tcW w:w="3548" w:type="dxa"/>
            <w:noWrap/>
          </w:tcPr>
          <w:p w14:paraId="69B6EF8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0 from electron direction 3. (1/cm^s sr keV sec)</w:t>
            </w:r>
          </w:p>
        </w:tc>
      </w:tr>
      <w:tr w:rsidR="00BD0B5D" w:rsidRPr="00855CC4" w14:paraId="472C525C" w14:textId="77777777" w:rsidTr="0087422C">
        <w:trPr>
          <w:trHeight w:val="260"/>
        </w:trPr>
        <w:tc>
          <w:tcPr>
            <w:tcW w:w="828" w:type="dxa"/>
            <w:noWrap/>
          </w:tcPr>
          <w:p w14:paraId="5008F96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0355D9D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0F93B22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FINE_E_S03B01_FLUX</w:t>
            </w:r>
          </w:p>
        </w:tc>
        <w:tc>
          <w:tcPr>
            <w:tcW w:w="3548" w:type="dxa"/>
            <w:noWrap/>
          </w:tcPr>
          <w:p w14:paraId="302644D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1 from electron direction 3. (1/cm^s sr keV sec)</w:t>
            </w:r>
          </w:p>
        </w:tc>
      </w:tr>
      <w:tr w:rsidR="00BD0B5D" w:rsidRPr="00855CC4" w14:paraId="5F51B4B6" w14:textId="77777777" w:rsidTr="0087422C">
        <w:trPr>
          <w:trHeight w:val="260"/>
        </w:trPr>
        <w:tc>
          <w:tcPr>
            <w:tcW w:w="828" w:type="dxa"/>
            <w:noWrap/>
          </w:tcPr>
          <w:p w14:paraId="0A60743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3157C8F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0FC6455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FINE_E_S03B01_FLUX_UNC</w:t>
            </w:r>
          </w:p>
        </w:tc>
        <w:tc>
          <w:tcPr>
            <w:tcW w:w="3548" w:type="dxa"/>
            <w:noWrap/>
          </w:tcPr>
          <w:p w14:paraId="445DD8C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1 from electron direction 3. (1/cm^s sr keV sec)</w:t>
            </w:r>
          </w:p>
        </w:tc>
      </w:tr>
      <w:tr w:rsidR="00BD0B5D" w:rsidRPr="00855CC4" w14:paraId="160DBE9B" w14:textId="77777777" w:rsidTr="0087422C">
        <w:trPr>
          <w:trHeight w:val="260"/>
        </w:trPr>
        <w:tc>
          <w:tcPr>
            <w:tcW w:w="828" w:type="dxa"/>
            <w:noWrap/>
          </w:tcPr>
          <w:p w14:paraId="5C8E9E5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665CF22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16C2A2C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FINE_E_S04B00_FLUX</w:t>
            </w:r>
          </w:p>
        </w:tc>
        <w:tc>
          <w:tcPr>
            <w:tcW w:w="3548" w:type="dxa"/>
            <w:noWrap/>
          </w:tcPr>
          <w:p w14:paraId="43EA7EC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0 from electron direction 4. (1/cm^s sr keV sec)</w:t>
            </w:r>
          </w:p>
        </w:tc>
      </w:tr>
      <w:tr w:rsidR="00BD0B5D" w:rsidRPr="00855CC4" w14:paraId="7C8E62A5" w14:textId="77777777" w:rsidTr="0087422C">
        <w:trPr>
          <w:trHeight w:val="260"/>
        </w:trPr>
        <w:tc>
          <w:tcPr>
            <w:tcW w:w="828" w:type="dxa"/>
            <w:noWrap/>
          </w:tcPr>
          <w:p w14:paraId="285609E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07C6318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5967606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FINE_E_S04B00_FLUX_UNC</w:t>
            </w:r>
          </w:p>
        </w:tc>
        <w:tc>
          <w:tcPr>
            <w:tcW w:w="3548" w:type="dxa"/>
            <w:noWrap/>
          </w:tcPr>
          <w:p w14:paraId="6DEB725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0 from electron direction 4. (1/cm^s sr keV sec)</w:t>
            </w:r>
          </w:p>
        </w:tc>
      </w:tr>
      <w:tr w:rsidR="00BD0B5D" w:rsidRPr="00855CC4" w14:paraId="4B55BEE6" w14:textId="77777777" w:rsidTr="0087422C">
        <w:trPr>
          <w:trHeight w:val="260"/>
        </w:trPr>
        <w:tc>
          <w:tcPr>
            <w:tcW w:w="828" w:type="dxa"/>
            <w:noWrap/>
          </w:tcPr>
          <w:p w14:paraId="7D6B5BA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1AA7544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0582BF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FINE_E_S04B01_FLUX</w:t>
            </w:r>
          </w:p>
        </w:tc>
        <w:tc>
          <w:tcPr>
            <w:tcW w:w="3548" w:type="dxa"/>
            <w:noWrap/>
          </w:tcPr>
          <w:p w14:paraId="719A665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1 from electron direction 4. (1/cm^s sr keV sec)</w:t>
            </w:r>
          </w:p>
        </w:tc>
      </w:tr>
      <w:tr w:rsidR="00BD0B5D" w:rsidRPr="00855CC4" w14:paraId="07BCAC60" w14:textId="77777777" w:rsidTr="0087422C">
        <w:trPr>
          <w:trHeight w:val="260"/>
        </w:trPr>
        <w:tc>
          <w:tcPr>
            <w:tcW w:w="828" w:type="dxa"/>
            <w:noWrap/>
          </w:tcPr>
          <w:p w14:paraId="3389518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360A597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461678B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FINE_E_S04B01_FLUX_UNC</w:t>
            </w:r>
          </w:p>
        </w:tc>
        <w:tc>
          <w:tcPr>
            <w:tcW w:w="3548" w:type="dxa"/>
            <w:noWrap/>
          </w:tcPr>
          <w:p w14:paraId="672168C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1 from electron direction 4. (1/cm^s sr keV sec)</w:t>
            </w:r>
          </w:p>
        </w:tc>
      </w:tr>
      <w:tr w:rsidR="00BD0B5D" w:rsidRPr="00855CC4" w14:paraId="2F7715F4" w14:textId="77777777" w:rsidTr="0087422C">
        <w:trPr>
          <w:trHeight w:val="260"/>
        </w:trPr>
        <w:tc>
          <w:tcPr>
            <w:tcW w:w="828" w:type="dxa"/>
            <w:noWrap/>
          </w:tcPr>
          <w:p w14:paraId="6C2DA6C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2E65151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76E5D3C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FINE_E_S05B00_FLUX</w:t>
            </w:r>
          </w:p>
        </w:tc>
        <w:tc>
          <w:tcPr>
            <w:tcW w:w="3548" w:type="dxa"/>
            <w:noWrap/>
          </w:tcPr>
          <w:p w14:paraId="69F9CE9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Ten sub-sampled electron fluxes, super bin 0 from electron direction 5. (1/cm^s sr keV sec)</w:t>
            </w:r>
          </w:p>
        </w:tc>
      </w:tr>
      <w:tr w:rsidR="00BD0B5D" w:rsidRPr="00855CC4" w14:paraId="3FE37B25" w14:textId="77777777" w:rsidTr="0087422C">
        <w:trPr>
          <w:trHeight w:val="260"/>
        </w:trPr>
        <w:tc>
          <w:tcPr>
            <w:tcW w:w="828" w:type="dxa"/>
            <w:noWrap/>
          </w:tcPr>
          <w:p w14:paraId="0691F3B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2840085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3B8D401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FINE_E_S05B00_FLUX_UNC</w:t>
            </w:r>
          </w:p>
        </w:tc>
        <w:tc>
          <w:tcPr>
            <w:tcW w:w="3548" w:type="dxa"/>
            <w:noWrap/>
          </w:tcPr>
          <w:p w14:paraId="34E13CB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0 from electron direction 5. (1/cm^s sr keV sec)</w:t>
            </w:r>
          </w:p>
        </w:tc>
      </w:tr>
      <w:tr w:rsidR="00BD0B5D" w:rsidRPr="00855CC4" w14:paraId="309BC52E" w14:textId="77777777" w:rsidTr="0087422C">
        <w:trPr>
          <w:trHeight w:val="260"/>
        </w:trPr>
        <w:tc>
          <w:tcPr>
            <w:tcW w:w="828" w:type="dxa"/>
            <w:noWrap/>
          </w:tcPr>
          <w:p w14:paraId="14F8108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60" w:type="dxa"/>
            <w:noWrap/>
          </w:tcPr>
          <w:p w14:paraId="0B9F264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738CF2D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FINE_E_S05B01_FLUX</w:t>
            </w:r>
          </w:p>
        </w:tc>
        <w:tc>
          <w:tcPr>
            <w:tcW w:w="3548" w:type="dxa"/>
            <w:noWrap/>
          </w:tcPr>
          <w:p w14:paraId="014E36D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 xml:space="preserve">Ten sub-sampled electron fluxes, super bin 1 from electron direction 5. </w:t>
            </w:r>
            <w:r w:rsidRPr="00855CC4">
              <w:rPr>
                <w:rFonts w:ascii="Cambria" w:eastAsia="Cambria" w:hAnsi="Cambria"/>
                <w:sz w:val="20"/>
                <w:szCs w:val="20"/>
              </w:rPr>
              <w:lastRenderedPageBreak/>
              <w:t>(1/cm^s sr keV sec)</w:t>
            </w:r>
          </w:p>
        </w:tc>
      </w:tr>
      <w:tr w:rsidR="00BD0B5D" w:rsidRPr="00855CC4" w14:paraId="55A6DDF2" w14:textId="77777777" w:rsidTr="0087422C">
        <w:trPr>
          <w:trHeight w:val="260"/>
        </w:trPr>
        <w:tc>
          <w:tcPr>
            <w:tcW w:w="828" w:type="dxa"/>
            <w:noWrap/>
          </w:tcPr>
          <w:p w14:paraId="62E84A1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23x10</w:t>
            </w:r>
          </w:p>
        </w:tc>
        <w:tc>
          <w:tcPr>
            <w:tcW w:w="1260" w:type="dxa"/>
            <w:noWrap/>
          </w:tcPr>
          <w:p w14:paraId="046EDAD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780" w:type="dxa"/>
            <w:noWrap/>
          </w:tcPr>
          <w:p w14:paraId="2BCE25C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FINE_E_S05B01_FLUX_UNC</w:t>
            </w:r>
          </w:p>
        </w:tc>
        <w:tc>
          <w:tcPr>
            <w:tcW w:w="3548" w:type="dxa"/>
            <w:noWrap/>
          </w:tcPr>
          <w:p w14:paraId="1E8B00B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Uncertainties for ten sub-sampled electron fluxes, super bin 1 from electron direction 5. (1/cm^s sr keV sec)</w:t>
            </w:r>
          </w:p>
        </w:tc>
      </w:tr>
    </w:tbl>
    <w:p w14:paraId="7D9D5D9C" w14:textId="77777777" w:rsidR="00BD0B5D" w:rsidRDefault="00BD0B5D" w:rsidP="00BD0B5D">
      <w:pPr>
        <w:rPr>
          <w:color w:val="000000"/>
          <w:sz w:val="20"/>
        </w:rPr>
      </w:pPr>
    </w:p>
    <w:p w14:paraId="191D1B91" w14:textId="77777777" w:rsidR="00BD0B5D" w:rsidRDefault="00BD0B5D" w:rsidP="00BD0B5D">
      <w:pPr>
        <w:numPr>
          <w:ilvl w:val="0"/>
          <w:numId w:val="13"/>
        </w:numPr>
        <w:rPr>
          <w:b/>
          <w:color w:val="000000"/>
          <w:sz w:val="20"/>
        </w:rPr>
      </w:pPr>
      <w:r>
        <w:rPr>
          <w:b/>
          <w:color w:val="000000"/>
          <w:sz w:val="20"/>
        </w:rPr>
        <w:t>TIME</w:t>
      </w:r>
    </w:p>
    <w:p w14:paraId="0CB740C0" w14:textId="77777777" w:rsidR="00BD0B5D" w:rsidRDefault="00BD0B5D" w:rsidP="00BD0B5D">
      <w:pPr>
        <w:rPr>
          <w:color w:val="000000"/>
          <w:sz w:val="20"/>
        </w:rPr>
      </w:pPr>
      <w:r>
        <w:rPr>
          <w:color w:val="000000"/>
          <w:sz w:val="20"/>
        </w:rPr>
        <w:t>Spacecraft event time (UTC) for this data record.</w:t>
      </w:r>
    </w:p>
    <w:p w14:paraId="6D3BCCA1" w14:textId="77777777" w:rsidR="00BD0B5D" w:rsidRDefault="00BD0B5D" w:rsidP="00BD0B5D">
      <w:pPr>
        <w:rPr>
          <w:color w:val="000000"/>
          <w:sz w:val="20"/>
        </w:rPr>
      </w:pPr>
    </w:p>
    <w:p w14:paraId="2A263640" w14:textId="77777777" w:rsidR="00BD0B5D" w:rsidRDefault="00BD0B5D" w:rsidP="00BD0B5D">
      <w:pPr>
        <w:numPr>
          <w:ilvl w:val="0"/>
          <w:numId w:val="13"/>
        </w:numPr>
        <w:rPr>
          <w:b/>
          <w:color w:val="000000"/>
          <w:sz w:val="20"/>
        </w:rPr>
      </w:pPr>
      <w:r>
        <w:rPr>
          <w:b/>
          <w:color w:val="000000"/>
          <w:sz w:val="20"/>
        </w:rPr>
        <w:t>ACCUM_TIME</w:t>
      </w:r>
    </w:p>
    <w:p w14:paraId="16FBEF2C" w14:textId="77777777" w:rsidR="00BD0B5D" w:rsidRPr="00CA3A7B" w:rsidRDefault="00BD0B5D" w:rsidP="00BD0B5D">
      <w:pPr>
        <w:rPr>
          <w:color w:val="000000"/>
          <w:sz w:val="20"/>
        </w:rPr>
      </w:pPr>
      <w:r>
        <w:rPr>
          <w:color w:val="000000"/>
          <w:sz w:val="20"/>
        </w:rPr>
        <w:t>The length of the accumulation interval for this data record.</w:t>
      </w:r>
    </w:p>
    <w:p w14:paraId="5A132E1E" w14:textId="77777777" w:rsidR="00BD0B5D" w:rsidRPr="002C4273" w:rsidRDefault="00BD0B5D" w:rsidP="00BD0B5D">
      <w:pPr>
        <w:rPr>
          <w:color w:val="000000"/>
          <w:sz w:val="20"/>
        </w:rPr>
      </w:pPr>
    </w:p>
    <w:p w14:paraId="2CDD2B83" w14:textId="77777777" w:rsidR="00BD0B5D" w:rsidRDefault="00BD0B5D" w:rsidP="00BD0B5D">
      <w:pPr>
        <w:numPr>
          <w:ilvl w:val="0"/>
          <w:numId w:val="13"/>
        </w:numPr>
        <w:rPr>
          <w:b/>
          <w:color w:val="000000"/>
          <w:sz w:val="20"/>
        </w:rPr>
      </w:pPr>
      <w:r>
        <w:rPr>
          <w:b/>
          <w:color w:val="000000"/>
          <w:sz w:val="20"/>
        </w:rPr>
        <w:t>RADIAL_DIST</w:t>
      </w:r>
    </w:p>
    <w:p w14:paraId="3BDB08AC" w14:textId="77777777" w:rsidR="00BD0B5D" w:rsidRPr="00CA3A7B" w:rsidRDefault="00BD0B5D" w:rsidP="00BD0B5D">
      <w:pPr>
        <w:rPr>
          <w:color w:val="000000"/>
          <w:sz w:val="20"/>
        </w:rPr>
      </w:pPr>
      <w:r>
        <w:rPr>
          <w:color w:val="000000"/>
          <w:sz w:val="20"/>
        </w:rPr>
        <w:t>The distance of the spacecraft from Mercury in the MSO frame, in units of Mercury radii..</w:t>
      </w:r>
    </w:p>
    <w:p w14:paraId="5CE87E48" w14:textId="77777777" w:rsidR="00BD0B5D" w:rsidRPr="002C4273" w:rsidRDefault="00BD0B5D" w:rsidP="00BD0B5D">
      <w:pPr>
        <w:rPr>
          <w:color w:val="000000"/>
          <w:sz w:val="20"/>
        </w:rPr>
      </w:pPr>
    </w:p>
    <w:p w14:paraId="5E417B27" w14:textId="77777777" w:rsidR="00BD0B5D" w:rsidRDefault="00BD0B5D" w:rsidP="00BD0B5D">
      <w:pPr>
        <w:numPr>
          <w:ilvl w:val="0"/>
          <w:numId w:val="13"/>
        </w:numPr>
        <w:rPr>
          <w:b/>
          <w:color w:val="000000"/>
          <w:sz w:val="20"/>
        </w:rPr>
      </w:pPr>
      <w:r w:rsidRPr="002C4273">
        <w:rPr>
          <w:b/>
          <w:color w:val="000000"/>
          <w:sz w:val="20"/>
        </w:rPr>
        <w:t>MSO_LOCAL_TIME</w:t>
      </w:r>
    </w:p>
    <w:p w14:paraId="111E6FB2" w14:textId="77777777" w:rsidR="00BD0B5D" w:rsidRPr="00CA3A7B" w:rsidRDefault="00BD0B5D" w:rsidP="00BD0B5D">
      <w:pPr>
        <w:rPr>
          <w:color w:val="000000"/>
          <w:sz w:val="20"/>
        </w:rPr>
      </w:pPr>
      <w:r>
        <w:rPr>
          <w:color w:val="000000"/>
          <w:sz w:val="20"/>
        </w:rPr>
        <w:t>The Mercury longitude of the spacecraft expressed in fractional hours.</w:t>
      </w:r>
    </w:p>
    <w:p w14:paraId="57AFC20D" w14:textId="77777777" w:rsidR="00BD0B5D" w:rsidRPr="002C4273" w:rsidRDefault="00BD0B5D" w:rsidP="00BD0B5D">
      <w:pPr>
        <w:rPr>
          <w:color w:val="000000"/>
          <w:sz w:val="20"/>
        </w:rPr>
      </w:pPr>
    </w:p>
    <w:p w14:paraId="0CB44404" w14:textId="77777777" w:rsidR="00BD0B5D" w:rsidRPr="007F3FA7" w:rsidRDefault="00BD0B5D" w:rsidP="00BD0B5D">
      <w:pPr>
        <w:numPr>
          <w:ilvl w:val="0"/>
          <w:numId w:val="13"/>
        </w:numPr>
        <w:rPr>
          <w:b/>
          <w:color w:val="000000"/>
          <w:sz w:val="20"/>
        </w:rPr>
      </w:pPr>
      <w:r w:rsidRPr="007F3FA7">
        <w:rPr>
          <w:b/>
          <w:color w:val="000000"/>
          <w:sz w:val="20"/>
        </w:rPr>
        <w:t>MSO_LATITUDE</w:t>
      </w:r>
    </w:p>
    <w:p w14:paraId="7AA21861" w14:textId="77777777" w:rsidR="00BD0B5D" w:rsidRDefault="00BD0B5D" w:rsidP="00BD0B5D">
      <w:pPr>
        <w:rPr>
          <w:color w:val="000000"/>
          <w:sz w:val="20"/>
        </w:rPr>
      </w:pPr>
      <w:r>
        <w:rPr>
          <w:color w:val="000000"/>
          <w:sz w:val="20"/>
        </w:rPr>
        <w:t>The Mercury latitude of the spacecraft in degrees.</w:t>
      </w:r>
    </w:p>
    <w:p w14:paraId="378E33A8" w14:textId="77777777" w:rsidR="00BD0B5D" w:rsidRPr="002C4273" w:rsidRDefault="00BD0B5D" w:rsidP="00BD0B5D">
      <w:pPr>
        <w:rPr>
          <w:color w:val="000000"/>
          <w:sz w:val="20"/>
        </w:rPr>
      </w:pPr>
    </w:p>
    <w:p w14:paraId="65607597" w14:textId="77777777" w:rsidR="00BD0B5D" w:rsidRPr="007F3FA7" w:rsidRDefault="00BD0B5D" w:rsidP="00BD0B5D">
      <w:pPr>
        <w:numPr>
          <w:ilvl w:val="0"/>
          <w:numId w:val="13"/>
        </w:numPr>
        <w:rPr>
          <w:b/>
          <w:color w:val="000000"/>
          <w:sz w:val="20"/>
        </w:rPr>
      </w:pPr>
      <w:r>
        <w:rPr>
          <w:b/>
          <w:color w:val="000000"/>
          <w:sz w:val="20"/>
        </w:rPr>
        <w:t>MSGR_</w:t>
      </w:r>
      <w:r w:rsidRPr="007F3FA7">
        <w:rPr>
          <w:b/>
          <w:color w:val="000000"/>
          <w:sz w:val="20"/>
        </w:rPr>
        <w:t>MSO_</w:t>
      </w:r>
      <w:r>
        <w:rPr>
          <w:b/>
          <w:color w:val="000000"/>
          <w:sz w:val="20"/>
        </w:rPr>
        <w:t>X</w:t>
      </w:r>
    </w:p>
    <w:p w14:paraId="408C1F96" w14:textId="77777777" w:rsidR="00BD0B5D" w:rsidRPr="0029640E" w:rsidRDefault="00BD0B5D" w:rsidP="00BD0B5D">
      <w:pPr>
        <w:rPr>
          <w:color w:val="000000"/>
          <w:sz w:val="20"/>
          <w:szCs w:val="20"/>
        </w:rPr>
      </w:pPr>
      <w:r>
        <w:rPr>
          <w:color w:val="000000"/>
          <w:sz w:val="20"/>
          <w:szCs w:val="20"/>
        </w:rPr>
        <w:t>The X</w:t>
      </w:r>
      <w:r w:rsidRPr="0029640E">
        <w:rPr>
          <w:color w:val="000000"/>
          <w:sz w:val="20"/>
          <w:szCs w:val="20"/>
        </w:rPr>
        <w:t xml:space="preserve"> </w:t>
      </w:r>
      <w:r>
        <w:rPr>
          <w:color w:val="000000"/>
          <w:sz w:val="20"/>
          <w:szCs w:val="20"/>
        </w:rPr>
        <w:t>position of the spacecraft in the MSO frame, in units of Mercury radii.</w:t>
      </w:r>
    </w:p>
    <w:p w14:paraId="5AA48F63" w14:textId="77777777" w:rsidR="00BD0B5D" w:rsidRPr="0029640E" w:rsidRDefault="00BD0B5D" w:rsidP="00BD0B5D">
      <w:pPr>
        <w:rPr>
          <w:color w:val="000000"/>
          <w:sz w:val="20"/>
          <w:szCs w:val="20"/>
        </w:rPr>
      </w:pPr>
    </w:p>
    <w:p w14:paraId="761DB742" w14:textId="77777777" w:rsidR="00BD0B5D" w:rsidRPr="007F3FA7" w:rsidRDefault="00BD0B5D" w:rsidP="00BD0B5D">
      <w:pPr>
        <w:numPr>
          <w:ilvl w:val="0"/>
          <w:numId w:val="13"/>
        </w:numPr>
        <w:rPr>
          <w:b/>
          <w:color w:val="000000"/>
          <w:sz w:val="20"/>
        </w:rPr>
      </w:pPr>
      <w:r>
        <w:rPr>
          <w:b/>
          <w:color w:val="000000"/>
          <w:sz w:val="20"/>
        </w:rPr>
        <w:t>MSGR_</w:t>
      </w:r>
      <w:r w:rsidRPr="007F3FA7">
        <w:rPr>
          <w:b/>
          <w:color w:val="000000"/>
          <w:sz w:val="20"/>
        </w:rPr>
        <w:t>MSO_</w:t>
      </w:r>
      <w:r>
        <w:rPr>
          <w:b/>
          <w:color w:val="000000"/>
          <w:sz w:val="20"/>
        </w:rPr>
        <w:t>Y</w:t>
      </w:r>
    </w:p>
    <w:p w14:paraId="6D0C4733" w14:textId="77777777" w:rsidR="00BD0B5D" w:rsidRPr="0029640E" w:rsidRDefault="00BD0B5D" w:rsidP="00BD0B5D">
      <w:pPr>
        <w:rPr>
          <w:color w:val="000000"/>
          <w:sz w:val="20"/>
          <w:szCs w:val="20"/>
        </w:rPr>
      </w:pPr>
      <w:r>
        <w:rPr>
          <w:color w:val="000000"/>
          <w:sz w:val="20"/>
          <w:szCs w:val="20"/>
        </w:rPr>
        <w:t>The Y</w:t>
      </w:r>
      <w:r w:rsidRPr="0029640E">
        <w:rPr>
          <w:color w:val="000000"/>
          <w:sz w:val="20"/>
          <w:szCs w:val="20"/>
        </w:rPr>
        <w:t xml:space="preserve"> </w:t>
      </w:r>
      <w:r>
        <w:rPr>
          <w:color w:val="000000"/>
          <w:sz w:val="20"/>
          <w:szCs w:val="20"/>
        </w:rPr>
        <w:t>position of the spacecraft in the MSO frame, in units of Mercury radii.</w:t>
      </w:r>
    </w:p>
    <w:p w14:paraId="0B1462D8" w14:textId="77777777" w:rsidR="00BD0B5D" w:rsidRPr="0029640E" w:rsidRDefault="00BD0B5D" w:rsidP="00BD0B5D">
      <w:pPr>
        <w:rPr>
          <w:color w:val="000000"/>
          <w:sz w:val="20"/>
          <w:szCs w:val="20"/>
        </w:rPr>
      </w:pPr>
    </w:p>
    <w:p w14:paraId="2820C0ED" w14:textId="77777777" w:rsidR="00BD0B5D" w:rsidRPr="007F3FA7" w:rsidRDefault="00BD0B5D" w:rsidP="00BD0B5D">
      <w:pPr>
        <w:numPr>
          <w:ilvl w:val="0"/>
          <w:numId w:val="13"/>
        </w:numPr>
        <w:rPr>
          <w:b/>
          <w:color w:val="000000"/>
          <w:sz w:val="20"/>
        </w:rPr>
      </w:pPr>
      <w:r>
        <w:rPr>
          <w:b/>
          <w:color w:val="000000"/>
          <w:sz w:val="20"/>
        </w:rPr>
        <w:lastRenderedPageBreak/>
        <w:t>MSGR_</w:t>
      </w:r>
      <w:r w:rsidRPr="007F3FA7">
        <w:rPr>
          <w:b/>
          <w:color w:val="000000"/>
          <w:sz w:val="20"/>
        </w:rPr>
        <w:t>MSO_</w:t>
      </w:r>
      <w:r>
        <w:rPr>
          <w:b/>
          <w:color w:val="000000"/>
          <w:sz w:val="20"/>
        </w:rPr>
        <w:t>Z</w:t>
      </w:r>
    </w:p>
    <w:p w14:paraId="0B961061" w14:textId="77777777" w:rsidR="00BD0B5D" w:rsidRPr="0029640E" w:rsidRDefault="00BD0B5D" w:rsidP="00BD0B5D">
      <w:pPr>
        <w:rPr>
          <w:color w:val="000000"/>
          <w:sz w:val="20"/>
          <w:szCs w:val="20"/>
        </w:rPr>
      </w:pPr>
      <w:r>
        <w:rPr>
          <w:color w:val="000000"/>
          <w:sz w:val="20"/>
          <w:szCs w:val="20"/>
        </w:rPr>
        <w:t>The Z</w:t>
      </w:r>
      <w:r w:rsidRPr="0029640E">
        <w:rPr>
          <w:color w:val="000000"/>
          <w:sz w:val="20"/>
          <w:szCs w:val="20"/>
        </w:rPr>
        <w:t xml:space="preserve"> </w:t>
      </w:r>
      <w:r>
        <w:rPr>
          <w:color w:val="000000"/>
          <w:sz w:val="20"/>
          <w:szCs w:val="20"/>
        </w:rPr>
        <w:t>position of the spacecraft in the MSO frame, in units of Mercury radii.</w:t>
      </w:r>
    </w:p>
    <w:p w14:paraId="16FF0945" w14:textId="77777777" w:rsidR="00BD0B5D" w:rsidRPr="002C4273" w:rsidRDefault="00BD0B5D" w:rsidP="00BD0B5D">
      <w:pPr>
        <w:rPr>
          <w:color w:val="000000"/>
          <w:sz w:val="20"/>
        </w:rPr>
      </w:pPr>
    </w:p>
    <w:p w14:paraId="5113601A" w14:textId="77777777" w:rsidR="00BD0B5D" w:rsidRDefault="00BD0B5D" w:rsidP="00BD0B5D">
      <w:pPr>
        <w:numPr>
          <w:ilvl w:val="0"/>
          <w:numId w:val="13"/>
        </w:numPr>
        <w:rPr>
          <w:b/>
          <w:color w:val="000000"/>
          <w:sz w:val="20"/>
        </w:rPr>
      </w:pPr>
      <w:r>
        <w:rPr>
          <w:b/>
          <w:color w:val="000000"/>
          <w:sz w:val="20"/>
        </w:rPr>
        <w:t>ION_Sn_RATES</w:t>
      </w:r>
    </w:p>
    <w:p w14:paraId="6F5A9C96" w14:textId="77777777" w:rsidR="00BD0B5D" w:rsidRPr="00584DDD" w:rsidRDefault="00BD0B5D" w:rsidP="00BD0B5D">
      <w:pPr>
        <w:rPr>
          <w:color w:val="000000"/>
          <w:sz w:val="20"/>
          <w:szCs w:val="20"/>
        </w:rPr>
      </w:pPr>
      <w:r>
        <w:rPr>
          <w:color w:val="000000"/>
          <w:sz w:val="20"/>
        </w:rPr>
        <w:t xml:space="preserve">Ion rate (counts/second) histogram for ion direction n (SSD detector n*2+1), which is 1 of the 6 ion directions (0 through 5) that define the entire 160 degree field of view of the sensor for ions, and each representing about 27 degrees out of the entire field of view.  Histogram contains the 8 bins </w:t>
      </w:r>
      <w:r w:rsidRPr="00584DDD">
        <w:rPr>
          <w:color w:val="000000"/>
          <w:sz w:val="20"/>
          <w:szCs w:val="20"/>
        </w:rPr>
        <w:t xml:space="preserve">shown in </w:t>
      </w:r>
      <w:r w:rsidRPr="00584DDD">
        <w:rPr>
          <w:color w:val="000000"/>
          <w:sz w:val="20"/>
          <w:szCs w:val="20"/>
        </w:rPr>
        <w:fldChar w:fldCharType="begin"/>
      </w:r>
      <w:r w:rsidRPr="00584DDD">
        <w:rPr>
          <w:color w:val="000000"/>
          <w:sz w:val="20"/>
          <w:szCs w:val="20"/>
        </w:rPr>
        <w:instrText xml:space="preserve"> REF _Ref231124309 \h </w:instrText>
      </w:r>
      <w:r>
        <w:rPr>
          <w:color w:val="000000"/>
          <w:sz w:val="20"/>
          <w:szCs w:val="20"/>
        </w:rPr>
        <w:instrText xml:space="preserve"> \* MERGEFORMAT </w:instrText>
      </w:r>
      <w:r w:rsidRPr="00584DDD">
        <w:rPr>
          <w:color w:val="000000"/>
          <w:sz w:val="20"/>
          <w:szCs w:val="20"/>
        </w:rPr>
      </w:r>
      <w:r w:rsidRPr="00584DDD">
        <w:rPr>
          <w:color w:val="000000"/>
          <w:sz w:val="20"/>
          <w:szCs w:val="20"/>
        </w:rPr>
        <w:fldChar w:fldCharType="separate"/>
      </w:r>
      <w:r w:rsidRPr="003B7D1A">
        <w:rPr>
          <w:bCs/>
          <w:sz w:val="20"/>
          <w:szCs w:val="20"/>
        </w:rPr>
        <w:t xml:space="preserve">Table </w:t>
      </w:r>
      <w:r w:rsidRPr="003B7D1A">
        <w:rPr>
          <w:bCs/>
          <w:noProof/>
          <w:sz w:val="20"/>
          <w:szCs w:val="20"/>
        </w:rPr>
        <w:t>3</w:t>
      </w:r>
      <w:r w:rsidRPr="00584DDD">
        <w:rPr>
          <w:color w:val="000000"/>
          <w:sz w:val="20"/>
          <w:szCs w:val="20"/>
        </w:rPr>
        <w:fldChar w:fldCharType="end"/>
      </w:r>
      <w:r w:rsidRPr="00584DDD">
        <w:rPr>
          <w:color w:val="000000"/>
          <w:sz w:val="20"/>
          <w:szCs w:val="20"/>
        </w:rPr>
        <w:t xml:space="preserve"> and </w:t>
      </w:r>
      <w:r w:rsidRPr="00584DDD">
        <w:rPr>
          <w:color w:val="000000"/>
          <w:sz w:val="20"/>
          <w:szCs w:val="20"/>
        </w:rPr>
        <w:fldChar w:fldCharType="begin"/>
      </w:r>
      <w:r w:rsidRPr="00584DDD">
        <w:rPr>
          <w:color w:val="000000"/>
          <w:sz w:val="20"/>
          <w:szCs w:val="20"/>
        </w:rPr>
        <w:instrText xml:space="preserve"> REF _Ref233620269 \h </w:instrText>
      </w:r>
      <w:r>
        <w:rPr>
          <w:color w:val="000000"/>
          <w:sz w:val="20"/>
          <w:szCs w:val="20"/>
        </w:rPr>
        <w:instrText xml:space="preserve"> \* MERGEFORMAT </w:instrText>
      </w:r>
      <w:r w:rsidRPr="00584DDD">
        <w:rPr>
          <w:color w:val="000000"/>
          <w:sz w:val="20"/>
          <w:szCs w:val="20"/>
        </w:rPr>
      </w:r>
      <w:r w:rsidRPr="00584DDD">
        <w:rPr>
          <w:color w:val="000000"/>
          <w:sz w:val="20"/>
          <w:szCs w:val="20"/>
        </w:rPr>
        <w:fldChar w:fldCharType="separate"/>
      </w:r>
      <w:r w:rsidRPr="003B7D1A">
        <w:rPr>
          <w:bCs/>
          <w:sz w:val="20"/>
          <w:szCs w:val="20"/>
        </w:rPr>
        <w:t xml:space="preserve">Table </w:t>
      </w:r>
      <w:r w:rsidRPr="003B7D1A">
        <w:rPr>
          <w:bCs/>
          <w:noProof/>
          <w:sz w:val="20"/>
          <w:szCs w:val="20"/>
        </w:rPr>
        <w:t>5</w:t>
      </w:r>
      <w:r w:rsidRPr="00584DDD">
        <w:rPr>
          <w:color w:val="000000"/>
          <w:sz w:val="20"/>
          <w:szCs w:val="20"/>
        </w:rPr>
        <w:fldChar w:fldCharType="end"/>
      </w:r>
      <w:r w:rsidRPr="00584DDD">
        <w:rPr>
          <w:color w:val="000000"/>
          <w:sz w:val="20"/>
          <w:szCs w:val="20"/>
        </w:rPr>
        <w:t>.</w:t>
      </w:r>
    </w:p>
    <w:p w14:paraId="023609DA" w14:textId="77777777" w:rsidR="00BD0B5D" w:rsidRDefault="00BD0B5D" w:rsidP="00BD0B5D">
      <w:pPr>
        <w:rPr>
          <w:b/>
          <w:color w:val="000000"/>
          <w:sz w:val="20"/>
        </w:rPr>
      </w:pPr>
    </w:p>
    <w:p w14:paraId="6E249E46" w14:textId="77777777" w:rsidR="00BD0B5D" w:rsidRDefault="00BD0B5D" w:rsidP="00BD0B5D">
      <w:pPr>
        <w:numPr>
          <w:ilvl w:val="0"/>
          <w:numId w:val="13"/>
        </w:numPr>
        <w:rPr>
          <w:b/>
          <w:color w:val="000000"/>
          <w:sz w:val="20"/>
        </w:rPr>
      </w:pPr>
      <w:r>
        <w:rPr>
          <w:b/>
          <w:color w:val="000000"/>
          <w:sz w:val="20"/>
        </w:rPr>
        <w:t>ION_Sn_RATES_UNC</w:t>
      </w:r>
    </w:p>
    <w:p w14:paraId="0DD8D879" w14:textId="77777777" w:rsidR="00BD0B5D" w:rsidRDefault="00BD0B5D" w:rsidP="00BD0B5D">
      <w:pPr>
        <w:rPr>
          <w:color w:val="000000"/>
          <w:sz w:val="20"/>
        </w:rPr>
      </w:pPr>
      <w:r>
        <w:rPr>
          <w:color w:val="000000"/>
          <w:sz w:val="20"/>
        </w:rPr>
        <w:t>Uncertainties for the ION_Sn_RATES.</w:t>
      </w:r>
    </w:p>
    <w:p w14:paraId="52F559DF" w14:textId="77777777" w:rsidR="00BD0B5D" w:rsidRPr="00AE1E16" w:rsidRDefault="00BD0B5D" w:rsidP="00BD0B5D">
      <w:pPr>
        <w:rPr>
          <w:color w:val="000000"/>
          <w:sz w:val="20"/>
        </w:rPr>
      </w:pPr>
    </w:p>
    <w:p w14:paraId="29859788" w14:textId="77777777" w:rsidR="00BD0B5D" w:rsidRDefault="00BD0B5D" w:rsidP="00BD0B5D">
      <w:pPr>
        <w:numPr>
          <w:ilvl w:val="0"/>
          <w:numId w:val="13"/>
        </w:numPr>
        <w:rPr>
          <w:b/>
          <w:color w:val="000000"/>
          <w:sz w:val="20"/>
        </w:rPr>
      </w:pPr>
      <w:r>
        <w:rPr>
          <w:b/>
          <w:color w:val="000000"/>
          <w:sz w:val="20"/>
        </w:rPr>
        <w:t>ION_Sn_FLUX</w:t>
      </w:r>
    </w:p>
    <w:p w14:paraId="0512F5E1" w14:textId="77777777" w:rsidR="00BD0B5D" w:rsidRDefault="00BD0B5D" w:rsidP="00BD0B5D">
      <w:pPr>
        <w:rPr>
          <w:color w:val="000000"/>
          <w:sz w:val="20"/>
        </w:rPr>
      </w:pPr>
      <w:r>
        <w:rPr>
          <w:color w:val="000000"/>
          <w:sz w:val="20"/>
        </w:rPr>
        <w:t>Ion flux (1/cm</w:t>
      </w:r>
      <w:r w:rsidRPr="00AE1E16">
        <w:rPr>
          <w:color w:val="000000"/>
          <w:sz w:val="20"/>
          <w:vertAlign w:val="superscript"/>
        </w:rPr>
        <w:t>2</w:t>
      </w:r>
      <w:r>
        <w:rPr>
          <w:color w:val="000000"/>
          <w:sz w:val="20"/>
        </w:rPr>
        <w:t xml:space="preserve"> sr keV sec) histogram for ion direction n (SSD detector n*2+1), which is 1 of the 6 ion directions (0 through 5) that define the entire 160 degree field of view of the sensor for ions, and each representing about 27 degrees out of the entire field of view.  Histogram contains the 8 bins shown in </w:t>
      </w:r>
      <w:r w:rsidRPr="00584DDD">
        <w:rPr>
          <w:color w:val="000000"/>
          <w:sz w:val="20"/>
          <w:szCs w:val="20"/>
        </w:rPr>
        <w:fldChar w:fldCharType="begin"/>
      </w:r>
      <w:r w:rsidRPr="00584DDD">
        <w:rPr>
          <w:color w:val="000000"/>
          <w:sz w:val="20"/>
          <w:szCs w:val="20"/>
        </w:rPr>
        <w:instrText xml:space="preserve"> REF _Ref231124309 \h </w:instrText>
      </w:r>
      <w:r>
        <w:rPr>
          <w:color w:val="000000"/>
          <w:sz w:val="20"/>
          <w:szCs w:val="20"/>
        </w:rPr>
        <w:instrText xml:space="preserve"> \* MERGEFORMAT </w:instrText>
      </w:r>
      <w:r w:rsidRPr="00584DDD">
        <w:rPr>
          <w:color w:val="000000"/>
          <w:sz w:val="20"/>
          <w:szCs w:val="20"/>
        </w:rPr>
      </w:r>
      <w:r w:rsidRPr="00584DDD">
        <w:rPr>
          <w:color w:val="000000"/>
          <w:sz w:val="20"/>
          <w:szCs w:val="20"/>
        </w:rPr>
        <w:fldChar w:fldCharType="separate"/>
      </w:r>
      <w:r w:rsidRPr="003B7D1A">
        <w:rPr>
          <w:bCs/>
          <w:sz w:val="20"/>
          <w:szCs w:val="20"/>
        </w:rPr>
        <w:t xml:space="preserve">Table </w:t>
      </w:r>
      <w:r w:rsidRPr="003B7D1A">
        <w:rPr>
          <w:bCs/>
          <w:noProof/>
          <w:sz w:val="20"/>
          <w:szCs w:val="20"/>
        </w:rPr>
        <w:t>3</w:t>
      </w:r>
      <w:r w:rsidRPr="00584DDD">
        <w:rPr>
          <w:color w:val="000000"/>
          <w:sz w:val="20"/>
          <w:szCs w:val="20"/>
        </w:rPr>
        <w:fldChar w:fldCharType="end"/>
      </w:r>
      <w:r w:rsidRPr="00584DDD">
        <w:rPr>
          <w:color w:val="000000"/>
          <w:sz w:val="20"/>
          <w:szCs w:val="20"/>
        </w:rPr>
        <w:t xml:space="preserve"> and </w:t>
      </w:r>
      <w:r w:rsidRPr="00584DDD">
        <w:rPr>
          <w:color w:val="000000"/>
          <w:sz w:val="20"/>
          <w:szCs w:val="20"/>
        </w:rPr>
        <w:fldChar w:fldCharType="begin"/>
      </w:r>
      <w:r w:rsidRPr="00584DDD">
        <w:rPr>
          <w:color w:val="000000"/>
          <w:sz w:val="20"/>
          <w:szCs w:val="20"/>
        </w:rPr>
        <w:instrText xml:space="preserve"> REF _Ref233620269 \h </w:instrText>
      </w:r>
      <w:r>
        <w:rPr>
          <w:color w:val="000000"/>
          <w:sz w:val="20"/>
          <w:szCs w:val="20"/>
        </w:rPr>
        <w:instrText xml:space="preserve"> \* MERGEFORMAT </w:instrText>
      </w:r>
      <w:r w:rsidRPr="00584DDD">
        <w:rPr>
          <w:color w:val="000000"/>
          <w:sz w:val="20"/>
          <w:szCs w:val="20"/>
        </w:rPr>
      </w:r>
      <w:r w:rsidRPr="00584DDD">
        <w:rPr>
          <w:color w:val="000000"/>
          <w:sz w:val="20"/>
          <w:szCs w:val="20"/>
        </w:rPr>
        <w:fldChar w:fldCharType="separate"/>
      </w:r>
      <w:r w:rsidRPr="003B7D1A">
        <w:rPr>
          <w:bCs/>
          <w:sz w:val="20"/>
          <w:szCs w:val="20"/>
        </w:rPr>
        <w:t xml:space="preserve">Table </w:t>
      </w:r>
      <w:r w:rsidRPr="003B7D1A">
        <w:rPr>
          <w:bCs/>
          <w:noProof/>
          <w:sz w:val="20"/>
          <w:szCs w:val="20"/>
        </w:rPr>
        <w:t>5</w:t>
      </w:r>
      <w:r w:rsidRPr="00584DDD">
        <w:rPr>
          <w:color w:val="000000"/>
          <w:sz w:val="20"/>
          <w:szCs w:val="20"/>
        </w:rPr>
        <w:fldChar w:fldCharType="end"/>
      </w:r>
      <w:r>
        <w:rPr>
          <w:color w:val="000000"/>
          <w:sz w:val="20"/>
          <w:szCs w:val="20"/>
        </w:rPr>
        <w:t>.</w:t>
      </w:r>
    </w:p>
    <w:p w14:paraId="436F786D" w14:textId="77777777" w:rsidR="00BD0B5D" w:rsidRDefault="00BD0B5D" w:rsidP="00BD0B5D">
      <w:pPr>
        <w:rPr>
          <w:b/>
          <w:color w:val="000000"/>
          <w:sz w:val="20"/>
        </w:rPr>
      </w:pPr>
    </w:p>
    <w:p w14:paraId="266BD693" w14:textId="77777777" w:rsidR="00BD0B5D" w:rsidRPr="002B3160" w:rsidRDefault="00BD0B5D" w:rsidP="00BD0B5D">
      <w:pPr>
        <w:numPr>
          <w:ilvl w:val="0"/>
          <w:numId w:val="13"/>
        </w:numPr>
        <w:rPr>
          <w:b/>
          <w:color w:val="000000"/>
          <w:sz w:val="20"/>
        </w:rPr>
      </w:pPr>
      <w:r>
        <w:rPr>
          <w:b/>
          <w:color w:val="000000"/>
          <w:sz w:val="20"/>
        </w:rPr>
        <w:t>ION_Sn_FLUX_UNC</w:t>
      </w:r>
    </w:p>
    <w:p w14:paraId="12138B3D" w14:textId="77777777" w:rsidR="00BD0B5D" w:rsidRDefault="00BD0B5D" w:rsidP="00BD0B5D">
      <w:pPr>
        <w:rPr>
          <w:color w:val="000000"/>
          <w:sz w:val="20"/>
        </w:rPr>
      </w:pPr>
      <w:r>
        <w:rPr>
          <w:color w:val="000000"/>
          <w:sz w:val="20"/>
        </w:rPr>
        <w:t>Uncertainties for the ION_Sn_FLUX.</w:t>
      </w:r>
    </w:p>
    <w:p w14:paraId="12D161BA" w14:textId="77777777" w:rsidR="00BD0B5D" w:rsidRDefault="00BD0B5D" w:rsidP="00BD0B5D">
      <w:pPr>
        <w:rPr>
          <w:b/>
          <w:color w:val="000000"/>
          <w:sz w:val="20"/>
        </w:rPr>
      </w:pPr>
    </w:p>
    <w:p w14:paraId="059EE9C0" w14:textId="77777777" w:rsidR="00BD0B5D" w:rsidRDefault="00BD0B5D" w:rsidP="00BD0B5D">
      <w:pPr>
        <w:numPr>
          <w:ilvl w:val="0"/>
          <w:numId w:val="13"/>
        </w:numPr>
        <w:rPr>
          <w:b/>
          <w:color w:val="000000"/>
          <w:sz w:val="20"/>
        </w:rPr>
      </w:pPr>
      <w:r>
        <w:rPr>
          <w:b/>
          <w:color w:val="000000"/>
          <w:sz w:val="20"/>
        </w:rPr>
        <w:t>COARSE_E_Sn_RATES</w:t>
      </w:r>
    </w:p>
    <w:p w14:paraId="3C7A21AC" w14:textId="77777777" w:rsidR="00BD0B5D" w:rsidRDefault="00BD0B5D" w:rsidP="00BD0B5D">
      <w:pPr>
        <w:rPr>
          <w:color w:val="000000"/>
          <w:sz w:val="20"/>
        </w:rPr>
      </w:pPr>
      <w:r>
        <w:rPr>
          <w:color w:val="000000"/>
          <w:sz w:val="20"/>
        </w:rPr>
        <w:t xml:space="preserve">Electron rate (counts/second) histogram for electron direction n (SSD detector n*2), which is 1 of the 6 electron directions (0 through 5) that define the entire 160 degree field of view of the sensor for electrons, and each representing about 27 degrees out of the entire field of view. Histogram contains the 8 bins shown in </w:t>
      </w:r>
      <w:r w:rsidRPr="006224B4">
        <w:rPr>
          <w:color w:val="000000"/>
          <w:sz w:val="20"/>
          <w:szCs w:val="20"/>
        </w:rPr>
        <w:fldChar w:fldCharType="begin"/>
      </w:r>
      <w:r w:rsidRPr="006224B4">
        <w:rPr>
          <w:color w:val="000000"/>
          <w:sz w:val="20"/>
          <w:szCs w:val="20"/>
        </w:rPr>
        <w:instrText xml:space="preserve"> REF _Ref233620474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4</w:t>
      </w:r>
      <w:r w:rsidRPr="006224B4">
        <w:rPr>
          <w:color w:val="000000"/>
          <w:sz w:val="20"/>
          <w:szCs w:val="20"/>
        </w:rPr>
        <w:fldChar w:fldCharType="end"/>
      </w:r>
      <w:r w:rsidRPr="006224B4">
        <w:rPr>
          <w:color w:val="000000"/>
          <w:sz w:val="20"/>
          <w:szCs w:val="20"/>
        </w:rPr>
        <w:t xml:space="preserve"> and </w:t>
      </w:r>
      <w:r w:rsidRPr="006224B4">
        <w:rPr>
          <w:color w:val="000000"/>
          <w:sz w:val="20"/>
          <w:szCs w:val="20"/>
        </w:rPr>
        <w:fldChar w:fldCharType="begin"/>
      </w:r>
      <w:r w:rsidRPr="006224B4">
        <w:rPr>
          <w:color w:val="000000"/>
          <w:sz w:val="20"/>
          <w:szCs w:val="20"/>
        </w:rPr>
        <w:instrText xml:space="preserve"> REF _Ref233620483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6</w:t>
      </w:r>
      <w:r w:rsidRPr="006224B4">
        <w:rPr>
          <w:color w:val="000000"/>
          <w:sz w:val="20"/>
          <w:szCs w:val="20"/>
        </w:rPr>
        <w:fldChar w:fldCharType="end"/>
      </w:r>
      <w:r>
        <w:rPr>
          <w:color w:val="000000"/>
          <w:sz w:val="20"/>
          <w:szCs w:val="20"/>
        </w:rPr>
        <w:t>.</w:t>
      </w:r>
    </w:p>
    <w:p w14:paraId="346AA2CB" w14:textId="77777777" w:rsidR="00BD0B5D" w:rsidRDefault="00BD0B5D" w:rsidP="00BD0B5D">
      <w:pPr>
        <w:rPr>
          <w:b/>
          <w:color w:val="000000"/>
          <w:sz w:val="20"/>
        </w:rPr>
      </w:pPr>
    </w:p>
    <w:p w14:paraId="79F42161" w14:textId="77777777" w:rsidR="00BD0B5D" w:rsidRDefault="00BD0B5D" w:rsidP="00BD0B5D">
      <w:pPr>
        <w:numPr>
          <w:ilvl w:val="0"/>
          <w:numId w:val="13"/>
        </w:numPr>
        <w:rPr>
          <w:b/>
          <w:color w:val="000000"/>
          <w:sz w:val="20"/>
        </w:rPr>
      </w:pPr>
      <w:r>
        <w:rPr>
          <w:b/>
          <w:color w:val="000000"/>
          <w:sz w:val="20"/>
        </w:rPr>
        <w:t>COARSE_E_Sn_RATES_UNC</w:t>
      </w:r>
    </w:p>
    <w:p w14:paraId="25B18C10" w14:textId="77777777" w:rsidR="00BD0B5D" w:rsidRDefault="00BD0B5D" w:rsidP="00BD0B5D">
      <w:pPr>
        <w:rPr>
          <w:color w:val="000000"/>
          <w:sz w:val="20"/>
        </w:rPr>
      </w:pPr>
      <w:r>
        <w:rPr>
          <w:color w:val="000000"/>
          <w:sz w:val="20"/>
        </w:rPr>
        <w:t>Uncertainties for the COARSE_E_Sn_RATES.</w:t>
      </w:r>
    </w:p>
    <w:p w14:paraId="2757052D" w14:textId="77777777" w:rsidR="00BD0B5D" w:rsidRPr="00AE1E16" w:rsidRDefault="00BD0B5D" w:rsidP="00BD0B5D">
      <w:pPr>
        <w:rPr>
          <w:color w:val="000000"/>
          <w:sz w:val="20"/>
        </w:rPr>
      </w:pPr>
    </w:p>
    <w:p w14:paraId="506E4E23" w14:textId="77777777" w:rsidR="00BD0B5D" w:rsidRDefault="00BD0B5D" w:rsidP="00BD0B5D">
      <w:pPr>
        <w:numPr>
          <w:ilvl w:val="0"/>
          <w:numId w:val="13"/>
        </w:numPr>
        <w:rPr>
          <w:b/>
          <w:color w:val="000000"/>
          <w:sz w:val="20"/>
        </w:rPr>
      </w:pPr>
      <w:r>
        <w:rPr>
          <w:b/>
          <w:color w:val="000000"/>
          <w:sz w:val="20"/>
        </w:rPr>
        <w:t>COARSE_E_Sn_FLUX</w:t>
      </w:r>
    </w:p>
    <w:p w14:paraId="32B876CC" w14:textId="77777777" w:rsidR="00BD0B5D" w:rsidRDefault="00BD0B5D" w:rsidP="00BD0B5D">
      <w:pPr>
        <w:rPr>
          <w:color w:val="000000"/>
          <w:sz w:val="20"/>
        </w:rPr>
      </w:pPr>
      <w:r>
        <w:rPr>
          <w:color w:val="000000"/>
          <w:sz w:val="20"/>
        </w:rPr>
        <w:lastRenderedPageBreak/>
        <w:t>Electron flux (1/cm</w:t>
      </w:r>
      <w:r w:rsidRPr="00AE1E16">
        <w:rPr>
          <w:color w:val="000000"/>
          <w:sz w:val="20"/>
          <w:vertAlign w:val="superscript"/>
        </w:rPr>
        <w:t>2</w:t>
      </w:r>
      <w:r>
        <w:rPr>
          <w:color w:val="000000"/>
          <w:sz w:val="20"/>
        </w:rPr>
        <w:t xml:space="preserve"> sr keV sec) histogram for electron direction n (SSD detector n*2), which is 1 of the 6 ion directions (0 through 5) that define the entire 160 degree field of view of the sensor for ions, and each representing about 27 degrees out of the entire field of view. Histogram contains the 8 bins shown in </w:t>
      </w:r>
      <w:r w:rsidRPr="006224B4">
        <w:rPr>
          <w:color w:val="000000"/>
          <w:sz w:val="20"/>
          <w:szCs w:val="20"/>
        </w:rPr>
        <w:fldChar w:fldCharType="begin"/>
      </w:r>
      <w:r w:rsidRPr="006224B4">
        <w:rPr>
          <w:color w:val="000000"/>
          <w:sz w:val="20"/>
          <w:szCs w:val="20"/>
        </w:rPr>
        <w:instrText xml:space="preserve"> REF _Ref233620474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4</w:t>
      </w:r>
      <w:r w:rsidRPr="006224B4">
        <w:rPr>
          <w:color w:val="000000"/>
          <w:sz w:val="20"/>
          <w:szCs w:val="20"/>
        </w:rPr>
        <w:fldChar w:fldCharType="end"/>
      </w:r>
      <w:r w:rsidRPr="006224B4">
        <w:rPr>
          <w:color w:val="000000"/>
          <w:sz w:val="20"/>
          <w:szCs w:val="20"/>
        </w:rPr>
        <w:t xml:space="preserve"> and </w:t>
      </w:r>
      <w:r w:rsidRPr="006224B4">
        <w:rPr>
          <w:color w:val="000000"/>
          <w:sz w:val="20"/>
          <w:szCs w:val="20"/>
        </w:rPr>
        <w:fldChar w:fldCharType="begin"/>
      </w:r>
      <w:r w:rsidRPr="006224B4">
        <w:rPr>
          <w:color w:val="000000"/>
          <w:sz w:val="20"/>
          <w:szCs w:val="20"/>
        </w:rPr>
        <w:instrText xml:space="preserve"> REF _Ref233620483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6</w:t>
      </w:r>
      <w:r w:rsidRPr="006224B4">
        <w:rPr>
          <w:color w:val="000000"/>
          <w:sz w:val="20"/>
          <w:szCs w:val="20"/>
        </w:rPr>
        <w:fldChar w:fldCharType="end"/>
      </w:r>
      <w:r>
        <w:rPr>
          <w:color w:val="000000"/>
          <w:sz w:val="20"/>
          <w:szCs w:val="20"/>
        </w:rPr>
        <w:t>.</w:t>
      </w:r>
    </w:p>
    <w:p w14:paraId="69B24108" w14:textId="77777777" w:rsidR="00BD0B5D" w:rsidRDefault="00BD0B5D" w:rsidP="00BD0B5D">
      <w:pPr>
        <w:rPr>
          <w:b/>
          <w:color w:val="000000"/>
          <w:sz w:val="20"/>
        </w:rPr>
      </w:pPr>
    </w:p>
    <w:p w14:paraId="7675B056" w14:textId="77777777" w:rsidR="00BD0B5D" w:rsidRDefault="00BD0B5D" w:rsidP="00BD0B5D">
      <w:pPr>
        <w:numPr>
          <w:ilvl w:val="0"/>
          <w:numId w:val="13"/>
        </w:numPr>
        <w:rPr>
          <w:b/>
          <w:color w:val="000000"/>
          <w:sz w:val="20"/>
        </w:rPr>
      </w:pPr>
      <w:r>
        <w:rPr>
          <w:b/>
          <w:color w:val="000000"/>
          <w:sz w:val="20"/>
        </w:rPr>
        <w:t>COARSE_E_Sn_FLUX_UNC</w:t>
      </w:r>
    </w:p>
    <w:p w14:paraId="1BFACAAE" w14:textId="77777777" w:rsidR="00BD0B5D" w:rsidRPr="002B3160" w:rsidRDefault="00BD0B5D" w:rsidP="00BD0B5D">
      <w:pPr>
        <w:rPr>
          <w:color w:val="000000"/>
          <w:sz w:val="20"/>
        </w:rPr>
      </w:pPr>
      <w:r>
        <w:rPr>
          <w:color w:val="000000"/>
          <w:sz w:val="20"/>
        </w:rPr>
        <w:t>Uncertainties for the COARSE_E_Sn_FLUX.</w:t>
      </w:r>
    </w:p>
    <w:p w14:paraId="7F3E3D5D" w14:textId="77777777" w:rsidR="00BD0B5D" w:rsidRDefault="00BD0B5D" w:rsidP="00BD0B5D">
      <w:pPr>
        <w:rPr>
          <w:b/>
          <w:color w:val="000000"/>
          <w:sz w:val="20"/>
        </w:rPr>
      </w:pPr>
    </w:p>
    <w:p w14:paraId="11C515EB" w14:textId="77777777" w:rsidR="00BD0B5D" w:rsidRPr="002B3160" w:rsidRDefault="00BD0B5D" w:rsidP="00BD0B5D">
      <w:pPr>
        <w:numPr>
          <w:ilvl w:val="0"/>
          <w:numId w:val="13"/>
        </w:numPr>
        <w:rPr>
          <w:b/>
          <w:color w:val="000000"/>
          <w:sz w:val="20"/>
        </w:rPr>
      </w:pPr>
      <w:r>
        <w:rPr>
          <w:b/>
          <w:color w:val="000000"/>
          <w:sz w:val="20"/>
        </w:rPr>
        <w:t>SHAPED_ENERGY_RATE</w:t>
      </w:r>
    </w:p>
    <w:p w14:paraId="50E69909" w14:textId="77777777" w:rsidR="00BD0B5D" w:rsidRDefault="00BD0B5D" w:rsidP="00BD0B5D">
      <w:pPr>
        <w:rPr>
          <w:color w:val="000000"/>
          <w:sz w:val="20"/>
        </w:rPr>
      </w:pPr>
      <w:r>
        <w:rPr>
          <w:color w:val="000000"/>
          <w:sz w:val="20"/>
        </w:rPr>
        <w:t xml:space="preserve">Shaped energy hardware counter from one of 12 Solid State Detectors that define the 160 degree sensor field of view for both electrons and ions.  All even-numbered SSDs are electrons and all odd channels are ions.  This channel is the rate (counts/sec) of pulses whose amplitude is used to determine the energy of the particle that generated the pulse. </w:t>
      </w:r>
    </w:p>
    <w:p w14:paraId="3989BEBE" w14:textId="77777777" w:rsidR="00BD0B5D" w:rsidRPr="007B2B09" w:rsidRDefault="00BD0B5D" w:rsidP="00BD0B5D">
      <w:pPr>
        <w:rPr>
          <w:b/>
          <w:color w:val="000000"/>
          <w:sz w:val="20"/>
        </w:rPr>
      </w:pPr>
    </w:p>
    <w:p w14:paraId="74675C02" w14:textId="77777777" w:rsidR="00BD0B5D" w:rsidRDefault="00BD0B5D" w:rsidP="00BD0B5D">
      <w:pPr>
        <w:numPr>
          <w:ilvl w:val="0"/>
          <w:numId w:val="13"/>
        </w:numPr>
        <w:rPr>
          <w:b/>
          <w:color w:val="000000"/>
          <w:sz w:val="20"/>
        </w:rPr>
      </w:pPr>
      <w:r>
        <w:rPr>
          <w:b/>
          <w:color w:val="000000"/>
          <w:sz w:val="20"/>
        </w:rPr>
        <w:t>E_EVENT_RATE</w:t>
      </w:r>
    </w:p>
    <w:p w14:paraId="3C41A287" w14:textId="77777777" w:rsidR="00BD0B5D" w:rsidRDefault="00BD0B5D" w:rsidP="00BD0B5D">
      <w:pPr>
        <w:rPr>
          <w:color w:val="000000"/>
          <w:sz w:val="20"/>
        </w:rPr>
      </w:pPr>
      <w:r>
        <w:rPr>
          <w:color w:val="000000"/>
          <w:sz w:val="20"/>
        </w:rPr>
        <w:t xml:space="preserve">Hardware rate (counts/sec) for all classified Electron events registered in the fast processing electronics upstream from the Event Processing Computer. Because the Event Processing Computer can process at most about 5000 events, this counter allows the user to renormalize the processed output rates to retrieve true intensities. </w:t>
      </w:r>
    </w:p>
    <w:p w14:paraId="3D04DACD" w14:textId="77777777" w:rsidR="00BD0B5D" w:rsidRDefault="00BD0B5D" w:rsidP="00BD0B5D">
      <w:pPr>
        <w:rPr>
          <w:b/>
          <w:color w:val="000000"/>
          <w:sz w:val="20"/>
        </w:rPr>
      </w:pPr>
    </w:p>
    <w:p w14:paraId="7E4AC86E" w14:textId="77777777" w:rsidR="00BD0B5D" w:rsidRDefault="00BD0B5D" w:rsidP="00BD0B5D">
      <w:pPr>
        <w:numPr>
          <w:ilvl w:val="0"/>
          <w:numId w:val="13"/>
        </w:numPr>
        <w:rPr>
          <w:b/>
          <w:color w:val="000000"/>
          <w:sz w:val="20"/>
        </w:rPr>
      </w:pPr>
      <w:r>
        <w:rPr>
          <w:b/>
          <w:color w:val="000000"/>
          <w:sz w:val="20"/>
        </w:rPr>
        <w:t>ION_EVENT_RATE</w:t>
      </w:r>
    </w:p>
    <w:p w14:paraId="15F81BA0" w14:textId="77777777" w:rsidR="00BD0B5D" w:rsidRPr="007B2B09" w:rsidRDefault="00BD0B5D" w:rsidP="00BD0B5D">
      <w:pPr>
        <w:rPr>
          <w:color w:val="000000"/>
          <w:sz w:val="20"/>
        </w:rPr>
      </w:pPr>
      <w:r>
        <w:rPr>
          <w:color w:val="000000"/>
          <w:sz w:val="20"/>
        </w:rPr>
        <w:t xml:space="preserve">Hardware rate (counts/sec) for all classified Ion events registered in the fast processing electronics upstream from the Event Processing Computer. Because the Event Processing Computer can process at most about 5000 events, this counter allows the user to renormalize the processed output rates to retrieve true intensities. </w:t>
      </w:r>
    </w:p>
    <w:p w14:paraId="6A487FBF" w14:textId="77777777" w:rsidR="00BD0B5D" w:rsidRDefault="00BD0B5D" w:rsidP="00BD0B5D">
      <w:pPr>
        <w:rPr>
          <w:b/>
          <w:color w:val="000000"/>
          <w:sz w:val="20"/>
        </w:rPr>
      </w:pPr>
    </w:p>
    <w:p w14:paraId="7A59AC2F" w14:textId="77777777" w:rsidR="00BD0B5D" w:rsidRDefault="00BD0B5D" w:rsidP="00BD0B5D">
      <w:pPr>
        <w:numPr>
          <w:ilvl w:val="0"/>
          <w:numId w:val="13"/>
        </w:numPr>
        <w:rPr>
          <w:b/>
          <w:color w:val="000000"/>
          <w:sz w:val="20"/>
        </w:rPr>
      </w:pPr>
      <w:r>
        <w:rPr>
          <w:b/>
          <w:color w:val="000000"/>
          <w:sz w:val="20"/>
        </w:rPr>
        <w:t>E_PROCESSED_RATE</w:t>
      </w:r>
    </w:p>
    <w:p w14:paraId="5D2F7332" w14:textId="77777777" w:rsidR="00BD0B5D" w:rsidRDefault="00BD0B5D" w:rsidP="00BD0B5D">
      <w:pPr>
        <w:pStyle w:val="Footer"/>
        <w:tabs>
          <w:tab w:val="clear" w:pos="4320"/>
          <w:tab w:val="clear" w:pos="8640"/>
        </w:tabs>
        <w:rPr>
          <w:color w:val="000000"/>
        </w:rPr>
      </w:pPr>
      <w:r>
        <w:rPr>
          <w:color w:val="000000"/>
        </w:rPr>
        <w:t xml:space="preserve">Rate (counts/sec) of electron events processed by the Event Processing Computer during the accumulation interval. </w:t>
      </w:r>
    </w:p>
    <w:p w14:paraId="00632334" w14:textId="77777777" w:rsidR="00BD0B5D" w:rsidRDefault="00BD0B5D" w:rsidP="00BD0B5D">
      <w:pPr>
        <w:rPr>
          <w:color w:val="000000"/>
          <w:sz w:val="20"/>
        </w:rPr>
      </w:pPr>
    </w:p>
    <w:p w14:paraId="764A33CA" w14:textId="77777777" w:rsidR="00BD0B5D" w:rsidRDefault="00BD0B5D" w:rsidP="00BD0B5D">
      <w:pPr>
        <w:keepNext/>
        <w:numPr>
          <w:ilvl w:val="0"/>
          <w:numId w:val="13"/>
        </w:numPr>
        <w:rPr>
          <w:color w:val="000000"/>
          <w:sz w:val="20"/>
        </w:rPr>
      </w:pPr>
      <w:r>
        <w:rPr>
          <w:b/>
          <w:color w:val="000000"/>
          <w:sz w:val="20"/>
        </w:rPr>
        <w:t>ION_PROCESSED_RATE</w:t>
      </w:r>
    </w:p>
    <w:p w14:paraId="17B1CB8A" w14:textId="77777777" w:rsidR="00BD0B5D" w:rsidRDefault="00BD0B5D" w:rsidP="00BD0B5D">
      <w:pPr>
        <w:rPr>
          <w:b/>
          <w:color w:val="000000"/>
          <w:sz w:val="20"/>
        </w:rPr>
      </w:pPr>
      <w:r>
        <w:rPr>
          <w:color w:val="000000"/>
          <w:sz w:val="20"/>
        </w:rPr>
        <w:t xml:space="preserve">Rate of high energy ion events processed by the Event Processing Computer during the accumulation interval. </w:t>
      </w:r>
    </w:p>
    <w:p w14:paraId="1ADA3870" w14:textId="77777777" w:rsidR="00BD0B5D" w:rsidRDefault="00BD0B5D" w:rsidP="00BD0B5D">
      <w:pPr>
        <w:rPr>
          <w:b/>
          <w:color w:val="000000"/>
          <w:sz w:val="20"/>
        </w:rPr>
      </w:pPr>
    </w:p>
    <w:p w14:paraId="40B3E938" w14:textId="77777777" w:rsidR="00BD0B5D" w:rsidRDefault="00BD0B5D" w:rsidP="00BD0B5D">
      <w:pPr>
        <w:numPr>
          <w:ilvl w:val="0"/>
          <w:numId w:val="13"/>
        </w:numPr>
        <w:rPr>
          <w:b/>
          <w:color w:val="000000"/>
          <w:sz w:val="20"/>
        </w:rPr>
      </w:pPr>
      <w:r>
        <w:rPr>
          <w:b/>
          <w:color w:val="000000"/>
          <w:sz w:val="20"/>
        </w:rPr>
        <w:t>PILEUP_E_DISCARD_RATE</w:t>
      </w:r>
    </w:p>
    <w:p w14:paraId="5106DC97" w14:textId="77777777" w:rsidR="00BD0B5D" w:rsidRDefault="00BD0B5D" w:rsidP="00BD0B5D">
      <w:pPr>
        <w:rPr>
          <w:color w:val="000000"/>
          <w:sz w:val="20"/>
        </w:rPr>
      </w:pPr>
      <w:r>
        <w:rPr>
          <w:color w:val="000000"/>
          <w:sz w:val="20"/>
        </w:rPr>
        <w:t xml:space="preserve">Rate of electron events discarded by the Event Processing Computer due to pileup condition. </w:t>
      </w:r>
    </w:p>
    <w:p w14:paraId="0F495F21" w14:textId="77777777" w:rsidR="00BD0B5D" w:rsidRDefault="00BD0B5D" w:rsidP="00BD0B5D">
      <w:pPr>
        <w:rPr>
          <w:b/>
          <w:color w:val="000000"/>
          <w:sz w:val="20"/>
        </w:rPr>
      </w:pPr>
    </w:p>
    <w:p w14:paraId="0CD33967" w14:textId="77777777" w:rsidR="00BD0B5D" w:rsidRDefault="00BD0B5D" w:rsidP="00BD0B5D">
      <w:pPr>
        <w:numPr>
          <w:ilvl w:val="0"/>
          <w:numId w:val="13"/>
        </w:numPr>
        <w:rPr>
          <w:b/>
          <w:color w:val="000000"/>
          <w:sz w:val="20"/>
        </w:rPr>
      </w:pPr>
      <w:r>
        <w:rPr>
          <w:b/>
          <w:color w:val="000000"/>
          <w:sz w:val="20"/>
        </w:rPr>
        <w:t>MULTIPLE_E_HITS_DISCARD_RATE</w:t>
      </w:r>
    </w:p>
    <w:p w14:paraId="1E4DD1AD" w14:textId="77777777" w:rsidR="00BD0B5D" w:rsidRPr="007627E3" w:rsidRDefault="00BD0B5D" w:rsidP="00BD0B5D">
      <w:pPr>
        <w:pStyle w:val="TableText"/>
        <w:spacing w:before="0" w:after="0"/>
        <w:rPr>
          <w:rFonts w:ascii="Times New Roman" w:hAnsi="Times New Roman"/>
          <w:color w:val="000000"/>
        </w:rPr>
      </w:pPr>
      <w:r>
        <w:rPr>
          <w:rFonts w:ascii="Times New Roman" w:hAnsi="Times New Roman"/>
          <w:color w:val="000000"/>
        </w:rPr>
        <w:t>Rate of electron events discarded by the Event Processing Computer due to multiple electron hits.</w:t>
      </w:r>
    </w:p>
    <w:p w14:paraId="2A71A899" w14:textId="77777777" w:rsidR="00BD0B5D" w:rsidRDefault="00BD0B5D" w:rsidP="00BD0B5D">
      <w:pPr>
        <w:rPr>
          <w:b/>
          <w:color w:val="000000"/>
          <w:sz w:val="20"/>
        </w:rPr>
      </w:pPr>
    </w:p>
    <w:p w14:paraId="655DCBBF" w14:textId="77777777" w:rsidR="00BD0B5D" w:rsidRDefault="00BD0B5D" w:rsidP="00BD0B5D">
      <w:pPr>
        <w:keepNext/>
        <w:numPr>
          <w:ilvl w:val="0"/>
          <w:numId w:val="13"/>
        </w:numPr>
        <w:rPr>
          <w:b/>
          <w:color w:val="000000"/>
          <w:sz w:val="20"/>
        </w:rPr>
      </w:pPr>
      <w:r>
        <w:rPr>
          <w:b/>
          <w:color w:val="000000"/>
          <w:sz w:val="20"/>
        </w:rPr>
        <w:t>PILEUP_ION_DISCARD_RATE</w:t>
      </w:r>
    </w:p>
    <w:p w14:paraId="5A5E5A3E" w14:textId="77777777" w:rsidR="00BD0B5D" w:rsidRDefault="00BD0B5D" w:rsidP="00BD0B5D">
      <w:pPr>
        <w:pStyle w:val="TableText"/>
        <w:spacing w:before="0" w:after="0"/>
        <w:rPr>
          <w:rFonts w:ascii="Times New Roman" w:hAnsi="Times New Roman"/>
          <w:color w:val="000000"/>
        </w:rPr>
      </w:pPr>
      <w:r>
        <w:rPr>
          <w:rFonts w:ascii="Times New Roman" w:hAnsi="Times New Roman"/>
          <w:color w:val="000000"/>
        </w:rPr>
        <w:t>Rate of high energy ion events discarded by the Event Processing Computer due to pileup condition.</w:t>
      </w:r>
      <w:r>
        <w:rPr>
          <w:color w:val="000000"/>
        </w:rPr>
        <w:t xml:space="preserve"> </w:t>
      </w:r>
    </w:p>
    <w:p w14:paraId="70B8E007" w14:textId="77777777" w:rsidR="00BD0B5D" w:rsidRDefault="00BD0B5D" w:rsidP="00BD0B5D">
      <w:pPr>
        <w:rPr>
          <w:color w:val="000000"/>
          <w:sz w:val="20"/>
        </w:rPr>
      </w:pPr>
    </w:p>
    <w:p w14:paraId="7F774EC5" w14:textId="77777777" w:rsidR="00BD0B5D" w:rsidRDefault="00BD0B5D" w:rsidP="00BD0B5D">
      <w:pPr>
        <w:numPr>
          <w:ilvl w:val="0"/>
          <w:numId w:val="13"/>
        </w:numPr>
        <w:rPr>
          <w:b/>
          <w:color w:val="000000"/>
          <w:sz w:val="20"/>
        </w:rPr>
      </w:pPr>
      <w:r>
        <w:rPr>
          <w:b/>
          <w:color w:val="000000"/>
          <w:sz w:val="20"/>
        </w:rPr>
        <w:t>MULTIPLE_ION_DISCARD_RATE</w:t>
      </w:r>
    </w:p>
    <w:p w14:paraId="1F15E0DE" w14:textId="77777777" w:rsidR="00BD0B5D" w:rsidRDefault="00BD0B5D" w:rsidP="00BD0B5D">
      <w:pPr>
        <w:pStyle w:val="TableText"/>
        <w:spacing w:before="0" w:after="0"/>
        <w:rPr>
          <w:rFonts w:ascii="Times New Roman" w:hAnsi="Times New Roman"/>
          <w:color w:val="000000"/>
        </w:rPr>
      </w:pPr>
      <w:r>
        <w:rPr>
          <w:rFonts w:ascii="Times New Roman" w:hAnsi="Times New Roman"/>
          <w:color w:val="000000"/>
        </w:rPr>
        <w:t>Rate of high energy ion events discarded by the Event Processing Computer due to multiple ion hits.</w:t>
      </w:r>
      <w:r>
        <w:rPr>
          <w:color w:val="000000"/>
        </w:rPr>
        <w:t xml:space="preserve"> </w:t>
      </w:r>
    </w:p>
    <w:p w14:paraId="25605D85" w14:textId="77777777" w:rsidR="00BD0B5D" w:rsidRPr="00720FC0" w:rsidRDefault="00BD0B5D" w:rsidP="00BD0B5D">
      <w:pPr>
        <w:rPr>
          <w:color w:val="000000"/>
          <w:sz w:val="20"/>
        </w:rPr>
      </w:pPr>
    </w:p>
    <w:p w14:paraId="7CF08BFB" w14:textId="77777777" w:rsidR="00BD0B5D" w:rsidRDefault="00BD0B5D" w:rsidP="00BD0B5D">
      <w:pPr>
        <w:numPr>
          <w:ilvl w:val="0"/>
          <w:numId w:val="13"/>
        </w:numPr>
        <w:rPr>
          <w:b/>
          <w:color w:val="000000"/>
          <w:sz w:val="20"/>
        </w:rPr>
      </w:pPr>
      <w:r>
        <w:rPr>
          <w:b/>
          <w:color w:val="000000"/>
          <w:sz w:val="20"/>
        </w:rPr>
        <w:t>FINE_E_S0nB0m_RATE</w:t>
      </w:r>
    </w:p>
    <w:p w14:paraId="33372621" w14:textId="77777777" w:rsidR="00BD0B5D" w:rsidRDefault="00BD0B5D" w:rsidP="00BD0B5D">
      <w:pPr>
        <w:rPr>
          <w:color w:val="000000"/>
          <w:sz w:val="20"/>
        </w:rPr>
      </w:pPr>
      <w:r>
        <w:rPr>
          <w:color w:val="000000"/>
          <w:sz w:val="20"/>
        </w:rPr>
        <w:t xml:space="preserve">A series of  10 count rates (counts/sec) for  “super bin m” for electron direction n (SSD detector 2*n), which is 1 of the 6 electron directions (numbered 0 through 5) that define the entire 160 degree field of view of the sensor, and each representing about 27 degrees out of the entire field of view.  Each super bin is the accumulation of a subset of bin counts in one 1/10*(ACCUM_TIME) subinterval. Super bin 0 is the sum of the energy bins 0-3 shown in </w:t>
      </w:r>
      <w:r w:rsidRPr="006224B4">
        <w:rPr>
          <w:color w:val="000000"/>
          <w:sz w:val="20"/>
          <w:szCs w:val="20"/>
        </w:rPr>
        <w:fldChar w:fldCharType="begin"/>
      </w:r>
      <w:r w:rsidRPr="006224B4">
        <w:rPr>
          <w:color w:val="000000"/>
          <w:sz w:val="20"/>
          <w:szCs w:val="20"/>
        </w:rPr>
        <w:instrText xml:space="preserve"> REF _Ref233620474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4</w:t>
      </w:r>
      <w:r w:rsidRPr="006224B4">
        <w:rPr>
          <w:color w:val="000000"/>
          <w:sz w:val="20"/>
          <w:szCs w:val="20"/>
        </w:rPr>
        <w:fldChar w:fldCharType="end"/>
      </w:r>
      <w:r w:rsidRPr="006224B4">
        <w:rPr>
          <w:color w:val="000000"/>
          <w:sz w:val="20"/>
          <w:szCs w:val="20"/>
        </w:rPr>
        <w:t xml:space="preserve"> and </w:t>
      </w:r>
      <w:r w:rsidRPr="006224B4">
        <w:rPr>
          <w:color w:val="000000"/>
          <w:sz w:val="20"/>
          <w:szCs w:val="20"/>
        </w:rPr>
        <w:fldChar w:fldCharType="begin"/>
      </w:r>
      <w:r w:rsidRPr="006224B4">
        <w:rPr>
          <w:color w:val="000000"/>
          <w:sz w:val="20"/>
          <w:szCs w:val="20"/>
        </w:rPr>
        <w:instrText xml:space="preserve"> REF _Ref233620483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6</w:t>
      </w:r>
      <w:r w:rsidRPr="006224B4">
        <w:rPr>
          <w:color w:val="000000"/>
          <w:sz w:val="20"/>
          <w:szCs w:val="20"/>
        </w:rPr>
        <w:fldChar w:fldCharType="end"/>
      </w:r>
      <w:r>
        <w:rPr>
          <w:color w:val="000000"/>
          <w:sz w:val="20"/>
          <w:szCs w:val="20"/>
        </w:rPr>
        <w:t xml:space="preserve">. </w:t>
      </w:r>
      <w:r>
        <w:rPr>
          <w:color w:val="000000"/>
          <w:sz w:val="20"/>
        </w:rPr>
        <w:t xml:space="preserve">Super bin 1 is the sum of bins 4-7 shown in </w:t>
      </w:r>
      <w:r w:rsidRPr="006224B4">
        <w:rPr>
          <w:color w:val="000000"/>
          <w:sz w:val="20"/>
          <w:szCs w:val="20"/>
        </w:rPr>
        <w:fldChar w:fldCharType="begin"/>
      </w:r>
      <w:r w:rsidRPr="006224B4">
        <w:rPr>
          <w:color w:val="000000"/>
          <w:sz w:val="20"/>
          <w:szCs w:val="20"/>
        </w:rPr>
        <w:instrText xml:space="preserve"> REF _Ref233620474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4</w:t>
      </w:r>
      <w:r w:rsidRPr="006224B4">
        <w:rPr>
          <w:color w:val="000000"/>
          <w:sz w:val="20"/>
          <w:szCs w:val="20"/>
        </w:rPr>
        <w:fldChar w:fldCharType="end"/>
      </w:r>
      <w:r w:rsidRPr="006224B4">
        <w:rPr>
          <w:color w:val="000000"/>
          <w:sz w:val="20"/>
          <w:szCs w:val="20"/>
        </w:rPr>
        <w:t xml:space="preserve"> and </w:t>
      </w:r>
      <w:r w:rsidRPr="006224B4">
        <w:rPr>
          <w:color w:val="000000"/>
          <w:sz w:val="20"/>
          <w:szCs w:val="20"/>
        </w:rPr>
        <w:fldChar w:fldCharType="begin"/>
      </w:r>
      <w:r w:rsidRPr="006224B4">
        <w:rPr>
          <w:color w:val="000000"/>
          <w:sz w:val="20"/>
          <w:szCs w:val="20"/>
        </w:rPr>
        <w:instrText xml:space="preserve"> REF _Ref233620483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6</w:t>
      </w:r>
      <w:r w:rsidRPr="006224B4">
        <w:rPr>
          <w:color w:val="000000"/>
          <w:sz w:val="20"/>
          <w:szCs w:val="20"/>
        </w:rPr>
        <w:fldChar w:fldCharType="end"/>
      </w:r>
      <w:r>
        <w:rPr>
          <w:color w:val="000000"/>
          <w:sz w:val="20"/>
        </w:rPr>
        <w:t xml:space="preserve">. Each super bin pair is measured once per subinterval for 10 subintervals, making a total of 20 items. </w:t>
      </w:r>
    </w:p>
    <w:p w14:paraId="65BE82E6" w14:textId="77777777" w:rsidR="00BD0B5D" w:rsidRDefault="00BD0B5D" w:rsidP="00BD0B5D">
      <w:pPr>
        <w:rPr>
          <w:color w:val="000000"/>
          <w:sz w:val="20"/>
        </w:rPr>
      </w:pPr>
    </w:p>
    <w:p w14:paraId="58B09343" w14:textId="77777777" w:rsidR="00BD0B5D" w:rsidRDefault="00BD0B5D" w:rsidP="00BD0B5D">
      <w:pPr>
        <w:numPr>
          <w:ilvl w:val="0"/>
          <w:numId w:val="13"/>
        </w:numPr>
        <w:rPr>
          <w:b/>
          <w:color w:val="000000"/>
          <w:sz w:val="20"/>
        </w:rPr>
      </w:pPr>
      <w:r>
        <w:rPr>
          <w:b/>
          <w:color w:val="000000"/>
          <w:sz w:val="20"/>
        </w:rPr>
        <w:t>FINE_E_S0nB0m_RATE_UNC</w:t>
      </w:r>
    </w:p>
    <w:p w14:paraId="090E45CA" w14:textId="77777777" w:rsidR="00BD0B5D" w:rsidRPr="007C1FB8" w:rsidRDefault="00BD0B5D" w:rsidP="00BD0B5D">
      <w:pPr>
        <w:rPr>
          <w:color w:val="000000"/>
          <w:sz w:val="20"/>
        </w:rPr>
      </w:pPr>
      <w:r>
        <w:rPr>
          <w:color w:val="000000"/>
          <w:sz w:val="20"/>
        </w:rPr>
        <w:t>Uncertainties for FINE_E_S0nB0m_RATE</w:t>
      </w:r>
    </w:p>
    <w:p w14:paraId="0397FEB3" w14:textId="77777777" w:rsidR="00BD0B5D" w:rsidRDefault="00BD0B5D" w:rsidP="00BD0B5D">
      <w:pPr>
        <w:rPr>
          <w:b/>
          <w:color w:val="000000"/>
          <w:sz w:val="20"/>
        </w:rPr>
      </w:pPr>
    </w:p>
    <w:p w14:paraId="7912C1DC" w14:textId="77777777" w:rsidR="00BD0B5D" w:rsidRDefault="00BD0B5D" w:rsidP="00BD0B5D">
      <w:pPr>
        <w:numPr>
          <w:ilvl w:val="0"/>
          <w:numId w:val="13"/>
        </w:numPr>
        <w:rPr>
          <w:b/>
          <w:color w:val="000000"/>
          <w:sz w:val="20"/>
        </w:rPr>
      </w:pPr>
      <w:r>
        <w:rPr>
          <w:b/>
          <w:color w:val="000000"/>
          <w:sz w:val="20"/>
        </w:rPr>
        <w:t>FINE_E_S0nB0m_FLUX</w:t>
      </w:r>
    </w:p>
    <w:p w14:paraId="5FA414E6" w14:textId="77777777" w:rsidR="00BD0B5D" w:rsidRDefault="00BD0B5D" w:rsidP="00BD0B5D">
      <w:pPr>
        <w:rPr>
          <w:color w:val="000000"/>
          <w:sz w:val="20"/>
        </w:rPr>
      </w:pPr>
      <w:r>
        <w:rPr>
          <w:color w:val="000000"/>
          <w:sz w:val="20"/>
        </w:rPr>
        <w:t xml:space="preserve">A series of  10 count rates (1/cm^2 sr keV sec) for  “super bin m” for electron direction n (SSD detector 2*n), which is 1 of the 6 electron directions (numbered 0 through 5) that define the entire 160 degree field of view of the sensor, and each representing about 27 degrees out of the entire field of view.  Each super bin is the accumulation of a subset of bin counts in one 1/10*(ACCUM_TIME) subinterval. Super bin 0 is the sum of the energy bins 0-3 shown in </w:t>
      </w:r>
      <w:r w:rsidRPr="006224B4">
        <w:rPr>
          <w:color w:val="000000"/>
          <w:sz w:val="20"/>
          <w:szCs w:val="20"/>
        </w:rPr>
        <w:fldChar w:fldCharType="begin"/>
      </w:r>
      <w:r w:rsidRPr="006224B4">
        <w:rPr>
          <w:color w:val="000000"/>
          <w:sz w:val="20"/>
          <w:szCs w:val="20"/>
        </w:rPr>
        <w:instrText xml:space="preserve"> REF _Ref233620474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4</w:t>
      </w:r>
      <w:r w:rsidRPr="006224B4">
        <w:rPr>
          <w:color w:val="000000"/>
          <w:sz w:val="20"/>
          <w:szCs w:val="20"/>
        </w:rPr>
        <w:fldChar w:fldCharType="end"/>
      </w:r>
      <w:r w:rsidRPr="006224B4">
        <w:rPr>
          <w:color w:val="000000"/>
          <w:sz w:val="20"/>
          <w:szCs w:val="20"/>
        </w:rPr>
        <w:t xml:space="preserve"> and </w:t>
      </w:r>
      <w:r w:rsidRPr="006224B4">
        <w:rPr>
          <w:color w:val="000000"/>
          <w:sz w:val="20"/>
          <w:szCs w:val="20"/>
        </w:rPr>
        <w:fldChar w:fldCharType="begin"/>
      </w:r>
      <w:r w:rsidRPr="006224B4">
        <w:rPr>
          <w:color w:val="000000"/>
          <w:sz w:val="20"/>
          <w:szCs w:val="20"/>
        </w:rPr>
        <w:instrText xml:space="preserve"> REF _Ref233620483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6</w:t>
      </w:r>
      <w:r w:rsidRPr="006224B4">
        <w:rPr>
          <w:color w:val="000000"/>
          <w:sz w:val="20"/>
          <w:szCs w:val="20"/>
        </w:rPr>
        <w:fldChar w:fldCharType="end"/>
      </w:r>
      <w:r>
        <w:rPr>
          <w:color w:val="000000"/>
          <w:sz w:val="20"/>
          <w:szCs w:val="20"/>
        </w:rPr>
        <w:t xml:space="preserve">. </w:t>
      </w:r>
      <w:r>
        <w:rPr>
          <w:color w:val="000000"/>
          <w:sz w:val="20"/>
        </w:rPr>
        <w:t xml:space="preserve">Super bin 1 is the sum of bins 4-7 shown in </w:t>
      </w:r>
      <w:r w:rsidRPr="006224B4">
        <w:rPr>
          <w:color w:val="000000"/>
          <w:sz w:val="20"/>
          <w:szCs w:val="20"/>
        </w:rPr>
        <w:fldChar w:fldCharType="begin"/>
      </w:r>
      <w:r w:rsidRPr="006224B4">
        <w:rPr>
          <w:color w:val="000000"/>
          <w:sz w:val="20"/>
          <w:szCs w:val="20"/>
        </w:rPr>
        <w:instrText xml:space="preserve"> REF _Ref233620474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4</w:t>
      </w:r>
      <w:r w:rsidRPr="006224B4">
        <w:rPr>
          <w:color w:val="000000"/>
          <w:sz w:val="20"/>
          <w:szCs w:val="20"/>
        </w:rPr>
        <w:fldChar w:fldCharType="end"/>
      </w:r>
      <w:r w:rsidRPr="006224B4">
        <w:rPr>
          <w:color w:val="000000"/>
          <w:sz w:val="20"/>
          <w:szCs w:val="20"/>
        </w:rPr>
        <w:t xml:space="preserve"> and </w:t>
      </w:r>
      <w:r w:rsidRPr="006224B4">
        <w:rPr>
          <w:color w:val="000000"/>
          <w:sz w:val="20"/>
          <w:szCs w:val="20"/>
        </w:rPr>
        <w:fldChar w:fldCharType="begin"/>
      </w:r>
      <w:r w:rsidRPr="006224B4">
        <w:rPr>
          <w:color w:val="000000"/>
          <w:sz w:val="20"/>
          <w:szCs w:val="20"/>
        </w:rPr>
        <w:instrText xml:space="preserve"> REF _Ref233620483 \h </w:instrText>
      </w:r>
      <w:r>
        <w:rPr>
          <w:color w:val="000000"/>
          <w:sz w:val="20"/>
          <w:szCs w:val="20"/>
        </w:rPr>
        <w:instrText xml:space="preserve"> \* MERGEFORMAT </w:instrText>
      </w:r>
      <w:r w:rsidRPr="006224B4">
        <w:rPr>
          <w:color w:val="000000"/>
          <w:sz w:val="20"/>
          <w:szCs w:val="20"/>
        </w:rPr>
      </w:r>
      <w:r w:rsidRPr="006224B4">
        <w:rPr>
          <w:color w:val="000000"/>
          <w:sz w:val="20"/>
          <w:szCs w:val="20"/>
        </w:rPr>
        <w:fldChar w:fldCharType="separate"/>
      </w:r>
      <w:r w:rsidRPr="003B7D1A">
        <w:rPr>
          <w:sz w:val="20"/>
          <w:szCs w:val="20"/>
        </w:rPr>
        <w:t xml:space="preserve">Table </w:t>
      </w:r>
      <w:r w:rsidRPr="003B7D1A">
        <w:rPr>
          <w:noProof/>
          <w:sz w:val="20"/>
          <w:szCs w:val="20"/>
        </w:rPr>
        <w:t>6</w:t>
      </w:r>
      <w:r w:rsidRPr="006224B4">
        <w:rPr>
          <w:color w:val="000000"/>
          <w:sz w:val="20"/>
          <w:szCs w:val="20"/>
        </w:rPr>
        <w:fldChar w:fldCharType="end"/>
      </w:r>
      <w:r>
        <w:rPr>
          <w:color w:val="000000"/>
          <w:sz w:val="20"/>
          <w:szCs w:val="20"/>
        </w:rPr>
        <w:t xml:space="preserve">. </w:t>
      </w:r>
      <w:r>
        <w:rPr>
          <w:color w:val="000000"/>
          <w:sz w:val="20"/>
        </w:rPr>
        <w:t xml:space="preserve">Each super bin pair is measured once per subinterval for 10 subintervals, making a total of 20 items.  </w:t>
      </w:r>
    </w:p>
    <w:p w14:paraId="34C29EB0" w14:textId="77777777" w:rsidR="00BD0B5D" w:rsidRDefault="00BD0B5D" w:rsidP="00BD0B5D">
      <w:pPr>
        <w:rPr>
          <w:color w:val="000000"/>
          <w:sz w:val="20"/>
        </w:rPr>
      </w:pPr>
      <w:r>
        <w:rPr>
          <w:color w:val="000000"/>
          <w:sz w:val="20"/>
        </w:rPr>
        <w:t xml:space="preserve"> </w:t>
      </w:r>
    </w:p>
    <w:p w14:paraId="294E8554" w14:textId="77777777" w:rsidR="00BD0B5D" w:rsidRDefault="00BD0B5D" w:rsidP="00BD0B5D">
      <w:pPr>
        <w:numPr>
          <w:ilvl w:val="0"/>
          <w:numId w:val="13"/>
        </w:numPr>
        <w:rPr>
          <w:b/>
          <w:color w:val="000000"/>
          <w:sz w:val="20"/>
        </w:rPr>
      </w:pPr>
      <w:r>
        <w:rPr>
          <w:b/>
          <w:color w:val="000000"/>
          <w:sz w:val="20"/>
        </w:rPr>
        <w:lastRenderedPageBreak/>
        <w:t>FINE_E_S0nB0m_FLUX_UNC</w:t>
      </w:r>
    </w:p>
    <w:p w14:paraId="445DB49E" w14:textId="77777777" w:rsidR="00BD0B5D" w:rsidRPr="00B97177" w:rsidRDefault="00BD0B5D" w:rsidP="00BD0B5D">
      <w:r>
        <w:rPr>
          <w:color w:val="000000"/>
          <w:sz w:val="20"/>
        </w:rPr>
        <w:t>Uncertainties for FINE_E_S0nB0m_FLUX</w:t>
      </w:r>
    </w:p>
    <w:p w14:paraId="59E6E7B7" w14:textId="77777777" w:rsidR="00BD0B5D" w:rsidRDefault="00BD0B5D" w:rsidP="00BD0B5D">
      <w:pPr>
        <w:rPr>
          <w:color w:val="000000"/>
        </w:rPr>
      </w:pPr>
    </w:p>
    <w:p w14:paraId="0A543AEA" w14:textId="77777777" w:rsidR="00BD0B5D" w:rsidRDefault="00BD0B5D" w:rsidP="00BD0B5D">
      <w:pPr>
        <w:pStyle w:val="Heading2"/>
        <w:numPr>
          <w:ilvl w:val="1"/>
          <w:numId w:val="8"/>
        </w:numPr>
        <w:rPr>
          <w:color w:val="000000"/>
        </w:rPr>
      </w:pPr>
      <w:bookmarkStart w:id="806" w:name="_Toc438050677"/>
      <w:bookmarkStart w:id="807" w:name="_Toc446687425"/>
      <w:r>
        <w:rPr>
          <w:color w:val="000000"/>
        </w:rPr>
        <w:t>EPS_PHA_CDR.FMT Table Columns</w:t>
      </w:r>
      <w:bookmarkEnd w:id="806"/>
      <w:bookmarkEnd w:id="807"/>
    </w:p>
    <w:p w14:paraId="5C64D7E8" w14:textId="77777777" w:rsidR="00BD0B5D" w:rsidRDefault="00BD0B5D" w:rsidP="00BD0B5D">
      <w:pPr>
        <w:rPr>
          <w:color w:val="000000"/>
        </w:rPr>
      </w:pPr>
      <w:r>
        <w:rPr>
          <w:color w:val="000000"/>
        </w:rPr>
        <w:t xml:space="preserve">The following are the columns as defined by the EPS_PHA_CDR.FMT structure file. This file defines the ASCII table containing the EPS Pulse Height Analysis (PHA) event data. The FSW6 upload resulted in changing the EPS PHA data format. It was decided to merge the new format with the previously existing format rather than create an entirely new CDR. </w:t>
      </w:r>
    </w:p>
    <w:p w14:paraId="23BBC243" w14:textId="77777777" w:rsidR="00BD0B5D" w:rsidRDefault="00BD0B5D" w:rsidP="00BD0B5D">
      <w:pPr>
        <w:rPr>
          <w:color w:val="000000"/>
        </w:rPr>
      </w:pPr>
    </w:p>
    <w:p w14:paraId="75185C27" w14:textId="77777777" w:rsidR="00BD0B5D" w:rsidRDefault="00BD0B5D" w:rsidP="00BD0B5D">
      <w:pPr>
        <w:rPr>
          <w:color w:val="000000"/>
        </w:rPr>
      </w:pPr>
      <w:r>
        <w:rPr>
          <w:color w:val="000000"/>
        </w:rPr>
        <w:t xml:space="preserve">Prior to FSW6 the EPS PHA data could be one of four types: Electron PHA event, Low Energy Ion PHA event, High Energy Ion PHA event, Diagnostic PHA event. After FSW6 there are no separate event types. </w:t>
      </w:r>
    </w:p>
    <w:p w14:paraId="42943FE0" w14:textId="77777777" w:rsidR="00BD0B5D" w:rsidRDefault="00BD0B5D" w:rsidP="00BD0B5D">
      <w:pPr>
        <w:rPr>
          <w:color w:val="000000"/>
        </w:rPr>
      </w:pPr>
    </w:p>
    <w:p w14:paraId="4C634A05" w14:textId="77777777" w:rsidR="00BD0B5D" w:rsidRDefault="00BD0B5D" w:rsidP="00BD0B5D">
      <w:pPr>
        <w:rPr>
          <w:color w:val="000000"/>
        </w:rPr>
      </w:pPr>
      <w:r>
        <w:rPr>
          <w:color w:val="000000"/>
        </w:rPr>
        <w:t xml:space="preserve">There are some common columns for the PHA formats pre and post FSW6, however other columns may be </w:t>
      </w:r>
      <w:r w:rsidRPr="00AD44B4">
        <w:t xml:space="preserve">unique. </w:t>
      </w:r>
      <w:r>
        <w:t>Column</w:t>
      </w:r>
      <w:r w:rsidRPr="00AD44B4">
        <w:t xml:space="preserve">s added as a result of FSW6 are INTEGRATION_TIME and ENERGY_BIN. The EPS PHA ASCII </w:t>
      </w:r>
      <w:r>
        <w:t>table</w:t>
      </w:r>
      <w:r w:rsidRPr="00AD44B4">
        <w:t xml:space="preserve"> contain</w:t>
      </w:r>
      <w:r>
        <w:t>s</w:t>
      </w:r>
      <w:r w:rsidRPr="00AD44B4">
        <w:t xml:space="preserve"> all the possible </w:t>
      </w:r>
      <w:r>
        <w:t>column</w:t>
      </w:r>
      <w:r w:rsidRPr="00AD44B4">
        <w:t>s that may be populated and include</w:t>
      </w:r>
      <w:r>
        <w:t>s</w:t>
      </w:r>
      <w:r>
        <w:rPr>
          <w:color w:val="000000"/>
        </w:rPr>
        <w:t xml:space="preserve"> a “Not Applicable” value when appropriate.  Archive volume is optimized by defining the table structure once and providing a reference to it in the PDS label file. The columns are numbered according to their column order in the table. Data_Type refers to the PDS standards data type for a particular column in the table. </w:t>
      </w:r>
    </w:p>
    <w:p w14:paraId="181B6CE6" w14:textId="77777777" w:rsidR="00BD0B5D" w:rsidRDefault="00BD0B5D" w:rsidP="00BD0B5D">
      <w:pPr>
        <w:rPr>
          <w:color w:val="000000"/>
        </w:rPr>
      </w:pPr>
    </w:p>
    <w:p w14:paraId="6F2D672D" w14:textId="77777777" w:rsidR="00BD0B5D" w:rsidRDefault="00BD0B5D" w:rsidP="00BD0B5D">
      <w:pPr>
        <w:pStyle w:val="TableCaption"/>
        <w:rPr>
          <w:color w:val="000000"/>
        </w:rPr>
      </w:pPr>
      <w:r>
        <w:t xml:space="preserve">Table </w:t>
      </w:r>
      <w:fldSimple w:instr=" SEQ Table \* ARABIC ">
        <w:r>
          <w:rPr>
            <w:noProof/>
          </w:rPr>
          <w:t>21</w:t>
        </w:r>
      </w:fldSimple>
      <w:r>
        <w:t xml:space="preserve"> </w:t>
      </w:r>
      <w:r>
        <w:rPr>
          <w:color w:val="000000"/>
        </w:rPr>
        <w:t xml:space="preserve">EPS_PHA_CDR.FMT </w:t>
      </w:r>
      <w:r>
        <w:t>Columns</w:t>
      </w:r>
    </w:p>
    <w:tbl>
      <w:tblPr>
        <w:tblW w:w="8756" w:type="dxa"/>
        <w:tblLook w:val="0000" w:firstRow="0" w:lastRow="0" w:firstColumn="0" w:lastColumn="0" w:noHBand="0" w:noVBand="0"/>
      </w:tblPr>
      <w:tblGrid>
        <w:gridCol w:w="908"/>
        <w:gridCol w:w="1620"/>
        <w:gridCol w:w="3060"/>
        <w:gridCol w:w="3168"/>
      </w:tblGrid>
      <w:tr w:rsidR="00BD0B5D" w:rsidRPr="00855CC4" w14:paraId="484A1856" w14:textId="77777777" w:rsidTr="0087422C">
        <w:trPr>
          <w:trHeight w:val="360"/>
        </w:trPr>
        <w:tc>
          <w:tcPr>
            <w:tcW w:w="908" w:type="dxa"/>
          </w:tcPr>
          <w:p w14:paraId="3BDC2F52"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Length</w:t>
            </w:r>
          </w:p>
          <w:p w14:paraId="09102DF1"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(bytes)</w:t>
            </w:r>
          </w:p>
        </w:tc>
        <w:tc>
          <w:tcPr>
            <w:tcW w:w="1620" w:type="dxa"/>
          </w:tcPr>
          <w:p w14:paraId="4CBF1F29"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Data Type</w:t>
            </w:r>
          </w:p>
        </w:tc>
        <w:tc>
          <w:tcPr>
            <w:tcW w:w="3060" w:type="dxa"/>
          </w:tcPr>
          <w:p w14:paraId="5B1B52F7"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Column Name</w:t>
            </w:r>
          </w:p>
        </w:tc>
        <w:tc>
          <w:tcPr>
            <w:tcW w:w="3168" w:type="dxa"/>
          </w:tcPr>
          <w:p w14:paraId="424ABD39"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Summary (see full text for column description)</w:t>
            </w:r>
          </w:p>
        </w:tc>
      </w:tr>
      <w:tr w:rsidR="00BD0B5D" w:rsidRPr="00855CC4" w14:paraId="268AF225" w14:textId="77777777" w:rsidTr="0087422C">
        <w:trPr>
          <w:trHeight w:val="233"/>
        </w:trPr>
        <w:tc>
          <w:tcPr>
            <w:tcW w:w="908" w:type="dxa"/>
          </w:tcPr>
          <w:p w14:paraId="5D9472E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21</w:t>
            </w:r>
          </w:p>
        </w:tc>
        <w:tc>
          <w:tcPr>
            <w:tcW w:w="1620" w:type="dxa"/>
          </w:tcPr>
          <w:p w14:paraId="23091C0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TIME</w:t>
            </w:r>
          </w:p>
        </w:tc>
        <w:tc>
          <w:tcPr>
            <w:tcW w:w="3060" w:type="dxa"/>
          </w:tcPr>
          <w:p w14:paraId="2F85FC89"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TIME</w:t>
            </w:r>
          </w:p>
        </w:tc>
        <w:tc>
          <w:tcPr>
            <w:tcW w:w="3168" w:type="dxa"/>
          </w:tcPr>
          <w:p w14:paraId="4235D721" w14:textId="77777777" w:rsidR="00BD0B5D" w:rsidRPr="00855CC4" w:rsidRDefault="00BD0B5D" w:rsidP="0087422C">
            <w:pPr>
              <w:rPr>
                <w:rFonts w:ascii="Cambria" w:eastAsia="Cambria" w:hAnsi="Cambria"/>
                <w:color w:val="000000"/>
                <w:sz w:val="20"/>
              </w:rPr>
            </w:pPr>
            <w:r w:rsidRPr="00855CC4">
              <w:rPr>
                <w:rFonts w:ascii="Cambria" w:eastAsia="Cambria" w:hAnsi="Cambria"/>
                <w:sz w:val="20"/>
                <w:szCs w:val="20"/>
              </w:rPr>
              <w:t>Spacecraft event time (UTC) for this data record.</w:t>
            </w:r>
          </w:p>
        </w:tc>
      </w:tr>
      <w:tr w:rsidR="00BD0B5D" w:rsidRPr="00855CC4" w14:paraId="79E0CE24" w14:textId="77777777" w:rsidTr="0087422C">
        <w:trPr>
          <w:trHeight w:val="70"/>
        </w:trPr>
        <w:tc>
          <w:tcPr>
            <w:tcW w:w="908" w:type="dxa"/>
          </w:tcPr>
          <w:p w14:paraId="3B78312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620" w:type="dxa"/>
          </w:tcPr>
          <w:p w14:paraId="0D02C2D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060" w:type="dxa"/>
          </w:tcPr>
          <w:p w14:paraId="3DF8AC5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RADIAL_DIST</w:t>
            </w:r>
          </w:p>
        </w:tc>
        <w:tc>
          <w:tcPr>
            <w:tcW w:w="3168" w:type="dxa"/>
          </w:tcPr>
          <w:p w14:paraId="07F9167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distance of the spacecraft from Mercury. (Mercury radii)</w:t>
            </w:r>
          </w:p>
        </w:tc>
      </w:tr>
      <w:tr w:rsidR="00BD0B5D" w:rsidRPr="00855CC4" w14:paraId="3DE0B3B8" w14:textId="77777777" w:rsidTr="0087422C">
        <w:trPr>
          <w:trHeight w:val="70"/>
        </w:trPr>
        <w:tc>
          <w:tcPr>
            <w:tcW w:w="908" w:type="dxa"/>
          </w:tcPr>
          <w:p w14:paraId="40512A4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620" w:type="dxa"/>
          </w:tcPr>
          <w:p w14:paraId="04CF883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060" w:type="dxa"/>
          </w:tcPr>
          <w:p w14:paraId="28A85B3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MSO_LOCAL_TIME</w:t>
            </w:r>
          </w:p>
        </w:tc>
        <w:tc>
          <w:tcPr>
            <w:tcW w:w="3168" w:type="dxa"/>
          </w:tcPr>
          <w:p w14:paraId="5DC085F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Mercury longitude of the spacecraft. (Fractional Hours)</w:t>
            </w:r>
          </w:p>
        </w:tc>
      </w:tr>
      <w:tr w:rsidR="00BD0B5D" w:rsidRPr="00855CC4" w14:paraId="6BBC6A90" w14:textId="77777777" w:rsidTr="0087422C">
        <w:trPr>
          <w:trHeight w:val="70"/>
        </w:trPr>
        <w:tc>
          <w:tcPr>
            <w:tcW w:w="908" w:type="dxa"/>
          </w:tcPr>
          <w:p w14:paraId="705B62E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w:t>
            </w:r>
          </w:p>
        </w:tc>
        <w:tc>
          <w:tcPr>
            <w:tcW w:w="1620" w:type="dxa"/>
          </w:tcPr>
          <w:p w14:paraId="7CEDEF3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060" w:type="dxa"/>
          </w:tcPr>
          <w:p w14:paraId="4EFEECE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MSO_LATITUDE</w:t>
            </w:r>
          </w:p>
        </w:tc>
        <w:tc>
          <w:tcPr>
            <w:tcW w:w="3168" w:type="dxa"/>
          </w:tcPr>
          <w:p w14:paraId="24D3C86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Mercury latitude of the spacecraft. (Degrees)</w:t>
            </w:r>
          </w:p>
        </w:tc>
      </w:tr>
      <w:tr w:rsidR="00BD0B5D" w:rsidRPr="00855CC4" w14:paraId="3E6838D6" w14:textId="77777777" w:rsidTr="0087422C">
        <w:trPr>
          <w:trHeight w:val="70"/>
        </w:trPr>
        <w:tc>
          <w:tcPr>
            <w:tcW w:w="908" w:type="dxa"/>
          </w:tcPr>
          <w:p w14:paraId="3651114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620" w:type="dxa"/>
          </w:tcPr>
          <w:p w14:paraId="5F1060C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060" w:type="dxa"/>
          </w:tcPr>
          <w:p w14:paraId="125C9A0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MSGR_MSO_X</w:t>
            </w:r>
          </w:p>
        </w:tc>
        <w:tc>
          <w:tcPr>
            <w:tcW w:w="3168" w:type="dxa"/>
          </w:tcPr>
          <w:p w14:paraId="058E47E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X position of the spacecraft in the MSO frame.  (Mercury radii)</w:t>
            </w:r>
          </w:p>
        </w:tc>
      </w:tr>
      <w:tr w:rsidR="00BD0B5D" w:rsidRPr="00855CC4" w14:paraId="6203AFA5" w14:textId="77777777" w:rsidTr="0087422C">
        <w:trPr>
          <w:trHeight w:val="70"/>
        </w:trPr>
        <w:tc>
          <w:tcPr>
            <w:tcW w:w="908" w:type="dxa"/>
          </w:tcPr>
          <w:p w14:paraId="3F59492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620" w:type="dxa"/>
          </w:tcPr>
          <w:p w14:paraId="5F57333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060" w:type="dxa"/>
          </w:tcPr>
          <w:p w14:paraId="2F5539C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MSGR_MSO_Y</w:t>
            </w:r>
          </w:p>
        </w:tc>
        <w:tc>
          <w:tcPr>
            <w:tcW w:w="3168" w:type="dxa"/>
          </w:tcPr>
          <w:p w14:paraId="7396248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Y position of the spacecraft in the MSO frame.  (Mercury radii)</w:t>
            </w:r>
          </w:p>
        </w:tc>
      </w:tr>
      <w:tr w:rsidR="00BD0B5D" w:rsidRPr="00855CC4" w14:paraId="4525BEFB" w14:textId="77777777" w:rsidTr="0087422C">
        <w:trPr>
          <w:trHeight w:val="70"/>
        </w:trPr>
        <w:tc>
          <w:tcPr>
            <w:tcW w:w="908" w:type="dxa"/>
          </w:tcPr>
          <w:p w14:paraId="4276491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620" w:type="dxa"/>
          </w:tcPr>
          <w:p w14:paraId="4EDF1D1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3060" w:type="dxa"/>
          </w:tcPr>
          <w:p w14:paraId="606C19D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MSGR_MSO_Z</w:t>
            </w:r>
          </w:p>
        </w:tc>
        <w:tc>
          <w:tcPr>
            <w:tcW w:w="3168" w:type="dxa"/>
          </w:tcPr>
          <w:p w14:paraId="2E27BA6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Z position of the spacecraft in the MSO frame.  (Mercury radii)</w:t>
            </w:r>
          </w:p>
        </w:tc>
      </w:tr>
      <w:tr w:rsidR="00BD0B5D" w:rsidRPr="00855CC4" w14:paraId="38A9D625" w14:textId="77777777" w:rsidTr="0087422C">
        <w:trPr>
          <w:trHeight w:val="70"/>
        </w:trPr>
        <w:tc>
          <w:tcPr>
            <w:tcW w:w="908" w:type="dxa"/>
          </w:tcPr>
          <w:p w14:paraId="541C6F4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23</w:t>
            </w:r>
          </w:p>
        </w:tc>
        <w:tc>
          <w:tcPr>
            <w:tcW w:w="1620" w:type="dxa"/>
          </w:tcPr>
          <w:p w14:paraId="61E7188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3060" w:type="dxa"/>
          </w:tcPr>
          <w:p w14:paraId="79A4729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RAW_ENERGY</w:t>
            </w:r>
          </w:p>
        </w:tc>
        <w:tc>
          <w:tcPr>
            <w:tcW w:w="3168" w:type="dxa"/>
          </w:tcPr>
          <w:p w14:paraId="34CD079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 xml:space="preserve">The Energy of the particle event. (Peak – Baseline) </w:t>
            </w:r>
            <w:r w:rsidRPr="00855CC4">
              <w:rPr>
                <w:rFonts w:ascii="Cambria" w:eastAsia="Cambria" w:hAnsi="Cambria"/>
                <w:color w:val="000000"/>
                <w:sz w:val="18"/>
                <w:szCs w:val="18"/>
              </w:rPr>
              <w:t>(ADU, or Analog-to-Digital Units)</w:t>
            </w:r>
          </w:p>
        </w:tc>
      </w:tr>
      <w:tr w:rsidR="00BD0B5D" w:rsidRPr="00855CC4" w14:paraId="4A4C0883" w14:textId="77777777" w:rsidTr="0087422C">
        <w:trPr>
          <w:trHeight w:val="107"/>
        </w:trPr>
        <w:tc>
          <w:tcPr>
            <w:tcW w:w="908" w:type="dxa"/>
          </w:tcPr>
          <w:p w14:paraId="6689278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23</w:t>
            </w:r>
          </w:p>
        </w:tc>
        <w:tc>
          <w:tcPr>
            <w:tcW w:w="1620" w:type="dxa"/>
          </w:tcPr>
          <w:p w14:paraId="36BF2B7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3060" w:type="dxa"/>
          </w:tcPr>
          <w:p w14:paraId="5EF2FC2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ENERGY</w:t>
            </w:r>
          </w:p>
        </w:tc>
        <w:tc>
          <w:tcPr>
            <w:tcW w:w="3168" w:type="dxa"/>
          </w:tcPr>
          <w:p w14:paraId="2AC1079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The calibrated energy of the particle. (keV)</w:t>
            </w:r>
          </w:p>
        </w:tc>
      </w:tr>
      <w:tr w:rsidR="00BD0B5D" w:rsidRPr="00855CC4" w14:paraId="2A0FD5EF" w14:textId="77777777" w:rsidTr="0087422C">
        <w:trPr>
          <w:trHeight w:val="107"/>
        </w:trPr>
        <w:tc>
          <w:tcPr>
            <w:tcW w:w="908" w:type="dxa"/>
          </w:tcPr>
          <w:p w14:paraId="61EF645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23</w:t>
            </w:r>
          </w:p>
        </w:tc>
        <w:tc>
          <w:tcPr>
            <w:tcW w:w="1620" w:type="dxa"/>
          </w:tcPr>
          <w:p w14:paraId="37E8C31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3060" w:type="dxa"/>
          </w:tcPr>
          <w:p w14:paraId="7790CAE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ENERGY_PEAK</w:t>
            </w:r>
          </w:p>
        </w:tc>
        <w:tc>
          <w:tcPr>
            <w:tcW w:w="3168" w:type="dxa"/>
          </w:tcPr>
          <w:p w14:paraId="08C5DF2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PHA value corresponding to the particle energy.</w:t>
            </w:r>
          </w:p>
        </w:tc>
      </w:tr>
      <w:tr w:rsidR="00BD0B5D" w:rsidRPr="00855CC4" w14:paraId="2792C718" w14:textId="77777777" w:rsidTr="0087422C">
        <w:trPr>
          <w:trHeight w:val="107"/>
        </w:trPr>
        <w:tc>
          <w:tcPr>
            <w:tcW w:w="908" w:type="dxa"/>
          </w:tcPr>
          <w:p w14:paraId="3C8EECB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23</w:t>
            </w:r>
          </w:p>
        </w:tc>
        <w:tc>
          <w:tcPr>
            <w:tcW w:w="1620" w:type="dxa"/>
          </w:tcPr>
          <w:p w14:paraId="521C1FD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3060" w:type="dxa"/>
          </w:tcPr>
          <w:p w14:paraId="1BFE628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ENERGY_BASELINE</w:t>
            </w:r>
          </w:p>
        </w:tc>
        <w:tc>
          <w:tcPr>
            <w:tcW w:w="3168" w:type="dxa"/>
          </w:tcPr>
          <w:p w14:paraId="0915E22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Baseline against which the particle energy is measured.</w:t>
            </w:r>
          </w:p>
        </w:tc>
      </w:tr>
      <w:tr w:rsidR="00BD0B5D" w:rsidRPr="00855CC4" w14:paraId="6F19167D" w14:textId="77777777" w:rsidTr="0087422C">
        <w:trPr>
          <w:trHeight w:val="107"/>
        </w:trPr>
        <w:tc>
          <w:tcPr>
            <w:tcW w:w="908" w:type="dxa"/>
          </w:tcPr>
          <w:p w14:paraId="44ECA90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w:t>
            </w:r>
          </w:p>
        </w:tc>
        <w:tc>
          <w:tcPr>
            <w:tcW w:w="1620" w:type="dxa"/>
          </w:tcPr>
          <w:p w14:paraId="461D4C0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3060" w:type="dxa"/>
          </w:tcPr>
          <w:p w14:paraId="6CFB9F1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ION_E_FLAG</w:t>
            </w:r>
          </w:p>
        </w:tc>
        <w:tc>
          <w:tcPr>
            <w:tcW w:w="3168" w:type="dxa"/>
          </w:tcPr>
          <w:p w14:paraId="0C13CFD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Identifies event as either electron or ion. 0 – electron; 1 – ion.</w:t>
            </w:r>
          </w:p>
        </w:tc>
      </w:tr>
      <w:tr w:rsidR="00BD0B5D" w:rsidRPr="00855CC4" w14:paraId="43CD1788" w14:textId="77777777" w:rsidTr="0087422C">
        <w:trPr>
          <w:trHeight w:val="170"/>
        </w:trPr>
        <w:tc>
          <w:tcPr>
            <w:tcW w:w="908" w:type="dxa"/>
          </w:tcPr>
          <w:p w14:paraId="308099C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23</w:t>
            </w:r>
          </w:p>
        </w:tc>
        <w:tc>
          <w:tcPr>
            <w:tcW w:w="1620" w:type="dxa"/>
          </w:tcPr>
          <w:p w14:paraId="5097E4D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3060" w:type="dxa"/>
          </w:tcPr>
          <w:p w14:paraId="6E32265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EPHEMERIS_TIME</w:t>
            </w:r>
          </w:p>
        </w:tc>
        <w:tc>
          <w:tcPr>
            <w:tcW w:w="3168" w:type="dxa"/>
          </w:tcPr>
          <w:p w14:paraId="14F6314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Solar System Barycentric event time (TDB) in the J2000 system.</w:t>
            </w:r>
          </w:p>
        </w:tc>
      </w:tr>
      <w:tr w:rsidR="00BD0B5D" w:rsidRPr="00855CC4" w14:paraId="60E6C6C9" w14:textId="77777777" w:rsidTr="0087422C">
        <w:trPr>
          <w:trHeight w:val="107"/>
        </w:trPr>
        <w:tc>
          <w:tcPr>
            <w:tcW w:w="908" w:type="dxa"/>
          </w:tcPr>
          <w:p w14:paraId="2E0C92B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23</w:t>
            </w:r>
          </w:p>
        </w:tc>
        <w:tc>
          <w:tcPr>
            <w:tcW w:w="1620" w:type="dxa"/>
          </w:tcPr>
          <w:p w14:paraId="3365A6A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3060" w:type="dxa"/>
          </w:tcPr>
          <w:p w14:paraId="5DB6967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FRACTIONAL_YEAR</w:t>
            </w:r>
          </w:p>
        </w:tc>
        <w:tc>
          <w:tcPr>
            <w:tcW w:w="3168" w:type="dxa"/>
          </w:tcPr>
          <w:p w14:paraId="40B7A94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UTC event time as a fractional year.</w:t>
            </w:r>
          </w:p>
        </w:tc>
      </w:tr>
      <w:tr w:rsidR="00BD0B5D" w:rsidRPr="00855CC4" w14:paraId="39138F18" w14:textId="77777777" w:rsidTr="0087422C">
        <w:trPr>
          <w:trHeight w:val="233"/>
        </w:trPr>
        <w:tc>
          <w:tcPr>
            <w:tcW w:w="908" w:type="dxa"/>
          </w:tcPr>
          <w:p w14:paraId="106508B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3</w:t>
            </w:r>
          </w:p>
        </w:tc>
        <w:tc>
          <w:tcPr>
            <w:tcW w:w="1620" w:type="dxa"/>
          </w:tcPr>
          <w:p w14:paraId="0F0C9D2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3060" w:type="dxa"/>
          </w:tcPr>
          <w:p w14:paraId="71F5322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DAY_OF_YEAR</w:t>
            </w:r>
          </w:p>
        </w:tc>
        <w:tc>
          <w:tcPr>
            <w:tcW w:w="3168" w:type="dxa"/>
          </w:tcPr>
          <w:p w14:paraId="6693398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Event time: Day of Year. (1-366)</w:t>
            </w:r>
          </w:p>
        </w:tc>
      </w:tr>
      <w:tr w:rsidR="00BD0B5D" w:rsidRPr="00855CC4" w14:paraId="74FEB4FB" w14:textId="77777777" w:rsidTr="0087422C">
        <w:trPr>
          <w:trHeight w:val="170"/>
        </w:trPr>
        <w:tc>
          <w:tcPr>
            <w:tcW w:w="908" w:type="dxa"/>
          </w:tcPr>
          <w:p w14:paraId="3E65606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8</w:t>
            </w:r>
          </w:p>
        </w:tc>
        <w:tc>
          <w:tcPr>
            <w:tcW w:w="1620" w:type="dxa"/>
          </w:tcPr>
          <w:p w14:paraId="522F998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3060" w:type="dxa"/>
          </w:tcPr>
          <w:p w14:paraId="072252B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INTEGRATION_TIME</w:t>
            </w:r>
          </w:p>
        </w:tc>
        <w:tc>
          <w:tcPr>
            <w:tcW w:w="3168" w:type="dxa"/>
          </w:tcPr>
          <w:p w14:paraId="4ACB516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Integration/Accumulation time in seconds. (Unavailable, =0, before FSW6)</w:t>
            </w:r>
          </w:p>
        </w:tc>
      </w:tr>
      <w:tr w:rsidR="00BD0B5D" w:rsidRPr="00855CC4" w14:paraId="126106E7" w14:textId="77777777" w:rsidTr="0087422C">
        <w:trPr>
          <w:trHeight w:val="107"/>
        </w:trPr>
        <w:tc>
          <w:tcPr>
            <w:tcW w:w="908" w:type="dxa"/>
          </w:tcPr>
          <w:p w14:paraId="6A71F5D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2</w:t>
            </w:r>
          </w:p>
        </w:tc>
        <w:tc>
          <w:tcPr>
            <w:tcW w:w="1620" w:type="dxa"/>
          </w:tcPr>
          <w:p w14:paraId="30F158A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3060" w:type="dxa"/>
          </w:tcPr>
          <w:p w14:paraId="35E1E75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ENERGY_BIN</w:t>
            </w:r>
          </w:p>
        </w:tc>
        <w:tc>
          <w:tcPr>
            <w:tcW w:w="3168" w:type="dxa"/>
          </w:tcPr>
          <w:p w14:paraId="3673C53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High resolution energy bin number computed by the flight software. (0-35; Unavailable, =99, before FSW6)</w:t>
            </w:r>
          </w:p>
        </w:tc>
      </w:tr>
      <w:tr w:rsidR="00BD0B5D" w:rsidRPr="00855CC4" w14:paraId="0340AE9B" w14:textId="77777777" w:rsidTr="0087422C">
        <w:trPr>
          <w:trHeight w:val="70"/>
        </w:trPr>
        <w:tc>
          <w:tcPr>
            <w:tcW w:w="908" w:type="dxa"/>
          </w:tcPr>
          <w:p w14:paraId="2F52896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w:t>
            </w:r>
          </w:p>
        </w:tc>
        <w:tc>
          <w:tcPr>
            <w:tcW w:w="1620" w:type="dxa"/>
          </w:tcPr>
          <w:p w14:paraId="0C6F4609"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3060" w:type="dxa"/>
          </w:tcPr>
          <w:p w14:paraId="23DE918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MULTIPLE_HITS</w:t>
            </w:r>
          </w:p>
        </w:tc>
        <w:tc>
          <w:tcPr>
            <w:tcW w:w="3168" w:type="dxa"/>
          </w:tcPr>
          <w:p w14:paraId="2C819BB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Flag indicating if more than one detector received a hit. (0 – 1)</w:t>
            </w:r>
          </w:p>
        </w:tc>
      </w:tr>
      <w:tr w:rsidR="00BD0B5D" w:rsidRPr="00855CC4" w14:paraId="4A9F8521" w14:textId="77777777" w:rsidTr="0087422C">
        <w:trPr>
          <w:trHeight w:val="107"/>
        </w:trPr>
        <w:tc>
          <w:tcPr>
            <w:tcW w:w="908" w:type="dxa"/>
          </w:tcPr>
          <w:p w14:paraId="637716F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lastRenderedPageBreak/>
              <w:t>1</w:t>
            </w:r>
          </w:p>
        </w:tc>
        <w:tc>
          <w:tcPr>
            <w:tcW w:w="1620" w:type="dxa"/>
          </w:tcPr>
          <w:p w14:paraId="6AB91DC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3060" w:type="dxa"/>
          </w:tcPr>
          <w:p w14:paraId="5AB9666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CHANNEL_NUM</w:t>
            </w:r>
          </w:p>
        </w:tc>
        <w:tc>
          <w:tcPr>
            <w:tcW w:w="3168" w:type="dxa"/>
          </w:tcPr>
          <w:p w14:paraId="1599DC2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Indicates the high energy ion or electron channel. (0-5)</w:t>
            </w:r>
          </w:p>
        </w:tc>
      </w:tr>
      <w:tr w:rsidR="00BD0B5D" w:rsidRPr="00855CC4" w14:paraId="2DE7EFEB" w14:textId="77777777" w:rsidTr="0087422C">
        <w:trPr>
          <w:trHeight w:val="70"/>
        </w:trPr>
        <w:tc>
          <w:tcPr>
            <w:tcW w:w="908" w:type="dxa"/>
          </w:tcPr>
          <w:p w14:paraId="64C32F5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w:t>
            </w:r>
          </w:p>
        </w:tc>
        <w:tc>
          <w:tcPr>
            <w:tcW w:w="1620" w:type="dxa"/>
          </w:tcPr>
          <w:p w14:paraId="2EFBC2B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3060" w:type="dxa"/>
          </w:tcPr>
          <w:p w14:paraId="0B6ADE5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PRIORITY_GROUP</w:t>
            </w:r>
          </w:p>
        </w:tc>
        <w:tc>
          <w:tcPr>
            <w:tcW w:w="3168" w:type="dxa"/>
          </w:tcPr>
          <w:p w14:paraId="1DDFCDD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Priority group of the event (1-7) Only relevant prior to FSW6. (after FSW6 = 99)</w:t>
            </w:r>
          </w:p>
        </w:tc>
      </w:tr>
      <w:tr w:rsidR="00BD0B5D" w:rsidRPr="00855CC4" w14:paraId="63AF919E" w14:textId="77777777" w:rsidTr="0087422C">
        <w:trPr>
          <w:trHeight w:val="70"/>
        </w:trPr>
        <w:tc>
          <w:tcPr>
            <w:tcW w:w="908" w:type="dxa"/>
          </w:tcPr>
          <w:p w14:paraId="35EBE329"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23</w:t>
            </w:r>
          </w:p>
        </w:tc>
        <w:tc>
          <w:tcPr>
            <w:tcW w:w="1620" w:type="dxa"/>
          </w:tcPr>
          <w:p w14:paraId="35767F1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3060" w:type="dxa"/>
          </w:tcPr>
          <w:p w14:paraId="1DF6CEC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RATE_WEIGHT</w:t>
            </w:r>
          </w:p>
        </w:tc>
        <w:tc>
          <w:tcPr>
            <w:tcW w:w="3168" w:type="dxa"/>
          </w:tcPr>
          <w:p w14:paraId="20687DD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Weight to normalize PHA events to rate channels.  Only relevant prior to FSW6 (after FSW6, = 99)</w:t>
            </w:r>
          </w:p>
        </w:tc>
      </w:tr>
    </w:tbl>
    <w:p w14:paraId="61723A4E" w14:textId="77777777" w:rsidR="00BD0B5D" w:rsidRPr="0029640E" w:rsidRDefault="00BD0B5D" w:rsidP="00BD0B5D">
      <w:pPr>
        <w:rPr>
          <w:color w:val="000000"/>
        </w:rPr>
      </w:pPr>
    </w:p>
    <w:p w14:paraId="7633AF5B" w14:textId="77777777" w:rsidR="00BD0B5D" w:rsidRPr="0029640E" w:rsidRDefault="00BD0B5D" w:rsidP="00BD0B5D">
      <w:pPr>
        <w:numPr>
          <w:ilvl w:val="0"/>
          <w:numId w:val="21"/>
        </w:numPr>
        <w:rPr>
          <w:b/>
          <w:color w:val="000000"/>
          <w:sz w:val="20"/>
          <w:szCs w:val="20"/>
        </w:rPr>
      </w:pPr>
      <w:r w:rsidRPr="0029640E">
        <w:rPr>
          <w:b/>
          <w:color w:val="000000"/>
          <w:sz w:val="20"/>
          <w:szCs w:val="20"/>
        </w:rPr>
        <w:t>TIME</w:t>
      </w:r>
    </w:p>
    <w:p w14:paraId="37DB1AEA" w14:textId="77777777" w:rsidR="00BD0B5D" w:rsidRPr="0029640E" w:rsidRDefault="00BD0B5D" w:rsidP="00BD0B5D">
      <w:pPr>
        <w:rPr>
          <w:color w:val="000000"/>
          <w:sz w:val="20"/>
          <w:szCs w:val="20"/>
        </w:rPr>
      </w:pPr>
      <w:r w:rsidRPr="0029640E">
        <w:rPr>
          <w:color w:val="000000"/>
          <w:sz w:val="20"/>
          <w:szCs w:val="20"/>
        </w:rPr>
        <w:t>Spacecraft event time (UTC) for this data record.</w:t>
      </w:r>
    </w:p>
    <w:p w14:paraId="6BA4495D" w14:textId="77777777" w:rsidR="00BD0B5D" w:rsidRPr="0029640E" w:rsidRDefault="00BD0B5D" w:rsidP="00BD0B5D">
      <w:pPr>
        <w:rPr>
          <w:color w:val="000000"/>
          <w:sz w:val="20"/>
          <w:szCs w:val="20"/>
        </w:rPr>
      </w:pPr>
    </w:p>
    <w:p w14:paraId="189F6422" w14:textId="77777777" w:rsidR="00BD0B5D" w:rsidRPr="0029640E" w:rsidRDefault="00BD0B5D" w:rsidP="00BD0B5D">
      <w:pPr>
        <w:numPr>
          <w:ilvl w:val="0"/>
          <w:numId w:val="21"/>
        </w:numPr>
        <w:rPr>
          <w:b/>
          <w:color w:val="000000"/>
          <w:sz w:val="20"/>
          <w:szCs w:val="20"/>
        </w:rPr>
      </w:pPr>
      <w:r w:rsidRPr="0029640E">
        <w:rPr>
          <w:b/>
          <w:color w:val="000000"/>
          <w:sz w:val="20"/>
          <w:szCs w:val="20"/>
        </w:rPr>
        <w:t>RADIAL_DIST</w:t>
      </w:r>
    </w:p>
    <w:p w14:paraId="35D11CD5" w14:textId="77777777" w:rsidR="00BD0B5D" w:rsidRPr="0029640E" w:rsidRDefault="00BD0B5D" w:rsidP="00BD0B5D">
      <w:pPr>
        <w:rPr>
          <w:color w:val="000000"/>
          <w:sz w:val="20"/>
          <w:szCs w:val="20"/>
        </w:rPr>
      </w:pPr>
      <w:r>
        <w:rPr>
          <w:color w:val="000000"/>
          <w:sz w:val="20"/>
          <w:szCs w:val="20"/>
        </w:rPr>
        <w:t>The distance of the spacecraft from Mercury in the MSO frame, in units of Mercury radii.</w:t>
      </w:r>
      <w:r w:rsidRPr="0029640E">
        <w:rPr>
          <w:color w:val="000000"/>
          <w:sz w:val="20"/>
          <w:szCs w:val="20"/>
        </w:rPr>
        <w:t>.</w:t>
      </w:r>
    </w:p>
    <w:p w14:paraId="324BDEDD" w14:textId="77777777" w:rsidR="00BD0B5D" w:rsidRPr="0029640E" w:rsidRDefault="00BD0B5D" w:rsidP="00BD0B5D">
      <w:pPr>
        <w:rPr>
          <w:color w:val="000000"/>
          <w:sz w:val="20"/>
          <w:szCs w:val="20"/>
        </w:rPr>
      </w:pPr>
    </w:p>
    <w:p w14:paraId="23B182B4" w14:textId="77777777" w:rsidR="00BD0B5D" w:rsidRPr="0029640E" w:rsidRDefault="00BD0B5D" w:rsidP="00BD0B5D">
      <w:pPr>
        <w:numPr>
          <w:ilvl w:val="0"/>
          <w:numId w:val="21"/>
        </w:numPr>
        <w:rPr>
          <w:b/>
          <w:color w:val="000000"/>
          <w:sz w:val="20"/>
          <w:szCs w:val="20"/>
        </w:rPr>
      </w:pPr>
      <w:r w:rsidRPr="0029640E">
        <w:rPr>
          <w:b/>
          <w:color w:val="000000"/>
          <w:sz w:val="20"/>
          <w:szCs w:val="20"/>
        </w:rPr>
        <w:t>MSO_LOCAL_TIME</w:t>
      </w:r>
    </w:p>
    <w:p w14:paraId="6BEFF2A1" w14:textId="77777777" w:rsidR="00BD0B5D" w:rsidRPr="0029640E" w:rsidRDefault="00BD0B5D" w:rsidP="00BD0B5D">
      <w:pPr>
        <w:rPr>
          <w:color w:val="000000"/>
          <w:sz w:val="20"/>
          <w:szCs w:val="20"/>
        </w:rPr>
      </w:pPr>
      <w:r w:rsidRPr="0029640E">
        <w:rPr>
          <w:color w:val="000000"/>
          <w:sz w:val="20"/>
          <w:szCs w:val="20"/>
        </w:rPr>
        <w:t>The Mercury longitude of the spacecraft expressed in fractional hours.</w:t>
      </w:r>
    </w:p>
    <w:p w14:paraId="6F3BF003" w14:textId="77777777" w:rsidR="00BD0B5D" w:rsidRPr="0029640E" w:rsidRDefault="00BD0B5D" w:rsidP="00BD0B5D">
      <w:pPr>
        <w:rPr>
          <w:color w:val="000000"/>
          <w:sz w:val="20"/>
          <w:szCs w:val="20"/>
        </w:rPr>
      </w:pPr>
    </w:p>
    <w:p w14:paraId="6973A816" w14:textId="77777777" w:rsidR="00BD0B5D" w:rsidRPr="0029640E" w:rsidRDefault="00BD0B5D" w:rsidP="00BD0B5D">
      <w:pPr>
        <w:numPr>
          <w:ilvl w:val="0"/>
          <w:numId w:val="21"/>
        </w:numPr>
        <w:rPr>
          <w:b/>
          <w:color w:val="000000"/>
          <w:sz w:val="20"/>
          <w:szCs w:val="20"/>
        </w:rPr>
      </w:pPr>
      <w:r w:rsidRPr="0029640E">
        <w:rPr>
          <w:b/>
          <w:color w:val="000000"/>
          <w:sz w:val="20"/>
          <w:szCs w:val="20"/>
        </w:rPr>
        <w:t>MSO_LATITUDE</w:t>
      </w:r>
    </w:p>
    <w:p w14:paraId="15043DB8" w14:textId="77777777" w:rsidR="00BD0B5D" w:rsidRPr="0029640E" w:rsidRDefault="00BD0B5D" w:rsidP="00BD0B5D">
      <w:pPr>
        <w:rPr>
          <w:color w:val="000000"/>
          <w:sz w:val="20"/>
          <w:szCs w:val="20"/>
        </w:rPr>
      </w:pPr>
      <w:r w:rsidRPr="0029640E">
        <w:rPr>
          <w:color w:val="000000"/>
          <w:sz w:val="20"/>
          <w:szCs w:val="20"/>
        </w:rPr>
        <w:t>The Mercury latitude of the spacecraft in degrees.</w:t>
      </w:r>
    </w:p>
    <w:p w14:paraId="5EC07AA2" w14:textId="77777777" w:rsidR="00BD0B5D" w:rsidRPr="0029640E" w:rsidRDefault="00BD0B5D" w:rsidP="00BD0B5D">
      <w:pPr>
        <w:rPr>
          <w:color w:val="000000"/>
          <w:sz w:val="20"/>
          <w:szCs w:val="20"/>
        </w:rPr>
      </w:pPr>
    </w:p>
    <w:p w14:paraId="192D7AEF" w14:textId="77777777" w:rsidR="00BD0B5D" w:rsidRPr="0029640E" w:rsidRDefault="00BD0B5D" w:rsidP="00BD0B5D">
      <w:pPr>
        <w:numPr>
          <w:ilvl w:val="0"/>
          <w:numId w:val="21"/>
        </w:numPr>
        <w:rPr>
          <w:b/>
          <w:color w:val="000000"/>
          <w:sz w:val="20"/>
          <w:szCs w:val="20"/>
        </w:rPr>
      </w:pPr>
      <w:r w:rsidRPr="0029640E">
        <w:rPr>
          <w:b/>
          <w:color w:val="000000"/>
          <w:sz w:val="20"/>
          <w:szCs w:val="20"/>
        </w:rPr>
        <w:t>MSGR_MSO_X</w:t>
      </w:r>
    </w:p>
    <w:p w14:paraId="00D1F3C0" w14:textId="77777777" w:rsidR="00BD0B5D" w:rsidRPr="0029640E" w:rsidRDefault="00BD0B5D" w:rsidP="00BD0B5D">
      <w:pPr>
        <w:rPr>
          <w:color w:val="000000"/>
          <w:sz w:val="20"/>
          <w:szCs w:val="20"/>
        </w:rPr>
      </w:pPr>
      <w:r>
        <w:rPr>
          <w:color w:val="000000"/>
          <w:sz w:val="20"/>
          <w:szCs w:val="20"/>
        </w:rPr>
        <w:t>The X</w:t>
      </w:r>
      <w:r w:rsidRPr="0029640E">
        <w:rPr>
          <w:color w:val="000000"/>
          <w:sz w:val="20"/>
          <w:szCs w:val="20"/>
        </w:rPr>
        <w:t xml:space="preserve"> </w:t>
      </w:r>
      <w:r>
        <w:rPr>
          <w:color w:val="000000"/>
          <w:sz w:val="20"/>
          <w:szCs w:val="20"/>
        </w:rPr>
        <w:t>position of the spacecraft in the MSO frame, in units of Mercury radii.</w:t>
      </w:r>
    </w:p>
    <w:p w14:paraId="1180C6D3" w14:textId="77777777" w:rsidR="00BD0B5D" w:rsidRPr="0029640E" w:rsidRDefault="00BD0B5D" w:rsidP="00BD0B5D">
      <w:pPr>
        <w:rPr>
          <w:color w:val="000000"/>
          <w:sz w:val="20"/>
          <w:szCs w:val="20"/>
        </w:rPr>
      </w:pPr>
    </w:p>
    <w:p w14:paraId="1458375E" w14:textId="77777777" w:rsidR="00BD0B5D" w:rsidRPr="0029640E" w:rsidRDefault="00BD0B5D" w:rsidP="00BD0B5D">
      <w:pPr>
        <w:numPr>
          <w:ilvl w:val="0"/>
          <w:numId w:val="21"/>
        </w:numPr>
        <w:rPr>
          <w:b/>
          <w:color w:val="000000"/>
          <w:sz w:val="20"/>
          <w:szCs w:val="20"/>
        </w:rPr>
      </w:pPr>
      <w:r w:rsidRPr="0029640E">
        <w:rPr>
          <w:b/>
          <w:color w:val="000000"/>
          <w:sz w:val="20"/>
          <w:szCs w:val="20"/>
        </w:rPr>
        <w:t>MSGR_MSO</w:t>
      </w:r>
      <w:r>
        <w:rPr>
          <w:b/>
          <w:color w:val="000000"/>
          <w:sz w:val="20"/>
          <w:szCs w:val="20"/>
        </w:rPr>
        <w:t>_Y</w:t>
      </w:r>
    </w:p>
    <w:p w14:paraId="1750BE4C" w14:textId="77777777" w:rsidR="00BD0B5D" w:rsidRPr="0029640E" w:rsidRDefault="00BD0B5D" w:rsidP="00BD0B5D">
      <w:pPr>
        <w:rPr>
          <w:color w:val="000000"/>
          <w:sz w:val="20"/>
          <w:szCs w:val="20"/>
        </w:rPr>
      </w:pPr>
      <w:r>
        <w:rPr>
          <w:color w:val="000000"/>
          <w:sz w:val="20"/>
          <w:szCs w:val="20"/>
        </w:rPr>
        <w:t>The Y</w:t>
      </w:r>
      <w:r w:rsidRPr="0029640E">
        <w:rPr>
          <w:color w:val="000000"/>
          <w:sz w:val="20"/>
          <w:szCs w:val="20"/>
        </w:rPr>
        <w:t xml:space="preserve"> </w:t>
      </w:r>
      <w:r>
        <w:rPr>
          <w:color w:val="000000"/>
          <w:sz w:val="20"/>
          <w:szCs w:val="20"/>
        </w:rPr>
        <w:t>position of the spacecraft in the MSO frame, in units of Mercury radii.</w:t>
      </w:r>
    </w:p>
    <w:p w14:paraId="0FA11ABA" w14:textId="77777777" w:rsidR="00BD0B5D" w:rsidRPr="0029640E" w:rsidRDefault="00BD0B5D" w:rsidP="00BD0B5D">
      <w:pPr>
        <w:rPr>
          <w:color w:val="000000"/>
          <w:sz w:val="20"/>
          <w:szCs w:val="20"/>
        </w:rPr>
      </w:pPr>
    </w:p>
    <w:p w14:paraId="328B1ABD" w14:textId="77777777" w:rsidR="00BD0B5D" w:rsidRPr="0029640E" w:rsidRDefault="00BD0B5D" w:rsidP="00BD0B5D">
      <w:pPr>
        <w:numPr>
          <w:ilvl w:val="0"/>
          <w:numId w:val="21"/>
        </w:numPr>
        <w:rPr>
          <w:b/>
          <w:color w:val="000000"/>
          <w:sz w:val="20"/>
          <w:szCs w:val="20"/>
        </w:rPr>
      </w:pPr>
      <w:r w:rsidRPr="0029640E">
        <w:rPr>
          <w:b/>
          <w:color w:val="000000"/>
          <w:sz w:val="20"/>
          <w:szCs w:val="20"/>
        </w:rPr>
        <w:t>MSGR_MSO</w:t>
      </w:r>
      <w:r>
        <w:rPr>
          <w:b/>
          <w:color w:val="000000"/>
          <w:sz w:val="20"/>
          <w:szCs w:val="20"/>
        </w:rPr>
        <w:t>_Z</w:t>
      </w:r>
    </w:p>
    <w:p w14:paraId="1D8D9998" w14:textId="77777777" w:rsidR="00BD0B5D" w:rsidRPr="0029640E" w:rsidRDefault="00BD0B5D" w:rsidP="00BD0B5D">
      <w:pPr>
        <w:rPr>
          <w:color w:val="000000"/>
          <w:sz w:val="20"/>
          <w:szCs w:val="20"/>
        </w:rPr>
      </w:pPr>
      <w:r>
        <w:rPr>
          <w:color w:val="000000"/>
          <w:sz w:val="20"/>
          <w:szCs w:val="20"/>
        </w:rPr>
        <w:lastRenderedPageBreak/>
        <w:t>The Z</w:t>
      </w:r>
      <w:r w:rsidRPr="0029640E">
        <w:rPr>
          <w:color w:val="000000"/>
          <w:sz w:val="20"/>
          <w:szCs w:val="20"/>
        </w:rPr>
        <w:t xml:space="preserve"> </w:t>
      </w:r>
      <w:r>
        <w:rPr>
          <w:color w:val="000000"/>
          <w:sz w:val="20"/>
          <w:szCs w:val="20"/>
        </w:rPr>
        <w:t>position of the spacecraft in the MSO frame, in units of Mercury radii.</w:t>
      </w:r>
    </w:p>
    <w:p w14:paraId="5C4A1EA4" w14:textId="77777777" w:rsidR="00BD0B5D" w:rsidRPr="0029640E" w:rsidRDefault="00BD0B5D" w:rsidP="00BD0B5D">
      <w:pPr>
        <w:rPr>
          <w:color w:val="000000"/>
          <w:sz w:val="20"/>
          <w:szCs w:val="20"/>
        </w:rPr>
      </w:pPr>
    </w:p>
    <w:p w14:paraId="2286678A" w14:textId="77777777" w:rsidR="00BD0B5D" w:rsidRPr="0029640E" w:rsidRDefault="00BD0B5D" w:rsidP="00BD0B5D">
      <w:pPr>
        <w:pStyle w:val="List2"/>
        <w:numPr>
          <w:ilvl w:val="0"/>
          <w:numId w:val="21"/>
        </w:numPr>
        <w:rPr>
          <w:color w:val="000000"/>
          <w:sz w:val="20"/>
          <w:szCs w:val="20"/>
        </w:rPr>
      </w:pPr>
      <w:r w:rsidRPr="0029640E">
        <w:rPr>
          <w:b/>
          <w:bCs/>
          <w:color w:val="000000"/>
          <w:sz w:val="20"/>
          <w:szCs w:val="20"/>
        </w:rPr>
        <w:t>RAW_ENERGY</w:t>
      </w:r>
    </w:p>
    <w:p w14:paraId="193ECEC9" w14:textId="77777777" w:rsidR="00BD0B5D" w:rsidRPr="0029640E" w:rsidRDefault="00BD0B5D" w:rsidP="00BD0B5D">
      <w:pPr>
        <w:pStyle w:val="List2"/>
        <w:ind w:left="0" w:firstLine="0"/>
        <w:rPr>
          <w:color w:val="000000"/>
          <w:sz w:val="20"/>
          <w:szCs w:val="20"/>
        </w:rPr>
      </w:pPr>
      <w:r w:rsidRPr="0029640E">
        <w:rPr>
          <w:color w:val="000000"/>
          <w:sz w:val="20"/>
          <w:szCs w:val="20"/>
        </w:rPr>
        <w:t>The raw PHA energy value of the event (Peak – Baseline)  in uncalibrated Analog to Digital Units (ADUs).</w:t>
      </w:r>
    </w:p>
    <w:p w14:paraId="198FAA99" w14:textId="77777777" w:rsidR="00BD0B5D" w:rsidRPr="0029640E" w:rsidRDefault="00BD0B5D" w:rsidP="00BD0B5D">
      <w:pPr>
        <w:pStyle w:val="List2"/>
        <w:ind w:left="0" w:firstLine="0"/>
        <w:rPr>
          <w:color w:val="000000"/>
          <w:sz w:val="20"/>
          <w:szCs w:val="20"/>
        </w:rPr>
      </w:pPr>
    </w:p>
    <w:p w14:paraId="37905E30" w14:textId="77777777" w:rsidR="00BD0B5D" w:rsidRPr="0029640E" w:rsidRDefault="00BD0B5D" w:rsidP="00BD0B5D">
      <w:pPr>
        <w:pStyle w:val="List2"/>
        <w:numPr>
          <w:ilvl w:val="0"/>
          <w:numId w:val="21"/>
        </w:numPr>
        <w:rPr>
          <w:color w:val="000000"/>
          <w:sz w:val="20"/>
          <w:szCs w:val="20"/>
        </w:rPr>
      </w:pPr>
      <w:r w:rsidRPr="0029640E">
        <w:rPr>
          <w:b/>
          <w:bCs/>
          <w:color w:val="000000"/>
          <w:sz w:val="20"/>
          <w:szCs w:val="20"/>
        </w:rPr>
        <w:t>ENERGY</w:t>
      </w:r>
    </w:p>
    <w:p w14:paraId="387A3087" w14:textId="77777777" w:rsidR="00BD0B5D" w:rsidRPr="0029640E" w:rsidRDefault="00BD0B5D" w:rsidP="00BD0B5D">
      <w:pPr>
        <w:pStyle w:val="List2"/>
        <w:ind w:left="0" w:firstLine="0"/>
        <w:rPr>
          <w:color w:val="000000"/>
          <w:sz w:val="20"/>
          <w:szCs w:val="20"/>
        </w:rPr>
      </w:pPr>
      <w:r w:rsidRPr="0029640E">
        <w:rPr>
          <w:color w:val="000000"/>
          <w:sz w:val="20"/>
          <w:szCs w:val="20"/>
        </w:rPr>
        <w:t>Calibrated raw energy of the peak from the Pulse Height Analysis in keVs.</w:t>
      </w:r>
    </w:p>
    <w:p w14:paraId="42A483C2" w14:textId="77777777" w:rsidR="00BD0B5D" w:rsidRPr="0029640E" w:rsidRDefault="00BD0B5D" w:rsidP="00BD0B5D">
      <w:pPr>
        <w:pStyle w:val="List2"/>
        <w:ind w:left="0" w:firstLine="0"/>
        <w:rPr>
          <w:color w:val="000000"/>
          <w:sz w:val="20"/>
          <w:szCs w:val="20"/>
        </w:rPr>
      </w:pPr>
    </w:p>
    <w:p w14:paraId="3C5F85B7" w14:textId="77777777" w:rsidR="00BD0B5D" w:rsidRPr="0029640E" w:rsidRDefault="00BD0B5D" w:rsidP="00BD0B5D">
      <w:pPr>
        <w:pStyle w:val="List2"/>
        <w:numPr>
          <w:ilvl w:val="0"/>
          <w:numId w:val="21"/>
        </w:numPr>
        <w:rPr>
          <w:color w:val="000000"/>
          <w:sz w:val="20"/>
          <w:szCs w:val="20"/>
        </w:rPr>
      </w:pPr>
      <w:r w:rsidRPr="0029640E">
        <w:rPr>
          <w:b/>
          <w:bCs/>
          <w:color w:val="000000"/>
          <w:sz w:val="20"/>
          <w:szCs w:val="20"/>
        </w:rPr>
        <w:t>ENERGY_PEAK</w:t>
      </w:r>
    </w:p>
    <w:p w14:paraId="379987F6" w14:textId="77777777" w:rsidR="00BD0B5D" w:rsidRPr="0029640E" w:rsidRDefault="00BD0B5D" w:rsidP="00BD0B5D">
      <w:pPr>
        <w:pStyle w:val="TableText"/>
        <w:spacing w:before="0" w:after="0"/>
        <w:rPr>
          <w:rFonts w:ascii="Times New Roman" w:hAnsi="Times New Roman"/>
          <w:color w:val="000000"/>
          <w:szCs w:val="20"/>
        </w:rPr>
      </w:pPr>
      <w:r w:rsidRPr="0029640E">
        <w:rPr>
          <w:rFonts w:ascii="Times New Roman" w:hAnsi="Times New Roman"/>
          <w:color w:val="000000"/>
          <w:szCs w:val="20"/>
        </w:rPr>
        <w:t>Pulse Height Analysis (PHA) value corresponding to the particle energy in ADUs.</w:t>
      </w:r>
    </w:p>
    <w:p w14:paraId="1801B0FA" w14:textId="77777777" w:rsidR="00BD0B5D" w:rsidRPr="0029640E" w:rsidRDefault="00BD0B5D" w:rsidP="00BD0B5D">
      <w:pPr>
        <w:rPr>
          <w:color w:val="000000"/>
          <w:sz w:val="20"/>
          <w:szCs w:val="20"/>
        </w:rPr>
      </w:pPr>
    </w:p>
    <w:p w14:paraId="13EF1AAC" w14:textId="77777777" w:rsidR="00BD0B5D" w:rsidRPr="0029640E" w:rsidRDefault="00BD0B5D" w:rsidP="00BD0B5D">
      <w:pPr>
        <w:pStyle w:val="List2"/>
        <w:numPr>
          <w:ilvl w:val="0"/>
          <w:numId w:val="21"/>
        </w:numPr>
        <w:rPr>
          <w:color w:val="000000"/>
          <w:sz w:val="20"/>
          <w:szCs w:val="20"/>
        </w:rPr>
      </w:pPr>
      <w:r w:rsidRPr="0029640E">
        <w:rPr>
          <w:b/>
          <w:bCs/>
          <w:color w:val="000000"/>
          <w:sz w:val="20"/>
          <w:szCs w:val="20"/>
        </w:rPr>
        <w:t>ENERGY_BASELINE</w:t>
      </w:r>
    </w:p>
    <w:p w14:paraId="56DF06A2" w14:textId="77777777" w:rsidR="00BD0B5D" w:rsidRPr="00CF581C" w:rsidRDefault="00BD0B5D" w:rsidP="00BD0B5D">
      <w:pPr>
        <w:rPr>
          <w:sz w:val="20"/>
          <w:szCs w:val="20"/>
        </w:rPr>
      </w:pPr>
      <w:r w:rsidRPr="00CF581C">
        <w:rPr>
          <w:sz w:val="20"/>
          <w:szCs w:val="20"/>
        </w:rPr>
        <w:t xml:space="preserve">Pulse Height Analysis (PHA) value corresponding to the baseline against which the particle energy is measured in ADUs.  </w:t>
      </w:r>
    </w:p>
    <w:p w14:paraId="450E6000" w14:textId="77777777" w:rsidR="00BD0B5D" w:rsidRPr="00CF581C" w:rsidRDefault="00BD0B5D" w:rsidP="00BD0B5D">
      <w:pPr>
        <w:rPr>
          <w:sz w:val="20"/>
          <w:szCs w:val="20"/>
        </w:rPr>
      </w:pPr>
    </w:p>
    <w:p w14:paraId="5385B019" w14:textId="77777777" w:rsidR="00BD0B5D" w:rsidRPr="001C1CA1" w:rsidRDefault="00BD0B5D" w:rsidP="00BD0B5D">
      <w:pPr>
        <w:pStyle w:val="List2"/>
        <w:numPr>
          <w:ilvl w:val="0"/>
          <w:numId w:val="21"/>
        </w:numPr>
        <w:rPr>
          <w:color w:val="000000"/>
          <w:sz w:val="20"/>
          <w:szCs w:val="20"/>
        </w:rPr>
      </w:pPr>
      <w:r w:rsidRPr="001C1CA1">
        <w:rPr>
          <w:b/>
          <w:bCs/>
          <w:color w:val="000000"/>
          <w:sz w:val="20"/>
          <w:szCs w:val="20"/>
        </w:rPr>
        <w:t>ION_E_FLAG</w:t>
      </w:r>
    </w:p>
    <w:p w14:paraId="4AC18F97" w14:textId="77777777" w:rsidR="00BD0B5D" w:rsidRPr="001C1CA1" w:rsidRDefault="00BD0B5D" w:rsidP="00BD0B5D">
      <w:pPr>
        <w:pStyle w:val="TableText"/>
        <w:spacing w:before="0" w:after="0"/>
        <w:rPr>
          <w:rFonts w:ascii="Times New Roman" w:hAnsi="Times New Roman"/>
          <w:color w:val="000000"/>
          <w:szCs w:val="20"/>
        </w:rPr>
      </w:pPr>
      <w:r w:rsidRPr="001C1CA1">
        <w:rPr>
          <w:rFonts w:ascii="Times New Roman" w:hAnsi="Times New Roman"/>
          <w:color w:val="000000"/>
          <w:szCs w:val="20"/>
        </w:rPr>
        <w:t>Identifies event as either ion or electron. 0 - electron, 1 – ion.</w:t>
      </w:r>
    </w:p>
    <w:p w14:paraId="7EAE6BE5" w14:textId="77777777" w:rsidR="00BD0B5D" w:rsidRPr="001C1CA1" w:rsidRDefault="00BD0B5D" w:rsidP="00BD0B5D">
      <w:pPr>
        <w:rPr>
          <w:color w:val="000000"/>
          <w:sz w:val="20"/>
          <w:szCs w:val="20"/>
        </w:rPr>
      </w:pPr>
    </w:p>
    <w:p w14:paraId="046E1A72" w14:textId="77777777" w:rsidR="00BD0B5D" w:rsidRPr="001C1CA1" w:rsidRDefault="00BD0B5D" w:rsidP="00BD0B5D">
      <w:pPr>
        <w:pStyle w:val="List2"/>
        <w:numPr>
          <w:ilvl w:val="0"/>
          <w:numId w:val="21"/>
        </w:numPr>
        <w:rPr>
          <w:color w:val="000000"/>
          <w:sz w:val="20"/>
          <w:szCs w:val="20"/>
        </w:rPr>
      </w:pPr>
      <w:r w:rsidRPr="001C1CA1">
        <w:rPr>
          <w:b/>
          <w:bCs/>
          <w:color w:val="000000"/>
          <w:sz w:val="20"/>
          <w:szCs w:val="20"/>
        </w:rPr>
        <w:t>EPHEMERIS_TIME</w:t>
      </w:r>
    </w:p>
    <w:p w14:paraId="0EF92A69" w14:textId="77777777" w:rsidR="00BD0B5D" w:rsidRPr="001C1CA1" w:rsidRDefault="00BD0B5D" w:rsidP="00BD0B5D">
      <w:pPr>
        <w:pStyle w:val="List2"/>
        <w:ind w:left="0" w:firstLine="0"/>
        <w:rPr>
          <w:color w:val="000000"/>
          <w:sz w:val="20"/>
          <w:szCs w:val="20"/>
        </w:rPr>
      </w:pPr>
      <w:r w:rsidRPr="001C1CA1">
        <w:rPr>
          <w:color w:val="000000"/>
          <w:sz w:val="20"/>
          <w:szCs w:val="20"/>
        </w:rPr>
        <w:t>Event time in seconds since 2000 at the Solar System Barycenter (J2000 TDB).</w:t>
      </w:r>
    </w:p>
    <w:p w14:paraId="07DCAAF5" w14:textId="77777777" w:rsidR="00BD0B5D" w:rsidRPr="001C1CA1" w:rsidRDefault="00BD0B5D" w:rsidP="00BD0B5D">
      <w:pPr>
        <w:pStyle w:val="List2"/>
        <w:ind w:left="0" w:firstLine="0"/>
        <w:rPr>
          <w:color w:val="000000"/>
          <w:sz w:val="20"/>
          <w:szCs w:val="20"/>
        </w:rPr>
      </w:pPr>
    </w:p>
    <w:p w14:paraId="37971DF2" w14:textId="77777777" w:rsidR="00BD0B5D" w:rsidRPr="001C1CA1" w:rsidRDefault="00BD0B5D" w:rsidP="00BD0B5D">
      <w:pPr>
        <w:pStyle w:val="List2"/>
        <w:numPr>
          <w:ilvl w:val="0"/>
          <w:numId w:val="21"/>
        </w:numPr>
        <w:rPr>
          <w:color w:val="000000"/>
          <w:sz w:val="20"/>
          <w:szCs w:val="20"/>
        </w:rPr>
      </w:pPr>
      <w:r w:rsidRPr="001C1CA1">
        <w:rPr>
          <w:b/>
          <w:bCs/>
          <w:color w:val="000000"/>
          <w:sz w:val="20"/>
          <w:szCs w:val="20"/>
        </w:rPr>
        <w:t>FRACTIONAL_YEAR</w:t>
      </w:r>
    </w:p>
    <w:p w14:paraId="3B649572" w14:textId="77777777" w:rsidR="00BD0B5D" w:rsidRPr="001C1CA1" w:rsidRDefault="00BD0B5D" w:rsidP="00BD0B5D">
      <w:pPr>
        <w:pStyle w:val="List2"/>
        <w:ind w:left="0" w:firstLine="0"/>
        <w:rPr>
          <w:color w:val="000000"/>
          <w:sz w:val="20"/>
          <w:szCs w:val="20"/>
        </w:rPr>
      </w:pPr>
      <w:r w:rsidRPr="001C1CA1">
        <w:rPr>
          <w:color w:val="000000"/>
          <w:sz w:val="20"/>
          <w:szCs w:val="20"/>
        </w:rPr>
        <w:t>Event time in fractional years.</w:t>
      </w:r>
    </w:p>
    <w:p w14:paraId="1CC609A9" w14:textId="77777777" w:rsidR="00BD0B5D" w:rsidRPr="001C1CA1" w:rsidRDefault="00BD0B5D" w:rsidP="00BD0B5D">
      <w:pPr>
        <w:pStyle w:val="List2"/>
        <w:ind w:left="0" w:firstLine="0"/>
        <w:rPr>
          <w:color w:val="000000"/>
          <w:sz w:val="20"/>
          <w:szCs w:val="20"/>
        </w:rPr>
      </w:pPr>
    </w:p>
    <w:p w14:paraId="746D6AAA" w14:textId="77777777" w:rsidR="00BD0B5D" w:rsidRPr="001C1CA1" w:rsidRDefault="00BD0B5D" w:rsidP="00BD0B5D">
      <w:pPr>
        <w:pStyle w:val="List2"/>
        <w:numPr>
          <w:ilvl w:val="0"/>
          <w:numId w:val="21"/>
        </w:numPr>
        <w:rPr>
          <w:color w:val="000000"/>
          <w:sz w:val="20"/>
          <w:szCs w:val="20"/>
        </w:rPr>
      </w:pPr>
      <w:r w:rsidRPr="001C1CA1">
        <w:rPr>
          <w:b/>
          <w:bCs/>
          <w:color w:val="000000"/>
          <w:sz w:val="20"/>
          <w:szCs w:val="20"/>
        </w:rPr>
        <w:t>DAY_OF_YEAR</w:t>
      </w:r>
    </w:p>
    <w:p w14:paraId="24A1E688" w14:textId="77777777" w:rsidR="00BD0B5D" w:rsidRPr="001C1CA1" w:rsidRDefault="00BD0B5D" w:rsidP="00BD0B5D">
      <w:pPr>
        <w:pStyle w:val="List2"/>
        <w:ind w:left="0" w:firstLine="0"/>
        <w:rPr>
          <w:color w:val="000000"/>
          <w:sz w:val="20"/>
          <w:szCs w:val="20"/>
        </w:rPr>
      </w:pPr>
      <w:r w:rsidRPr="001C1CA1">
        <w:rPr>
          <w:color w:val="000000"/>
          <w:sz w:val="20"/>
          <w:szCs w:val="20"/>
        </w:rPr>
        <w:t>Day of the event.</w:t>
      </w:r>
    </w:p>
    <w:p w14:paraId="7215C319" w14:textId="77777777" w:rsidR="00BD0B5D" w:rsidRPr="001C1CA1" w:rsidRDefault="00BD0B5D" w:rsidP="00BD0B5D">
      <w:pPr>
        <w:pStyle w:val="List2"/>
        <w:ind w:left="0" w:firstLine="0"/>
        <w:rPr>
          <w:color w:val="000000"/>
          <w:sz w:val="20"/>
          <w:szCs w:val="20"/>
        </w:rPr>
      </w:pPr>
    </w:p>
    <w:p w14:paraId="47EA922A" w14:textId="77777777" w:rsidR="00BD0B5D" w:rsidRPr="001C1CA1" w:rsidRDefault="00BD0B5D" w:rsidP="00BD0B5D">
      <w:pPr>
        <w:pStyle w:val="List2"/>
        <w:numPr>
          <w:ilvl w:val="0"/>
          <w:numId w:val="21"/>
        </w:numPr>
        <w:rPr>
          <w:color w:val="000000"/>
          <w:sz w:val="20"/>
          <w:szCs w:val="20"/>
        </w:rPr>
      </w:pPr>
      <w:r w:rsidRPr="001C1CA1">
        <w:rPr>
          <w:b/>
          <w:bCs/>
          <w:color w:val="000000"/>
          <w:sz w:val="20"/>
          <w:szCs w:val="20"/>
        </w:rPr>
        <w:lastRenderedPageBreak/>
        <w:t>INTEGRATION_TIME</w:t>
      </w:r>
    </w:p>
    <w:p w14:paraId="0CF6274F" w14:textId="77777777" w:rsidR="00BD0B5D" w:rsidRPr="001C1CA1" w:rsidRDefault="00BD0B5D" w:rsidP="00BD0B5D">
      <w:pPr>
        <w:pStyle w:val="TableText"/>
        <w:spacing w:before="0" w:after="0"/>
        <w:rPr>
          <w:rFonts w:ascii="Times New Roman" w:hAnsi="Times New Roman"/>
          <w:color w:val="000000"/>
          <w:szCs w:val="20"/>
        </w:rPr>
      </w:pPr>
      <w:r w:rsidRPr="001C1CA1">
        <w:rPr>
          <w:rFonts w:ascii="Times New Roman" w:hAnsi="Times New Roman"/>
          <w:color w:val="000000"/>
          <w:szCs w:val="20"/>
        </w:rPr>
        <w:t>Integration time in seconds. =0 (NA) for data created prior to FSW6.</w:t>
      </w:r>
    </w:p>
    <w:p w14:paraId="5A4EB134" w14:textId="77777777" w:rsidR="00BD0B5D" w:rsidRPr="001C1CA1" w:rsidRDefault="00BD0B5D" w:rsidP="00BD0B5D">
      <w:pPr>
        <w:rPr>
          <w:color w:val="000000"/>
          <w:sz w:val="20"/>
          <w:szCs w:val="20"/>
        </w:rPr>
      </w:pPr>
    </w:p>
    <w:p w14:paraId="17F0F7E0" w14:textId="77777777" w:rsidR="00BD0B5D" w:rsidRPr="001C1CA1" w:rsidRDefault="00BD0B5D" w:rsidP="00BD0B5D">
      <w:pPr>
        <w:pStyle w:val="List2"/>
        <w:numPr>
          <w:ilvl w:val="0"/>
          <w:numId w:val="21"/>
        </w:numPr>
        <w:rPr>
          <w:color w:val="000000"/>
          <w:sz w:val="20"/>
          <w:szCs w:val="20"/>
        </w:rPr>
      </w:pPr>
      <w:r w:rsidRPr="001C1CA1">
        <w:rPr>
          <w:b/>
          <w:bCs/>
          <w:color w:val="000000"/>
          <w:sz w:val="20"/>
          <w:szCs w:val="20"/>
        </w:rPr>
        <w:t>ENERGY_BIN</w:t>
      </w:r>
    </w:p>
    <w:p w14:paraId="12621A01" w14:textId="77777777" w:rsidR="00BD0B5D" w:rsidRPr="001C1CA1" w:rsidRDefault="00BD0B5D" w:rsidP="00BD0B5D">
      <w:pPr>
        <w:pStyle w:val="TableText"/>
        <w:spacing w:before="0" w:after="0"/>
        <w:rPr>
          <w:rFonts w:ascii="Times New Roman" w:hAnsi="Times New Roman"/>
          <w:color w:val="000000"/>
          <w:szCs w:val="20"/>
        </w:rPr>
      </w:pPr>
      <w:r w:rsidRPr="001C1CA1">
        <w:rPr>
          <w:rFonts w:ascii="Times New Roman" w:hAnsi="Times New Roman"/>
          <w:color w:val="000000"/>
          <w:szCs w:val="20"/>
        </w:rPr>
        <w:t>High Resolution energy bin number computed by the flight software. =99 (NA) for data created prior to FSW6.</w:t>
      </w:r>
    </w:p>
    <w:p w14:paraId="588C52BB" w14:textId="77777777" w:rsidR="00BD0B5D" w:rsidRPr="001C1CA1" w:rsidRDefault="00BD0B5D" w:rsidP="00BD0B5D">
      <w:pPr>
        <w:rPr>
          <w:color w:val="000000"/>
          <w:sz w:val="20"/>
          <w:szCs w:val="20"/>
        </w:rPr>
      </w:pPr>
    </w:p>
    <w:p w14:paraId="1A4EBCE2" w14:textId="77777777" w:rsidR="00BD0B5D" w:rsidRPr="001C1CA1" w:rsidRDefault="00BD0B5D" w:rsidP="00BD0B5D">
      <w:pPr>
        <w:pStyle w:val="List2"/>
        <w:numPr>
          <w:ilvl w:val="0"/>
          <w:numId w:val="21"/>
        </w:numPr>
        <w:rPr>
          <w:color w:val="000000"/>
          <w:sz w:val="20"/>
          <w:szCs w:val="20"/>
        </w:rPr>
      </w:pPr>
      <w:r w:rsidRPr="001C1CA1">
        <w:rPr>
          <w:b/>
          <w:bCs/>
          <w:color w:val="000000"/>
          <w:sz w:val="20"/>
          <w:szCs w:val="20"/>
        </w:rPr>
        <w:t>MULTIPLE_HITS</w:t>
      </w:r>
    </w:p>
    <w:p w14:paraId="59B0E19F" w14:textId="77777777" w:rsidR="00BD0B5D" w:rsidRPr="001C1CA1" w:rsidRDefault="00BD0B5D" w:rsidP="00BD0B5D">
      <w:pPr>
        <w:pStyle w:val="TableText"/>
        <w:spacing w:before="0" w:after="0"/>
        <w:rPr>
          <w:rFonts w:ascii="Times New Roman" w:hAnsi="Times New Roman"/>
          <w:color w:val="000000"/>
          <w:szCs w:val="20"/>
        </w:rPr>
      </w:pPr>
      <w:r w:rsidRPr="001C1CA1">
        <w:rPr>
          <w:rFonts w:ascii="Times New Roman" w:hAnsi="Times New Roman"/>
          <w:color w:val="000000"/>
          <w:szCs w:val="20"/>
        </w:rPr>
        <w:t>A flag that indicates that more than on</w:t>
      </w:r>
      <w:r>
        <w:rPr>
          <w:rFonts w:ascii="Times New Roman" w:hAnsi="Times New Roman"/>
          <w:color w:val="000000"/>
          <w:szCs w:val="20"/>
        </w:rPr>
        <w:t>e detector received a hit. Value of 1 means multiple hits.</w:t>
      </w:r>
    </w:p>
    <w:p w14:paraId="71CC8173" w14:textId="77777777" w:rsidR="00BD0B5D" w:rsidRPr="001C1CA1" w:rsidRDefault="00BD0B5D" w:rsidP="00BD0B5D">
      <w:pPr>
        <w:rPr>
          <w:color w:val="000000"/>
          <w:sz w:val="20"/>
          <w:szCs w:val="20"/>
        </w:rPr>
      </w:pPr>
    </w:p>
    <w:p w14:paraId="4D8F202C" w14:textId="77777777" w:rsidR="00BD0B5D" w:rsidRPr="001C1CA1" w:rsidRDefault="00BD0B5D" w:rsidP="00BD0B5D">
      <w:pPr>
        <w:pStyle w:val="List2"/>
        <w:numPr>
          <w:ilvl w:val="0"/>
          <w:numId w:val="21"/>
        </w:numPr>
        <w:rPr>
          <w:color w:val="000000"/>
          <w:sz w:val="20"/>
          <w:szCs w:val="20"/>
        </w:rPr>
      </w:pPr>
      <w:r w:rsidRPr="001C1CA1">
        <w:rPr>
          <w:b/>
          <w:bCs/>
          <w:color w:val="000000"/>
          <w:sz w:val="20"/>
          <w:szCs w:val="20"/>
        </w:rPr>
        <w:t>CHANNEL_NUM</w:t>
      </w:r>
    </w:p>
    <w:p w14:paraId="06D21A85" w14:textId="77777777" w:rsidR="00BD0B5D" w:rsidRPr="001C1CA1" w:rsidRDefault="00BD0B5D" w:rsidP="00BD0B5D">
      <w:pPr>
        <w:pStyle w:val="TableText"/>
        <w:spacing w:before="0" w:after="0"/>
        <w:rPr>
          <w:rFonts w:ascii="Times New Roman" w:hAnsi="Times New Roman"/>
          <w:color w:val="000000"/>
          <w:szCs w:val="20"/>
        </w:rPr>
      </w:pPr>
      <w:r w:rsidRPr="001C1CA1">
        <w:rPr>
          <w:rFonts w:ascii="Times New Roman" w:hAnsi="Times New Roman"/>
          <w:color w:val="000000"/>
          <w:szCs w:val="20"/>
        </w:rPr>
        <w:t>Indicates the high energy ion or electron channel (0 through 5, indicating directionality within the 160 degree senso</w:t>
      </w:r>
      <w:r>
        <w:rPr>
          <w:rFonts w:ascii="Times New Roman" w:hAnsi="Times New Roman"/>
          <w:color w:val="000000"/>
          <w:szCs w:val="20"/>
        </w:rPr>
        <w:t xml:space="preserve">r field of view. </w:t>
      </w:r>
    </w:p>
    <w:p w14:paraId="45500E53" w14:textId="77777777" w:rsidR="00BD0B5D" w:rsidRPr="001C1CA1" w:rsidRDefault="00BD0B5D" w:rsidP="00BD0B5D">
      <w:pPr>
        <w:rPr>
          <w:color w:val="000000"/>
          <w:sz w:val="20"/>
          <w:szCs w:val="20"/>
        </w:rPr>
      </w:pPr>
    </w:p>
    <w:p w14:paraId="2B424DDC" w14:textId="77777777" w:rsidR="00BD0B5D" w:rsidRPr="001C1CA1" w:rsidRDefault="00BD0B5D" w:rsidP="00BD0B5D">
      <w:pPr>
        <w:pStyle w:val="Normal10pt"/>
        <w:numPr>
          <w:ilvl w:val="0"/>
          <w:numId w:val="21"/>
        </w:numPr>
        <w:rPr>
          <w:sz w:val="20"/>
          <w:szCs w:val="20"/>
        </w:rPr>
      </w:pPr>
      <w:r w:rsidRPr="001C1CA1">
        <w:rPr>
          <w:sz w:val="20"/>
          <w:szCs w:val="20"/>
        </w:rPr>
        <w:t>PRIORITY_GROUP</w:t>
      </w:r>
    </w:p>
    <w:p w14:paraId="29B1C43E" w14:textId="77777777" w:rsidR="00BD0B5D" w:rsidRPr="001C1CA1" w:rsidRDefault="00BD0B5D" w:rsidP="00BD0B5D">
      <w:pPr>
        <w:pStyle w:val="Normal10pt"/>
        <w:numPr>
          <w:ilvl w:val="0"/>
          <w:numId w:val="0"/>
        </w:numPr>
        <w:rPr>
          <w:b w:val="0"/>
          <w:sz w:val="20"/>
          <w:szCs w:val="20"/>
        </w:rPr>
      </w:pPr>
      <w:r w:rsidRPr="001C1CA1">
        <w:rPr>
          <w:b w:val="0"/>
          <w:sz w:val="20"/>
          <w:szCs w:val="20"/>
        </w:rPr>
        <w:t>Priority group of this event for PHA event collection (see instrument description</w:t>
      </w:r>
      <w:r>
        <w:rPr>
          <w:b w:val="0"/>
          <w:sz w:val="20"/>
          <w:szCs w:val="20"/>
        </w:rPr>
        <w:t>).  Only used before FSW6.</w:t>
      </w:r>
    </w:p>
    <w:p w14:paraId="23C257C4" w14:textId="77777777" w:rsidR="00BD0B5D" w:rsidRPr="001C1CA1" w:rsidRDefault="00BD0B5D" w:rsidP="00BD0B5D">
      <w:pPr>
        <w:rPr>
          <w:color w:val="000000"/>
          <w:sz w:val="20"/>
          <w:szCs w:val="20"/>
        </w:rPr>
      </w:pPr>
    </w:p>
    <w:p w14:paraId="71ADBA7D" w14:textId="77777777" w:rsidR="00BD0B5D" w:rsidRPr="001C1CA1" w:rsidRDefault="00BD0B5D" w:rsidP="00BD0B5D">
      <w:pPr>
        <w:pStyle w:val="Normal10pt"/>
        <w:numPr>
          <w:ilvl w:val="0"/>
          <w:numId w:val="21"/>
        </w:numPr>
        <w:rPr>
          <w:sz w:val="20"/>
          <w:szCs w:val="20"/>
        </w:rPr>
      </w:pPr>
      <w:r w:rsidRPr="001C1CA1">
        <w:rPr>
          <w:sz w:val="20"/>
          <w:szCs w:val="20"/>
        </w:rPr>
        <w:t>RATE_WEIGHT</w:t>
      </w:r>
    </w:p>
    <w:p w14:paraId="30D847C5" w14:textId="77777777" w:rsidR="00BD0B5D" w:rsidRPr="001C1CA1" w:rsidRDefault="00BD0B5D" w:rsidP="00BD0B5D">
      <w:pPr>
        <w:pStyle w:val="Normal10pt"/>
        <w:numPr>
          <w:ilvl w:val="0"/>
          <w:numId w:val="0"/>
        </w:numPr>
        <w:rPr>
          <w:b w:val="0"/>
          <w:color w:val="FF0000"/>
          <w:sz w:val="20"/>
          <w:szCs w:val="20"/>
        </w:rPr>
      </w:pPr>
      <w:r w:rsidRPr="001C1CA1">
        <w:rPr>
          <w:b w:val="0"/>
          <w:sz w:val="20"/>
          <w:szCs w:val="20"/>
        </w:rPr>
        <w:t xml:space="preserve">Calculated weight to normalize this event’s significance to the particle rate counts in the </w:t>
      </w:r>
      <w:r>
        <w:rPr>
          <w:b w:val="0"/>
          <w:sz w:val="20"/>
          <w:szCs w:val="20"/>
        </w:rPr>
        <w:t>EPS_</w:t>
      </w:r>
      <w:r w:rsidRPr="001C1CA1">
        <w:rPr>
          <w:b w:val="0"/>
          <w:sz w:val="20"/>
          <w:szCs w:val="20"/>
        </w:rPr>
        <w:t>MED</w:t>
      </w:r>
      <w:r>
        <w:rPr>
          <w:b w:val="0"/>
          <w:sz w:val="20"/>
          <w:szCs w:val="20"/>
        </w:rPr>
        <w:t>_CDR</w:t>
      </w:r>
      <w:r w:rsidRPr="001C1CA1">
        <w:rPr>
          <w:b w:val="0"/>
          <w:sz w:val="20"/>
          <w:szCs w:val="20"/>
        </w:rPr>
        <w:t xml:space="preserve"> spectral data.  If you make a weighted histogram of these events using this weight, you should more closely approximate the actual spectrum; i.e. this should ameliorate the effects of the priority group sampling algorithm.  Only used before </w:t>
      </w:r>
      <w:r>
        <w:rPr>
          <w:b w:val="0"/>
          <w:sz w:val="20"/>
          <w:szCs w:val="20"/>
        </w:rPr>
        <w:t>FSW6.</w:t>
      </w:r>
    </w:p>
    <w:p w14:paraId="74461BDE" w14:textId="77777777" w:rsidR="00BD0B5D" w:rsidRDefault="00BD0B5D" w:rsidP="00BD0B5D">
      <w:pPr>
        <w:rPr>
          <w:color w:val="000000"/>
        </w:rPr>
      </w:pPr>
    </w:p>
    <w:p w14:paraId="40A8028B" w14:textId="77777777" w:rsidR="00BD0B5D" w:rsidRDefault="00BD0B5D" w:rsidP="00BD0B5D">
      <w:pPr>
        <w:pStyle w:val="Heading2"/>
        <w:numPr>
          <w:ilvl w:val="1"/>
          <w:numId w:val="8"/>
        </w:numPr>
        <w:rPr>
          <w:color w:val="000000"/>
        </w:rPr>
      </w:pPr>
      <w:bookmarkStart w:id="808" w:name="_Toc225227470"/>
      <w:bookmarkStart w:id="809" w:name="_Toc438050678"/>
      <w:bookmarkStart w:id="810" w:name="_Toc446687426"/>
      <w:r>
        <w:rPr>
          <w:color w:val="000000"/>
        </w:rPr>
        <w:t>EPS_HIRES_CDR.FMT Table Columns</w:t>
      </w:r>
      <w:bookmarkEnd w:id="808"/>
      <w:bookmarkEnd w:id="809"/>
      <w:bookmarkEnd w:id="810"/>
    </w:p>
    <w:p w14:paraId="087661BF" w14:textId="77777777" w:rsidR="00BD0B5D" w:rsidRDefault="00BD0B5D" w:rsidP="00BD0B5D">
      <w:pPr>
        <w:rPr>
          <w:color w:val="000000"/>
        </w:rPr>
      </w:pPr>
      <w:r>
        <w:rPr>
          <w:color w:val="000000"/>
        </w:rPr>
        <w:t>The following are the columns as defined by the EPS_HIRES_CDR.FMT structure file. This file defines the ASCII table containing the EPS High Resolution Spectra data. Archive volume is optimized by defining the table structure once and providing a reference to it in the PDS label file. The columns are numbered according to their column order in the table. Data_Type refers to the PDS standards data type for a particular column in the table.</w:t>
      </w:r>
    </w:p>
    <w:p w14:paraId="4090884C" w14:textId="77777777" w:rsidR="00BD0B5D" w:rsidRDefault="00BD0B5D" w:rsidP="00BD0B5D">
      <w:pPr>
        <w:rPr>
          <w:color w:val="000000"/>
        </w:rPr>
      </w:pPr>
    </w:p>
    <w:p w14:paraId="03C99006" w14:textId="77777777" w:rsidR="00BD0B5D" w:rsidRPr="00503C29" w:rsidRDefault="00BD0B5D" w:rsidP="00BD0B5D">
      <w:r w:rsidRPr="00503C29">
        <w:t xml:space="preserve">This is a new CDR created as a result of the FSW6 upload. </w:t>
      </w:r>
    </w:p>
    <w:p w14:paraId="66A6E36F" w14:textId="77777777" w:rsidR="00BD0B5D" w:rsidRDefault="00BD0B5D" w:rsidP="00BD0B5D">
      <w:pPr>
        <w:rPr>
          <w:color w:val="000000"/>
        </w:rPr>
      </w:pPr>
    </w:p>
    <w:p w14:paraId="2B700E70" w14:textId="77777777" w:rsidR="00BD0B5D" w:rsidRDefault="00BD0B5D" w:rsidP="00BD0B5D">
      <w:pPr>
        <w:pStyle w:val="TableCaption"/>
        <w:rPr>
          <w:color w:val="000000"/>
        </w:rPr>
      </w:pPr>
      <w:r>
        <w:lastRenderedPageBreak/>
        <w:t xml:space="preserve">Table </w:t>
      </w:r>
      <w:fldSimple w:instr=" SEQ Table \* ARABIC ">
        <w:r>
          <w:rPr>
            <w:noProof/>
          </w:rPr>
          <w:t>22</w:t>
        </w:r>
      </w:fldSimple>
      <w:r>
        <w:t xml:space="preserve"> </w:t>
      </w:r>
      <w:r>
        <w:rPr>
          <w:color w:val="000000"/>
        </w:rPr>
        <w:t xml:space="preserve">EPS_HIRES_CDR.FMT </w:t>
      </w:r>
      <w:r>
        <w:t>Columns</w:t>
      </w:r>
    </w:p>
    <w:tbl>
      <w:tblPr>
        <w:tblW w:w="9180" w:type="dxa"/>
        <w:tblLayout w:type="fixed"/>
        <w:tblLook w:val="0000" w:firstRow="0" w:lastRow="0" w:firstColumn="0" w:lastColumn="0" w:noHBand="0" w:noVBand="0"/>
      </w:tblPr>
      <w:tblGrid>
        <w:gridCol w:w="899"/>
        <w:gridCol w:w="1620"/>
        <w:gridCol w:w="2449"/>
        <w:gridCol w:w="4212"/>
      </w:tblGrid>
      <w:tr w:rsidR="00BD0B5D" w:rsidRPr="00855CC4" w14:paraId="2DA71FB9" w14:textId="77777777" w:rsidTr="0087422C">
        <w:trPr>
          <w:trHeight w:val="367"/>
        </w:trPr>
        <w:tc>
          <w:tcPr>
            <w:tcW w:w="899" w:type="dxa"/>
          </w:tcPr>
          <w:p w14:paraId="04E6B4DC"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Length</w:t>
            </w:r>
          </w:p>
          <w:p w14:paraId="21B50B0E"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(bytes)</w:t>
            </w:r>
          </w:p>
        </w:tc>
        <w:tc>
          <w:tcPr>
            <w:tcW w:w="1620" w:type="dxa"/>
          </w:tcPr>
          <w:p w14:paraId="3975D53A"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Data Type</w:t>
            </w:r>
          </w:p>
        </w:tc>
        <w:tc>
          <w:tcPr>
            <w:tcW w:w="2449" w:type="dxa"/>
          </w:tcPr>
          <w:p w14:paraId="7881F44C"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Column Name</w:t>
            </w:r>
          </w:p>
        </w:tc>
        <w:tc>
          <w:tcPr>
            <w:tcW w:w="4212" w:type="dxa"/>
          </w:tcPr>
          <w:p w14:paraId="2C860CD5"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Summary (see full text for column description)</w:t>
            </w:r>
          </w:p>
        </w:tc>
      </w:tr>
      <w:tr w:rsidR="00BD0B5D" w:rsidRPr="00855CC4" w14:paraId="6FD4059C" w14:textId="77777777" w:rsidTr="0087422C">
        <w:trPr>
          <w:trHeight w:val="237"/>
        </w:trPr>
        <w:tc>
          <w:tcPr>
            <w:tcW w:w="899" w:type="dxa"/>
          </w:tcPr>
          <w:p w14:paraId="7F78B599"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21</w:t>
            </w:r>
          </w:p>
        </w:tc>
        <w:tc>
          <w:tcPr>
            <w:tcW w:w="1620" w:type="dxa"/>
          </w:tcPr>
          <w:p w14:paraId="54DBB40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TIME</w:t>
            </w:r>
          </w:p>
        </w:tc>
        <w:tc>
          <w:tcPr>
            <w:tcW w:w="2449" w:type="dxa"/>
          </w:tcPr>
          <w:p w14:paraId="0B965DB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TIME</w:t>
            </w:r>
          </w:p>
        </w:tc>
        <w:tc>
          <w:tcPr>
            <w:tcW w:w="4212" w:type="dxa"/>
          </w:tcPr>
          <w:p w14:paraId="229601E9" w14:textId="77777777" w:rsidR="00BD0B5D" w:rsidRPr="00855CC4" w:rsidRDefault="00BD0B5D" w:rsidP="0087422C">
            <w:pPr>
              <w:rPr>
                <w:rFonts w:ascii="Cambria" w:eastAsia="Cambria" w:hAnsi="Cambria"/>
                <w:color w:val="000000"/>
                <w:sz w:val="20"/>
              </w:rPr>
            </w:pPr>
            <w:r w:rsidRPr="00855CC4">
              <w:rPr>
                <w:rFonts w:ascii="Cambria" w:eastAsia="Cambria" w:hAnsi="Cambria"/>
                <w:sz w:val="20"/>
                <w:szCs w:val="20"/>
              </w:rPr>
              <w:t>Spacecraft event time (UTC) for this data record.</w:t>
            </w:r>
          </w:p>
        </w:tc>
      </w:tr>
      <w:tr w:rsidR="00BD0B5D" w:rsidRPr="00855CC4" w14:paraId="3D9D6C03" w14:textId="77777777" w:rsidTr="0087422C">
        <w:trPr>
          <w:trHeight w:val="237"/>
        </w:trPr>
        <w:tc>
          <w:tcPr>
            <w:tcW w:w="899" w:type="dxa"/>
          </w:tcPr>
          <w:p w14:paraId="33E813D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8</w:t>
            </w:r>
          </w:p>
        </w:tc>
        <w:tc>
          <w:tcPr>
            <w:tcW w:w="1620" w:type="dxa"/>
          </w:tcPr>
          <w:p w14:paraId="694D840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449" w:type="dxa"/>
          </w:tcPr>
          <w:p w14:paraId="5DCFF75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ACCUM_TIME</w:t>
            </w:r>
          </w:p>
        </w:tc>
        <w:tc>
          <w:tcPr>
            <w:tcW w:w="4212" w:type="dxa"/>
          </w:tcPr>
          <w:p w14:paraId="0E506773" w14:textId="77777777" w:rsidR="00BD0B5D" w:rsidRPr="00855CC4" w:rsidRDefault="00BD0B5D" w:rsidP="0087422C">
            <w:pPr>
              <w:rPr>
                <w:rFonts w:ascii="Cambria" w:eastAsia="Cambria" w:hAnsi="Cambria"/>
                <w:sz w:val="20"/>
                <w:szCs w:val="20"/>
              </w:rPr>
            </w:pPr>
            <w:r w:rsidRPr="00855CC4">
              <w:rPr>
                <w:rFonts w:ascii="Cambria" w:eastAsia="Cambria" w:hAnsi="Cambria"/>
                <w:color w:val="000000"/>
                <w:sz w:val="20"/>
              </w:rPr>
              <w:t>Integration/Accumulation time in seconds.</w:t>
            </w:r>
          </w:p>
        </w:tc>
      </w:tr>
      <w:tr w:rsidR="00BD0B5D" w:rsidRPr="00855CC4" w14:paraId="562A3001" w14:textId="77777777" w:rsidTr="0087422C">
        <w:trPr>
          <w:trHeight w:val="71"/>
        </w:trPr>
        <w:tc>
          <w:tcPr>
            <w:tcW w:w="899" w:type="dxa"/>
          </w:tcPr>
          <w:p w14:paraId="5B4582A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620" w:type="dxa"/>
          </w:tcPr>
          <w:p w14:paraId="14B16F0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75FC06E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RADIAL_DIST</w:t>
            </w:r>
          </w:p>
        </w:tc>
        <w:tc>
          <w:tcPr>
            <w:tcW w:w="4212" w:type="dxa"/>
          </w:tcPr>
          <w:p w14:paraId="60A2873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distance of the spacecraft from Mercury. (Mercury radii)</w:t>
            </w:r>
          </w:p>
        </w:tc>
      </w:tr>
      <w:tr w:rsidR="00BD0B5D" w:rsidRPr="00855CC4" w14:paraId="56FA68F4" w14:textId="77777777" w:rsidTr="0087422C">
        <w:trPr>
          <w:trHeight w:val="174"/>
        </w:trPr>
        <w:tc>
          <w:tcPr>
            <w:tcW w:w="899" w:type="dxa"/>
          </w:tcPr>
          <w:p w14:paraId="2B808D3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620" w:type="dxa"/>
          </w:tcPr>
          <w:p w14:paraId="7DB5BA8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3FC11D6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MSO_LOCAL_TIME</w:t>
            </w:r>
          </w:p>
        </w:tc>
        <w:tc>
          <w:tcPr>
            <w:tcW w:w="4212" w:type="dxa"/>
          </w:tcPr>
          <w:p w14:paraId="6E914B1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Mercury longitude of the spacecraft. (Fractional Hours)</w:t>
            </w:r>
          </w:p>
        </w:tc>
      </w:tr>
      <w:tr w:rsidR="00BD0B5D" w:rsidRPr="00855CC4" w14:paraId="7E37C8C9" w14:textId="77777777" w:rsidTr="0087422C">
        <w:trPr>
          <w:trHeight w:val="174"/>
        </w:trPr>
        <w:tc>
          <w:tcPr>
            <w:tcW w:w="899" w:type="dxa"/>
          </w:tcPr>
          <w:p w14:paraId="5F992A1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620" w:type="dxa"/>
          </w:tcPr>
          <w:p w14:paraId="11F078D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5158AAB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MSO_LATITUDE</w:t>
            </w:r>
          </w:p>
        </w:tc>
        <w:tc>
          <w:tcPr>
            <w:tcW w:w="4212" w:type="dxa"/>
          </w:tcPr>
          <w:p w14:paraId="5199394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Mercury latitude of the spacecraft. (Degrees)</w:t>
            </w:r>
          </w:p>
        </w:tc>
      </w:tr>
      <w:tr w:rsidR="00BD0B5D" w:rsidRPr="00855CC4" w14:paraId="12DD2DE6" w14:textId="77777777" w:rsidTr="0087422C">
        <w:trPr>
          <w:trHeight w:val="174"/>
        </w:trPr>
        <w:tc>
          <w:tcPr>
            <w:tcW w:w="899" w:type="dxa"/>
          </w:tcPr>
          <w:p w14:paraId="3D1EBF5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620" w:type="dxa"/>
          </w:tcPr>
          <w:p w14:paraId="5F9FD51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11BF5ED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MSGR_MSO_X</w:t>
            </w:r>
          </w:p>
        </w:tc>
        <w:tc>
          <w:tcPr>
            <w:tcW w:w="4212" w:type="dxa"/>
          </w:tcPr>
          <w:p w14:paraId="75A6963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X position of the spacecraft in the MSO frame.  (Mercury radii)</w:t>
            </w:r>
          </w:p>
        </w:tc>
      </w:tr>
      <w:tr w:rsidR="00BD0B5D" w:rsidRPr="00855CC4" w14:paraId="7335612F" w14:textId="77777777" w:rsidTr="0087422C">
        <w:trPr>
          <w:trHeight w:val="174"/>
        </w:trPr>
        <w:tc>
          <w:tcPr>
            <w:tcW w:w="899" w:type="dxa"/>
          </w:tcPr>
          <w:p w14:paraId="4A367E5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620" w:type="dxa"/>
          </w:tcPr>
          <w:p w14:paraId="2799826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472CAF7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MSGR_MSO_Y</w:t>
            </w:r>
          </w:p>
        </w:tc>
        <w:tc>
          <w:tcPr>
            <w:tcW w:w="4212" w:type="dxa"/>
          </w:tcPr>
          <w:p w14:paraId="1854405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Y position of the spacecraft in the MSO frame.  (Mercury radii)</w:t>
            </w:r>
          </w:p>
        </w:tc>
      </w:tr>
      <w:tr w:rsidR="00BD0B5D" w:rsidRPr="00855CC4" w14:paraId="24D178DC" w14:textId="77777777" w:rsidTr="0087422C">
        <w:trPr>
          <w:trHeight w:val="174"/>
        </w:trPr>
        <w:tc>
          <w:tcPr>
            <w:tcW w:w="899" w:type="dxa"/>
          </w:tcPr>
          <w:p w14:paraId="61DE338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620" w:type="dxa"/>
          </w:tcPr>
          <w:p w14:paraId="246B617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4685E3A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MSGR_MSO_Z</w:t>
            </w:r>
          </w:p>
        </w:tc>
        <w:tc>
          <w:tcPr>
            <w:tcW w:w="4212" w:type="dxa"/>
          </w:tcPr>
          <w:p w14:paraId="197B289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Z position of the spacecraft in the MSO frame.  (Mercury radii)</w:t>
            </w:r>
          </w:p>
        </w:tc>
      </w:tr>
      <w:tr w:rsidR="00BD0B5D" w:rsidRPr="00855CC4" w14:paraId="75C4533F" w14:textId="77777777" w:rsidTr="0087422C">
        <w:trPr>
          <w:trHeight w:val="109"/>
        </w:trPr>
        <w:tc>
          <w:tcPr>
            <w:tcW w:w="899" w:type="dxa"/>
          </w:tcPr>
          <w:p w14:paraId="13164C6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597D623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3A2D68D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ION_S00_RATES</w:t>
            </w:r>
          </w:p>
        </w:tc>
        <w:tc>
          <w:tcPr>
            <w:tcW w:w="4212" w:type="dxa"/>
          </w:tcPr>
          <w:p w14:paraId="7B1BD4E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0, 36 energy bins. (counts/sec)</w:t>
            </w:r>
          </w:p>
        </w:tc>
      </w:tr>
      <w:tr w:rsidR="00BD0B5D" w:rsidRPr="00855CC4" w14:paraId="38D8CE2D" w14:textId="77777777" w:rsidTr="0087422C">
        <w:trPr>
          <w:trHeight w:val="109"/>
        </w:trPr>
        <w:tc>
          <w:tcPr>
            <w:tcW w:w="899" w:type="dxa"/>
          </w:tcPr>
          <w:p w14:paraId="07BA9F4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1D7D6FB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7032874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ION_S00_RATES_UNC</w:t>
            </w:r>
          </w:p>
        </w:tc>
        <w:tc>
          <w:tcPr>
            <w:tcW w:w="4212" w:type="dxa"/>
          </w:tcPr>
          <w:p w14:paraId="5D7DA96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0, 36 energy bins. (counts/sec)</w:t>
            </w:r>
          </w:p>
        </w:tc>
      </w:tr>
      <w:tr w:rsidR="00BD0B5D" w:rsidRPr="00855CC4" w14:paraId="393B804B" w14:textId="77777777" w:rsidTr="0087422C">
        <w:trPr>
          <w:trHeight w:val="109"/>
        </w:trPr>
        <w:tc>
          <w:tcPr>
            <w:tcW w:w="899" w:type="dxa"/>
          </w:tcPr>
          <w:p w14:paraId="706A748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3F064E1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6FEFA95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ION_S01_RATES</w:t>
            </w:r>
          </w:p>
        </w:tc>
        <w:tc>
          <w:tcPr>
            <w:tcW w:w="4212" w:type="dxa"/>
          </w:tcPr>
          <w:p w14:paraId="584063A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1, 36 energy bins. (counts/sec)</w:t>
            </w:r>
          </w:p>
        </w:tc>
      </w:tr>
      <w:tr w:rsidR="00BD0B5D" w:rsidRPr="00855CC4" w14:paraId="1769B956" w14:textId="77777777" w:rsidTr="0087422C">
        <w:trPr>
          <w:trHeight w:val="109"/>
        </w:trPr>
        <w:tc>
          <w:tcPr>
            <w:tcW w:w="899" w:type="dxa"/>
          </w:tcPr>
          <w:p w14:paraId="3AB57E6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5FC0433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6DDF551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ION_S01_RATES_UNC</w:t>
            </w:r>
          </w:p>
        </w:tc>
        <w:tc>
          <w:tcPr>
            <w:tcW w:w="4212" w:type="dxa"/>
          </w:tcPr>
          <w:p w14:paraId="2BD14C5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1, 36 energy bins. (counts/sec)</w:t>
            </w:r>
          </w:p>
        </w:tc>
      </w:tr>
      <w:tr w:rsidR="00BD0B5D" w:rsidRPr="00855CC4" w14:paraId="11DCA4EB" w14:textId="77777777" w:rsidTr="0087422C">
        <w:trPr>
          <w:trHeight w:val="109"/>
        </w:trPr>
        <w:tc>
          <w:tcPr>
            <w:tcW w:w="899" w:type="dxa"/>
          </w:tcPr>
          <w:p w14:paraId="4DF7E00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395A207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519C70B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ION_S02_RATES</w:t>
            </w:r>
          </w:p>
        </w:tc>
        <w:tc>
          <w:tcPr>
            <w:tcW w:w="4212" w:type="dxa"/>
          </w:tcPr>
          <w:p w14:paraId="799CDD2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2, 36 energy bins. (counts/sec)</w:t>
            </w:r>
          </w:p>
        </w:tc>
      </w:tr>
      <w:tr w:rsidR="00BD0B5D" w:rsidRPr="00855CC4" w14:paraId="66E93117" w14:textId="77777777" w:rsidTr="0087422C">
        <w:trPr>
          <w:trHeight w:val="109"/>
        </w:trPr>
        <w:tc>
          <w:tcPr>
            <w:tcW w:w="899" w:type="dxa"/>
          </w:tcPr>
          <w:p w14:paraId="58AF822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602096D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5D468D7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ION_S02_RATES_UNC</w:t>
            </w:r>
          </w:p>
        </w:tc>
        <w:tc>
          <w:tcPr>
            <w:tcW w:w="4212" w:type="dxa"/>
          </w:tcPr>
          <w:p w14:paraId="76AD06C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2, 36 energy bins. (counts/sec)</w:t>
            </w:r>
          </w:p>
        </w:tc>
      </w:tr>
      <w:tr w:rsidR="00BD0B5D" w:rsidRPr="00855CC4" w14:paraId="469B18EB" w14:textId="77777777" w:rsidTr="0087422C">
        <w:trPr>
          <w:trHeight w:val="109"/>
        </w:trPr>
        <w:tc>
          <w:tcPr>
            <w:tcW w:w="899" w:type="dxa"/>
          </w:tcPr>
          <w:p w14:paraId="1B0D3FD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6657A21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4AF2AEB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ION_S03_RATES</w:t>
            </w:r>
          </w:p>
        </w:tc>
        <w:tc>
          <w:tcPr>
            <w:tcW w:w="4212" w:type="dxa"/>
          </w:tcPr>
          <w:p w14:paraId="5B25723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3, 36 energy bins. (counts/sec)</w:t>
            </w:r>
          </w:p>
        </w:tc>
      </w:tr>
      <w:tr w:rsidR="00BD0B5D" w:rsidRPr="00855CC4" w14:paraId="0E277768" w14:textId="77777777" w:rsidTr="0087422C">
        <w:trPr>
          <w:trHeight w:val="109"/>
        </w:trPr>
        <w:tc>
          <w:tcPr>
            <w:tcW w:w="899" w:type="dxa"/>
          </w:tcPr>
          <w:p w14:paraId="4717DC0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23x36</w:t>
            </w:r>
          </w:p>
        </w:tc>
        <w:tc>
          <w:tcPr>
            <w:tcW w:w="1620" w:type="dxa"/>
          </w:tcPr>
          <w:p w14:paraId="79606DD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036238D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ION_S03_RATES_UNC</w:t>
            </w:r>
          </w:p>
        </w:tc>
        <w:tc>
          <w:tcPr>
            <w:tcW w:w="4212" w:type="dxa"/>
          </w:tcPr>
          <w:p w14:paraId="6A2AFC8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3, 36 energy bins. (counts/sec)</w:t>
            </w:r>
          </w:p>
        </w:tc>
      </w:tr>
      <w:tr w:rsidR="00BD0B5D" w:rsidRPr="00855CC4" w14:paraId="40871F5F" w14:textId="77777777" w:rsidTr="0087422C">
        <w:trPr>
          <w:trHeight w:val="109"/>
        </w:trPr>
        <w:tc>
          <w:tcPr>
            <w:tcW w:w="899" w:type="dxa"/>
          </w:tcPr>
          <w:p w14:paraId="1B1C7D8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2F07F54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5F59E48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ION_S04_RATES</w:t>
            </w:r>
          </w:p>
        </w:tc>
        <w:tc>
          <w:tcPr>
            <w:tcW w:w="4212" w:type="dxa"/>
          </w:tcPr>
          <w:p w14:paraId="16A12EA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4, 36 energy bins. (counts/sec)</w:t>
            </w:r>
          </w:p>
        </w:tc>
      </w:tr>
      <w:tr w:rsidR="00BD0B5D" w:rsidRPr="00855CC4" w14:paraId="50A2361D" w14:textId="77777777" w:rsidTr="0087422C">
        <w:trPr>
          <w:trHeight w:val="109"/>
        </w:trPr>
        <w:tc>
          <w:tcPr>
            <w:tcW w:w="899" w:type="dxa"/>
          </w:tcPr>
          <w:p w14:paraId="1ACB588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061004C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2F9499B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ION_S04_RATES_UNC</w:t>
            </w:r>
          </w:p>
        </w:tc>
        <w:tc>
          <w:tcPr>
            <w:tcW w:w="4212" w:type="dxa"/>
          </w:tcPr>
          <w:p w14:paraId="72DAD82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4, 36 energy bins. (counts/sec)</w:t>
            </w:r>
          </w:p>
        </w:tc>
      </w:tr>
      <w:tr w:rsidR="00BD0B5D" w:rsidRPr="00855CC4" w14:paraId="36EF702C" w14:textId="77777777" w:rsidTr="0087422C">
        <w:trPr>
          <w:trHeight w:val="109"/>
        </w:trPr>
        <w:tc>
          <w:tcPr>
            <w:tcW w:w="899" w:type="dxa"/>
          </w:tcPr>
          <w:p w14:paraId="7A02E55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5C25A05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2A84D9C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ION_S05_RATES</w:t>
            </w:r>
          </w:p>
        </w:tc>
        <w:tc>
          <w:tcPr>
            <w:tcW w:w="4212" w:type="dxa"/>
          </w:tcPr>
          <w:p w14:paraId="45A3C5F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5, 36 energy bins. (counts/sec)</w:t>
            </w:r>
          </w:p>
        </w:tc>
      </w:tr>
      <w:tr w:rsidR="00BD0B5D" w:rsidRPr="00855CC4" w14:paraId="57DE1296" w14:textId="77777777" w:rsidTr="0087422C">
        <w:trPr>
          <w:trHeight w:val="109"/>
        </w:trPr>
        <w:tc>
          <w:tcPr>
            <w:tcW w:w="899" w:type="dxa"/>
          </w:tcPr>
          <w:p w14:paraId="1AAF2C1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4D3B3B9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746A8D8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ION_S05_RATES_UNC</w:t>
            </w:r>
          </w:p>
        </w:tc>
        <w:tc>
          <w:tcPr>
            <w:tcW w:w="4212" w:type="dxa"/>
          </w:tcPr>
          <w:p w14:paraId="36C5A88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5, 36 energy bins. (counts/sec)</w:t>
            </w:r>
          </w:p>
        </w:tc>
      </w:tr>
      <w:tr w:rsidR="00BD0B5D" w:rsidRPr="00855CC4" w14:paraId="66553AC8" w14:textId="77777777" w:rsidTr="0087422C">
        <w:trPr>
          <w:trHeight w:val="109"/>
        </w:trPr>
        <w:tc>
          <w:tcPr>
            <w:tcW w:w="899" w:type="dxa"/>
          </w:tcPr>
          <w:p w14:paraId="7D7BE765"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156904E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78EDEB7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ION_S00_FLUX</w:t>
            </w:r>
          </w:p>
        </w:tc>
        <w:tc>
          <w:tcPr>
            <w:tcW w:w="4212" w:type="dxa"/>
          </w:tcPr>
          <w:p w14:paraId="5A6EC3A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for ion direction 0, 34 energy bins. (1/cm^2 sr keV sec)</w:t>
            </w:r>
          </w:p>
        </w:tc>
      </w:tr>
      <w:tr w:rsidR="00BD0B5D" w:rsidRPr="00855CC4" w14:paraId="77099E54" w14:textId="77777777" w:rsidTr="0087422C">
        <w:trPr>
          <w:trHeight w:val="109"/>
        </w:trPr>
        <w:tc>
          <w:tcPr>
            <w:tcW w:w="899" w:type="dxa"/>
          </w:tcPr>
          <w:p w14:paraId="6EBCE551"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5FB64C6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6F9D447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ION_S00_FLUX_UNC</w:t>
            </w:r>
          </w:p>
        </w:tc>
        <w:tc>
          <w:tcPr>
            <w:tcW w:w="4212" w:type="dxa"/>
          </w:tcPr>
          <w:p w14:paraId="7F583C2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uncertainty for ion direction 0, 34 energy bins. (1/cm^2 sr keV sec)</w:t>
            </w:r>
          </w:p>
        </w:tc>
      </w:tr>
      <w:tr w:rsidR="00BD0B5D" w:rsidRPr="00855CC4" w14:paraId="3F28EC6A" w14:textId="77777777" w:rsidTr="0087422C">
        <w:trPr>
          <w:trHeight w:val="109"/>
        </w:trPr>
        <w:tc>
          <w:tcPr>
            <w:tcW w:w="899" w:type="dxa"/>
          </w:tcPr>
          <w:p w14:paraId="470BF2D4"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306F81A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40CE17A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ION_S01_FLUX</w:t>
            </w:r>
          </w:p>
        </w:tc>
        <w:tc>
          <w:tcPr>
            <w:tcW w:w="4212" w:type="dxa"/>
          </w:tcPr>
          <w:p w14:paraId="3D6DFA5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for ion direction 1, 34 energy bins. (1/cm^2 sr keV sec)</w:t>
            </w:r>
          </w:p>
        </w:tc>
      </w:tr>
      <w:tr w:rsidR="00BD0B5D" w:rsidRPr="00855CC4" w14:paraId="75F5718F" w14:textId="77777777" w:rsidTr="0087422C">
        <w:trPr>
          <w:trHeight w:val="109"/>
        </w:trPr>
        <w:tc>
          <w:tcPr>
            <w:tcW w:w="899" w:type="dxa"/>
          </w:tcPr>
          <w:p w14:paraId="20026312"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169F64B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7BE846C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ION_S01_FLUX_UNC</w:t>
            </w:r>
          </w:p>
        </w:tc>
        <w:tc>
          <w:tcPr>
            <w:tcW w:w="4212" w:type="dxa"/>
          </w:tcPr>
          <w:p w14:paraId="18F123C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uncertainty for ion direction 0, 34 energy bins. (1/cm^2 sr keV sec)</w:t>
            </w:r>
          </w:p>
        </w:tc>
      </w:tr>
      <w:tr w:rsidR="00BD0B5D" w:rsidRPr="00855CC4" w14:paraId="451CB986" w14:textId="77777777" w:rsidTr="0087422C">
        <w:trPr>
          <w:trHeight w:val="109"/>
        </w:trPr>
        <w:tc>
          <w:tcPr>
            <w:tcW w:w="899" w:type="dxa"/>
          </w:tcPr>
          <w:p w14:paraId="641281F8"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3510ED3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65696D4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ION_S02_FLUX</w:t>
            </w:r>
          </w:p>
        </w:tc>
        <w:tc>
          <w:tcPr>
            <w:tcW w:w="4212" w:type="dxa"/>
          </w:tcPr>
          <w:p w14:paraId="1892719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for ion direction 0, 34 energy bins. (1/cm^2 sr keV sec)</w:t>
            </w:r>
          </w:p>
        </w:tc>
      </w:tr>
      <w:tr w:rsidR="00BD0B5D" w:rsidRPr="00855CC4" w14:paraId="2798ED5C" w14:textId="77777777" w:rsidTr="0087422C">
        <w:trPr>
          <w:trHeight w:val="109"/>
        </w:trPr>
        <w:tc>
          <w:tcPr>
            <w:tcW w:w="899" w:type="dxa"/>
          </w:tcPr>
          <w:p w14:paraId="7A061355"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562092E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3AB1491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ION_S02_FLUX_UNC</w:t>
            </w:r>
          </w:p>
        </w:tc>
        <w:tc>
          <w:tcPr>
            <w:tcW w:w="4212" w:type="dxa"/>
          </w:tcPr>
          <w:p w14:paraId="3E4CE92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uncertainty for ion direction 0, 34 energy bins. (1/cm^2 sr keV sec)</w:t>
            </w:r>
          </w:p>
        </w:tc>
      </w:tr>
      <w:tr w:rsidR="00BD0B5D" w:rsidRPr="00855CC4" w14:paraId="045677C7" w14:textId="77777777" w:rsidTr="0087422C">
        <w:trPr>
          <w:trHeight w:val="109"/>
        </w:trPr>
        <w:tc>
          <w:tcPr>
            <w:tcW w:w="899" w:type="dxa"/>
          </w:tcPr>
          <w:p w14:paraId="30D6AFC0"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37211D9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0C79C0B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ION_S03_FLUX</w:t>
            </w:r>
          </w:p>
        </w:tc>
        <w:tc>
          <w:tcPr>
            <w:tcW w:w="4212" w:type="dxa"/>
          </w:tcPr>
          <w:p w14:paraId="35E3EF0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for ion direction 0, 34 energy bins. (1/cm^2 sr keV sec)</w:t>
            </w:r>
          </w:p>
        </w:tc>
      </w:tr>
      <w:tr w:rsidR="00BD0B5D" w:rsidRPr="00855CC4" w14:paraId="567EA5FF" w14:textId="77777777" w:rsidTr="0087422C">
        <w:trPr>
          <w:trHeight w:val="109"/>
        </w:trPr>
        <w:tc>
          <w:tcPr>
            <w:tcW w:w="899" w:type="dxa"/>
          </w:tcPr>
          <w:p w14:paraId="043DCDA9"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520780F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04EC7DB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ION_S03_FLUX_UNC</w:t>
            </w:r>
          </w:p>
        </w:tc>
        <w:tc>
          <w:tcPr>
            <w:tcW w:w="4212" w:type="dxa"/>
          </w:tcPr>
          <w:p w14:paraId="7FA0CA5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uncertainty for ion direction 0, 34 energy bins. (1/cm^2 sr keV sec)</w:t>
            </w:r>
          </w:p>
        </w:tc>
      </w:tr>
      <w:tr w:rsidR="00BD0B5D" w:rsidRPr="00855CC4" w14:paraId="423FA602" w14:textId="77777777" w:rsidTr="0087422C">
        <w:trPr>
          <w:trHeight w:val="109"/>
        </w:trPr>
        <w:tc>
          <w:tcPr>
            <w:tcW w:w="899" w:type="dxa"/>
          </w:tcPr>
          <w:p w14:paraId="53B30B5E"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16C7E5E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0DCC613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ION_S04_FLUX</w:t>
            </w:r>
          </w:p>
        </w:tc>
        <w:tc>
          <w:tcPr>
            <w:tcW w:w="4212" w:type="dxa"/>
          </w:tcPr>
          <w:p w14:paraId="74BAEDB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for ion direction 0, 34 energy bins. (1/cm^2 sr keV sec)</w:t>
            </w:r>
          </w:p>
        </w:tc>
      </w:tr>
      <w:tr w:rsidR="00BD0B5D" w:rsidRPr="00855CC4" w14:paraId="2F1AC35F" w14:textId="77777777" w:rsidTr="0087422C">
        <w:trPr>
          <w:trHeight w:val="109"/>
        </w:trPr>
        <w:tc>
          <w:tcPr>
            <w:tcW w:w="899" w:type="dxa"/>
          </w:tcPr>
          <w:p w14:paraId="1ED06AAD"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3C99416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5E6F862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ION_S04_FLUX_UNC</w:t>
            </w:r>
          </w:p>
        </w:tc>
        <w:tc>
          <w:tcPr>
            <w:tcW w:w="4212" w:type="dxa"/>
          </w:tcPr>
          <w:p w14:paraId="777A6FA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uncertainty for ion direction 0, 34 energy bins. (1/cm^2 sr keV sec)</w:t>
            </w:r>
          </w:p>
        </w:tc>
      </w:tr>
      <w:tr w:rsidR="00BD0B5D" w:rsidRPr="00855CC4" w14:paraId="4063C017" w14:textId="77777777" w:rsidTr="0087422C">
        <w:trPr>
          <w:trHeight w:val="109"/>
        </w:trPr>
        <w:tc>
          <w:tcPr>
            <w:tcW w:w="899" w:type="dxa"/>
          </w:tcPr>
          <w:p w14:paraId="30C5DBAB"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318905E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70B3BC5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ION_S05_FLUX</w:t>
            </w:r>
          </w:p>
        </w:tc>
        <w:tc>
          <w:tcPr>
            <w:tcW w:w="4212" w:type="dxa"/>
          </w:tcPr>
          <w:p w14:paraId="3A4D3E8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for ion direction 0, 34 energy bins. (1/cm^2 sr keV sec)</w:t>
            </w:r>
          </w:p>
        </w:tc>
      </w:tr>
      <w:tr w:rsidR="00BD0B5D" w:rsidRPr="00855CC4" w14:paraId="356E296D" w14:textId="77777777" w:rsidTr="0087422C">
        <w:trPr>
          <w:trHeight w:val="109"/>
        </w:trPr>
        <w:tc>
          <w:tcPr>
            <w:tcW w:w="899" w:type="dxa"/>
          </w:tcPr>
          <w:p w14:paraId="4DCD1B68" w14:textId="77777777" w:rsidR="00BD0B5D" w:rsidRPr="00855CC4" w:rsidRDefault="00BD0B5D" w:rsidP="0087422C">
            <w:pPr>
              <w:rPr>
                <w:rFonts w:ascii="Cambria" w:eastAsia="Cambria" w:hAnsi="Cambria"/>
              </w:rPr>
            </w:pPr>
            <w:r w:rsidRPr="00855CC4">
              <w:rPr>
                <w:rFonts w:ascii="Cambria" w:eastAsia="Cambria" w:hAnsi="Cambria"/>
                <w:sz w:val="20"/>
                <w:szCs w:val="20"/>
              </w:rPr>
              <w:lastRenderedPageBreak/>
              <w:t>23x34</w:t>
            </w:r>
          </w:p>
        </w:tc>
        <w:tc>
          <w:tcPr>
            <w:tcW w:w="1620" w:type="dxa"/>
          </w:tcPr>
          <w:p w14:paraId="50A1319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52F801E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ION_S05_FLUX_UNC</w:t>
            </w:r>
          </w:p>
        </w:tc>
        <w:tc>
          <w:tcPr>
            <w:tcW w:w="4212" w:type="dxa"/>
          </w:tcPr>
          <w:p w14:paraId="0F6F21B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uncertainty for ion direction 0, 34 energy bins. (1/cm^2 sr keV sec)</w:t>
            </w:r>
          </w:p>
        </w:tc>
      </w:tr>
      <w:tr w:rsidR="00BD0B5D" w:rsidRPr="00855CC4" w14:paraId="276C1D9A" w14:textId="77777777" w:rsidTr="0087422C">
        <w:trPr>
          <w:trHeight w:val="109"/>
        </w:trPr>
        <w:tc>
          <w:tcPr>
            <w:tcW w:w="899" w:type="dxa"/>
          </w:tcPr>
          <w:p w14:paraId="5E38054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2630387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22F3BAE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E_S00_RATES</w:t>
            </w:r>
          </w:p>
        </w:tc>
        <w:tc>
          <w:tcPr>
            <w:tcW w:w="4212" w:type="dxa"/>
          </w:tcPr>
          <w:p w14:paraId="7B55D8D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for ion direction 0, 36 energy bins. (counts/sec)</w:t>
            </w:r>
          </w:p>
        </w:tc>
      </w:tr>
      <w:tr w:rsidR="00BD0B5D" w:rsidRPr="00855CC4" w14:paraId="5BA44EB3" w14:textId="77777777" w:rsidTr="0087422C">
        <w:trPr>
          <w:trHeight w:val="109"/>
        </w:trPr>
        <w:tc>
          <w:tcPr>
            <w:tcW w:w="899" w:type="dxa"/>
          </w:tcPr>
          <w:p w14:paraId="79B855A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2FBB47D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3EC0620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E_S00_RATES_UNC</w:t>
            </w:r>
          </w:p>
        </w:tc>
        <w:tc>
          <w:tcPr>
            <w:tcW w:w="4212" w:type="dxa"/>
          </w:tcPr>
          <w:p w14:paraId="757D1BE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uncertainty for ion direction 0, 36 energy bins. (counts/sec)</w:t>
            </w:r>
          </w:p>
        </w:tc>
      </w:tr>
      <w:tr w:rsidR="00BD0B5D" w:rsidRPr="00855CC4" w14:paraId="333C7A0F" w14:textId="77777777" w:rsidTr="0087422C">
        <w:trPr>
          <w:trHeight w:val="109"/>
        </w:trPr>
        <w:tc>
          <w:tcPr>
            <w:tcW w:w="899" w:type="dxa"/>
          </w:tcPr>
          <w:p w14:paraId="496C048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4FF60D7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2D6FCCC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E_S01_RATES</w:t>
            </w:r>
          </w:p>
        </w:tc>
        <w:tc>
          <w:tcPr>
            <w:tcW w:w="4212" w:type="dxa"/>
          </w:tcPr>
          <w:p w14:paraId="350F9E6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for ion direction 1, 36 energy bins. (counts/sec)</w:t>
            </w:r>
          </w:p>
        </w:tc>
      </w:tr>
      <w:tr w:rsidR="00BD0B5D" w:rsidRPr="00855CC4" w14:paraId="727D1D88" w14:textId="77777777" w:rsidTr="0087422C">
        <w:trPr>
          <w:trHeight w:val="109"/>
        </w:trPr>
        <w:tc>
          <w:tcPr>
            <w:tcW w:w="899" w:type="dxa"/>
          </w:tcPr>
          <w:p w14:paraId="3223647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12D2335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2507C7E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E_S01_RATES_UNC</w:t>
            </w:r>
          </w:p>
        </w:tc>
        <w:tc>
          <w:tcPr>
            <w:tcW w:w="4212" w:type="dxa"/>
          </w:tcPr>
          <w:p w14:paraId="368DA19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uncertainty for ion direction 1, 36 energy bins. (counts/sec)</w:t>
            </w:r>
          </w:p>
        </w:tc>
      </w:tr>
      <w:tr w:rsidR="00BD0B5D" w:rsidRPr="00855CC4" w14:paraId="02F648C1" w14:textId="77777777" w:rsidTr="0087422C">
        <w:trPr>
          <w:trHeight w:val="109"/>
        </w:trPr>
        <w:tc>
          <w:tcPr>
            <w:tcW w:w="899" w:type="dxa"/>
          </w:tcPr>
          <w:p w14:paraId="44E2D80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4D86547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3564385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E_S02_RATES</w:t>
            </w:r>
          </w:p>
        </w:tc>
        <w:tc>
          <w:tcPr>
            <w:tcW w:w="4212" w:type="dxa"/>
          </w:tcPr>
          <w:p w14:paraId="60D2684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for ion direction 2, 36 energy bins. (counts/sec)</w:t>
            </w:r>
          </w:p>
        </w:tc>
      </w:tr>
      <w:tr w:rsidR="00BD0B5D" w:rsidRPr="00855CC4" w14:paraId="6BCB4F2D" w14:textId="77777777" w:rsidTr="0087422C">
        <w:trPr>
          <w:trHeight w:val="109"/>
        </w:trPr>
        <w:tc>
          <w:tcPr>
            <w:tcW w:w="899" w:type="dxa"/>
          </w:tcPr>
          <w:p w14:paraId="3D51BE0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03F2CE1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14D8E26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E_S02_RATES_UNC</w:t>
            </w:r>
          </w:p>
        </w:tc>
        <w:tc>
          <w:tcPr>
            <w:tcW w:w="4212" w:type="dxa"/>
          </w:tcPr>
          <w:p w14:paraId="5F7377E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uncertainty for ion direction 2, 36 energy bins. (counts/sec)</w:t>
            </w:r>
          </w:p>
        </w:tc>
      </w:tr>
      <w:tr w:rsidR="00BD0B5D" w:rsidRPr="00855CC4" w14:paraId="18C44E0B" w14:textId="77777777" w:rsidTr="0087422C">
        <w:trPr>
          <w:trHeight w:val="109"/>
        </w:trPr>
        <w:tc>
          <w:tcPr>
            <w:tcW w:w="899" w:type="dxa"/>
          </w:tcPr>
          <w:p w14:paraId="71A95A0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08EF689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638BCBD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E_S03_RATES</w:t>
            </w:r>
          </w:p>
        </w:tc>
        <w:tc>
          <w:tcPr>
            <w:tcW w:w="4212" w:type="dxa"/>
          </w:tcPr>
          <w:p w14:paraId="0518857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for ion direction 3, 36 energy bins. (counts/sec)</w:t>
            </w:r>
          </w:p>
        </w:tc>
      </w:tr>
      <w:tr w:rsidR="00BD0B5D" w:rsidRPr="00855CC4" w14:paraId="20E943F8" w14:textId="77777777" w:rsidTr="0087422C">
        <w:trPr>
          <w:trHeight w:val="109"/>
        </w:trPr>
        <w:tc>
          <w:tcPr>
            <w:tcW w:w="899" w:type="dxa"/>
          </w:tcPr>
          <w:p w14:paraId="3DF2B77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237618C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04A1EA2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E_S03_RATES_UNC</w:t>
            </w:r>
          </w:p>
        </w:tc>
        <w:tc>
          <w:tcPr>
            <w:tcW w:w="4212" w:type="dxa"/>
          </w:tcPr>
          <w:p w14:paraId="52A1B6A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uncertainty for ion direction 3, 36 energy bins. (counts/sec)</w:t>
            </w:r>
          </w:p>
        </w:tc>
      </w:tr>
      <w:tr w:rsidR="00BD0B5D" w:rsidRPr="00855CC4" w14:paraId="18A23180" w14:textId="77777777" w:rsidTr="0087422C">
        <w:trPr>
          <w:trHeight w:val="109"/>
        </w:trPr>
        <w:tc>
          <w:tcPr>
            <w:tcW w:w="899" w:type="dxa"/>
          </w:tcPr>
          <w:p w14:paraId="2FE13B0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6EA1CB9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500C301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E_S04_RATES</w:t>
            </w:r>
          </w:p>
        </w:tc>
        <w:tc>
          <w:tcPr>
            <w:tcW w:w="4212" w:type="dxa"/>
          </w:tcPr>
          <w:p w14:paraId="7E9E43F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for ion direction 4, 36 energy bins. (counts/sec)</w:t>
            </w:r>
          </w:p>
        </w:tc>
      </w:tr>
      <w:tr w:rsidR="00BD0B5D" w:rsidRPr="00855CC4" w14:paraId="0C3ECFBF" w14:textId="77777777" w:rsidTr="0087422C">
        <w:trPr>
          <w:trHeight w:val="109"/>
        </w:trPr>
        <w:tc>
          <w:tcPr>
            <w:tcW w:w="899" w:type="dxa"/>
          </w:tcPr>
          <w:p w14:paraId="2151BC2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57AC67B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0C144DE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E_S04_RATES_UNC</w:t>
            </w:r>
          </w:p>
        </w:tc>
        <w:tc>
          <w:tcPr>
            <w:tcW w:w="4212" w:type="dxa"/>
          </w:tcPr>
          <w:p w14:paraId="01FE1A2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uncertainty for ion direction 4, 36 energy bins. (counts/sec)</w:t>
            </w:r>
          </w:p>
        </w:tc>
      </w:tr>
      <w:tr w:rsidR="00BD0B5D" w:rsidRPr="00855CC4" w14:paraId="7F000514" w14:textId="77777777" w:rsidTr="0087422C">
        <w:trPr>
          <w:trHeight w:val="109"/>
        </w:trPr>
        <w:tc>
          <w:tcPr>
            <w:tcW w:w="899" w:type="dxa"/>
          </w:tcPr>
          <w:p w14:paraId="60B489F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091E70D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6FDBACA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E_S05_RATES</w:t>
            </w:r>
          </w:p>
        </w:tc>
        <w:tc>
          <w:tcPr>
            <w:tcW w:w="4212" w:type="dxa"/>
          </w:tcPr>
          <w:p w14:paraId="597BD75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for ion direction 5, 36 energy bins. (counts/sec)</w:t>
            </w:r>
          </w:p>
        </w:tc>
      </w:tr>
      <w:tr w:rsidR="00BD0B5D" w:rsidRPr="00855CC4" w14:paraId="64D21450" w14:textId="77777777" w:rsidTr="0087422C">
        <w:trPr>
          <w:trHeight w:val="109"/>
        </w:trPr>
        <w:tc>
          <w:tcPr>
            <w:tcW w:w="899" w:type="dxa"/>
          </w:tcPr>
          <w:p w14:paraId="3ECFDB7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23x36</w:t>
            </w:r>
          </w:p>
        </w:tc>
        <w:tc>
          <w:tcPr>
            <w:tcW w:w="1620" w:type="dxa"/>
          </w:tcPr>
          <w:p w14:paraId="4723EA6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47E460C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E_S05_RATES_UNC</w:t>
            </w:r>
          </w:p>
        </w:tc>
        <w:tc>
          <w:tcPr>
            <w:tcW w:w="4212" w:type="dxa"/>
          </w:tcPr>
          <w:p w14:paraId="1F60EF8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uncertainty for ion direction 5, 36 energy bins. (counts/sec)</w:t>
            </w:r>
          </w:p>
        </w:tc>
      </w:tr>
      <w:tr w:rsidR="00BD0B5D" w:rsidRPr="00855CC4" w14:paraId="0C7694C1" w14:textId="77777777" w:rsidTr="0087422C">
        <w:trPr>
          <w:trHeight w:val="109"/>
        </w:trPr>
        <w:tc>
          <w:tcPr>
            <w:tcW w:w="899" w:type="dxa"/>
          </w:tcPr>
          <w:p w14:paraId="6A622E15"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538EC07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267B1B4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E_S00_FLUX</w:t>
            </w:r>
          </w:p>
        </w:tc>
        <w:tc>
          <w:tcPr>
            <w:tcW w:w="4212" w:type="dxa"/>
          </w:tcPr>
          <w:p w14:paraId="5BD16E0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for ion direction 0, 34 energy bins. (1/cm^2 sr keV sec)</w:t>
            </w:r>
          </w:p>
        </w:tc>
      </w:tr>
      <w:tr w:rsidR="00BD0B5D" w:rsidRPr="00855CC4" w14:paraId="7FF8192C" w14:textId="77777777" w:rsidTr="0087422C">
        <w:trPr>
          <w:trHeight w:val="109"/>
        </w:trPr>
        <w:tc>
          <w:tcPr>
            <w:tcW w:w="899" w:type="dxa"/>
          </w:tcPr>
          <w:p w14:paraId="3C3568E9"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6806805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5C7697A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E_S00_FLUX_UNC</w:t>
            </w:r>
          </w:p>
        </w:tc>
        <w:tc>
          <w:tcPr>
            <w:tcW w:w="4212" w:type="dxa"/>
          </w:tcPr>
          <w:p w14:paraId="4CA563F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uncertainty for ion direction 0, 34 energy bins. (1/cm^2 sr keV sec)</w:t>
            </w:r>
          </w:p>
        </w:tc>
      </w:tr>
      <w:tr w:rsidR="00BD0B5D" w:rsidRPr="00855CC4" w14:paraId="42970D41" w14:textId="77777777" w:rsidTr="0087422C">
        <w:trPr>
          <w:trHeight w:val="109"/>
        </w:trPr>
        <w:tc>
          <w:tcPr>
            <w:tcW w:w="899" w:type="dxa"/>
          </w:tcPr>
          <w:p w14:paraId="6BEA9A27"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2228BD0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0FE8C74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E_S01_FLUX</w:t>
            </w:r>
          </w:p>
        </w:tc>
        <w:tc>
          <w:tcPr>
            <w:tcW w:w="4212" w:type="dxa"/>
          </w:tcPr>
          <w:p w14:paraId="7031D3C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for ion direction 1, 34 energy bins. (1/cm^2 sr keV sec)</w:t>
            </w:r>
          </w:p>
        </w:tc>
      </w:tr>
      <w:tr w:rsidR="00BD0B5D" w:rsidRPr="00855CC4" w14:paraId="1191EE74" w14:textId="77777777" w:rsidTr="0087422C">
        <w:trPr>
          <w:trHeight w:val="109"/>
        </w:trPr>
        <w:tc>
          <w:tcPr>
            <w:tcW w:w="899" w:type="dxa"/>
          </w:tcPr>
          <w:p w14:paraId="37E44FDB" w14:textId="77777777" w:rsidR="00BD0B5D" w:rsidRPr="00855CC4" w:rsidRDefault="00BD0B5D" w:rsidP="0087422C">
            <w:pPr>
              <w:rPr>
                <w:rFonts w:ascii="Cambria" w:eastAsia="Cambria" w:hAnsi="Cambria"/>
              </w:rPr>
            </w:pPr>
            <w:r w:rsidRPr="00855CC4">
              <w:rPr>
                <w:rFonts w:ascii="Cambria" w:eastAsia="Cambria" w:hAnsi="Cambria"/>
                <w:sz w:val="20"/>
                <w:szCs w:val="20"/>
              </w:rPr>
              <w:lastRenderedPageBreak/>
              <w:t>23x34</w:t>
            </w:r>
          </w:p>
        </w:tc>
        <w:tc>
          <w:tcPr>
            <w:tcW w:w="1620" w:type="dxa"/>
          </w:tcPr>
          <w:p w14:paraId="4CD844D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1FD60CD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E_S01_FLUX_UNC</w:t>
            </w:r>
          </w:p>
        </w:tc>
        <w:tc>
          <w:tcPr>
            <w:tcW w:w="4212" w:type="dxa"/>
          </w:tcPr>
          <w:p w14:paraId="71B6EC3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uncertainty for ion direction 0, 34 energy bins. (1/cm^2 sr keV sec)</w:t>
            </w:r>
          </w:p>
        </w:tc>
      </w:tr>
      <w:tr w:rsidR="00BD0B5D" w:rsidRPr="00855CC4" w14:paraId="101CF0E3" w14:textId="77777777" w:rsidTr="0087422C">
        <w:trPr>
          <w:trHeight w:val="109"/>
        </w:trPr>
        <w:tc>
          <w:tcPr>
            <w:tcW w:w="899" w:type="dxa"/>
          </w:tcPr>
          <w:p w14:paraId="26758938"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061E023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4847956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E_S02_FLUX</w:t>
            </w:r>
          </w:p>
        </w:tc>
        <w:tc>
          <w:tcPr>
            <w:tcW w:w="4212" w:type="dxa"/>
          </w:tcPr>
          <w:p w14:paraId="7D3C5F3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for ion direction 0, 34 energy bins. (1/cm^2 sr keV sec)</w:t>
            </w:r>
          </w:p>
        </w:tc>
      </w:tr>
      <w:tr w:rsidR="00BD0B5D" w:rsidRPr="00855CC4" w14:paraId="2FDD78ED" w14:textId="77777777" w:rsidTr="0087422C">
        <w:trPr>
          <w:trHeight w:val="109"/>
        </w:trPr>
        <w:tc>
          <w:tcPr>
            <w:tcW w:w="899" w:type="dxa"/>
          </w:tcPr>
          <w:p w14:paraId="4151E159"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7D3EE59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70FB2FB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E_S02_FLUX_UNC</w:t>
            </w:r>
          </w:p>
        </w:tc>
        <w:tc>
          <w:tcPr>
            <w:tcW w:w="4212" w:type="dxa"/>
          </w:tcPr>
          <w:p w14:paraId="6F62798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uncertainty for ion direction 0, 34 energy bins. (1/cm^2 sr keV sec)</w:t>
            </w:r>
          </w:p>
        </w:tc>
      </w:tr>
      <w:tr w:rsidR="00BD0B5D" w:rsidRPr="00855CC4" w14:paraId="407C3DF2" w14:textId="77777777" w:rsidTr="0087422C">
        <w:trPr>
          <w:trHeight w:val="109"/>
        </w:trPr>
        <w:tc>
          <w:tcPr>
            <w:tcW w:w="899" w:type="dxa"/>
          </w:tcPr>
          <w:p w14:paraId="5E74F530"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47EF0B2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388BB36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E_S03_FLUX</w:t>
            </w:r>
          </w:p>
        </w:tc>
        <w:tc>
          <w:tcPr>
            <w:tcW w:w="4212" w:type="dxa"/>
          </w:tcPr>
          <w:p w14:paraId="626E674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for ion direction 0, 34 energy bins. (1/cm^2 sr keV sec)</w:t>
            </w:r>
          </w:p>
        </w:tc>
      </w:tr>
      <w:tr w:rsidR="00BD0B5D" w:rsidRPr="00855CC4" w14:paraId="3C415800" w14:textId="77777777" w:rsidTr="0087422C">
        <w:trPr>
          <w:trHeight w:val="109"/>
        </w:trPr>
        <w:tc>
          <w:tcPr>
            <w:tcW w:w="899" w:type="dxa"/>
          </w:tcPr>
          <w:p w14:paraId="79614720"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23F28B2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2AD0A8F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E_S03_FLUX_UNC</w:t>
            </w:r>
          </w:p>
        </w:tc>
        <w:tc>
          <w:tcPr>
            <w:tcW w:w="4212" w:type="dxa"/>
          </w:tcPr>
          <w:p w14:paraId="21EDD64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uncertainty for ion direction 0, 34 energy bins. (1/cm^2 sr keV sec)</w:t>
            </w:r>
          </w:p>
        </w:tc>
      </w:tr>
      <w:tr w:rsidR="00BD0B5D" w:rsidRPr="00855CC4" w14:paraId="47062437" w14:textId="77777777" w:rsidTr="0087422C">
        <w:trPr>
          <w:trHeight w:val="109"/>
        </w:trPr>
        <w:tc>
          <w:tcPr>
            <w:tcW w:w="899" w:type="dxa"/>
          </w:tcPr>
          <w:p w14:paraId="31D9D06B"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0C1D593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5CF52DC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E_S04_FLUX</w:t>
            </w:r>
          </w:p>
        </w:tc>
        <w:tc>
          <w:tcPr>
            <w:tcW w:w="4212" w:type="dxa"/>
          </w:tcPr>
          <w:p w14:paraId="44E958F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for ion direction 0, 34 energy bins. (1/cm^2 sr keV sec)</w:t>
            </w:r>
          </w:p>
        </w:tc>
      </w:tr>
      <w:tr w:rsidR="00BD0B5D" w:rsidRPr="00855CC4" w14:paraId="753E459F" w14:textId="77777777" w:rsidTr="0087422C">
        <w:trPr>
          <w:trHeight w:val="109"/>
        </w:trPr>
        <w:tc>
          <w:tcPr>
            <w:tcW w:w="899" w:type="dxa"/>
          </w:tcPr>
          <w:p w14:paraId="51A825D3"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3ABFF34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70E5E78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E_S04_FLUX_UNC</w:t>
            </w:r>
          </w:p>
        </w:tc>
        <w:tc>
          <w:tcPr>
            <w:tcW w:w="4212" w:type="dxa"/>
          </w:tcPr>
          <w:p w14:paraId="3EEF167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uncertainty for ion direction 0, 34 energy bins. (1/cm^2 sr keV sec)</w:t>
            </w:r>
          </w:p>
        </w:tc>
      </w:tr>
      <w:tr w:rsidR="00BD0B5D" w:rsidRPr="00855CC4" w14:paraId="28F86E5A" w14:textId="77777777" w:rsidTr="0087422C">
        <w:trPr>
          <w:trHeight w:val="109"/>
        </w:trPr>
        <w:tc>
          <w:tcPr>
            <w:tcW w:w="899" w:type="dxa"/>
          </w:tcPr>
          <w:p w14:paraId="7101D5E7"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6E77E38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0861499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E_S05_FLUX</w:t>
            </w:r>
          </w:p>
        </w:tc>
        <w:tc>
          <w:tcPr>
            <w:tcW w:w="4212" w:type="dxa"/>
          </w:tcPr>
          <w:p w14:paraId="1751676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for ion direction 0, 34 energy bins. (1/cm^2 sr keV sec)</w:t>
            </w:r>
          </w:p>
        </w:tc>
      </w:tr>
      <w:tr w:rsidR="00BD0B5D" w:rsidRPr="00855CC4" w14:paraId="5A285644" w14:textId="77777777" w:rsidTr="0087422C">
        <w:trPr>
          <w:trHeight w:val="109"/>
        </w:trPr>
        <w:tc>
          <w:tcPr>
            <w:tcW w:w="899" w:type="dxa"/>
          </w:tcPr>
          <w:p w14:paraId="5DAE324F" w14:textId="77777777" w:rsidR="00BD0B5D" w:rsidRPr="00855CC4" w:rsidRDefault="00BD0B5D" w:rsidP="0087422C">
            <w:pPr>
              <w:rPr>
                <w:rFonts w:ascii="Cambria" w:eastAsia="Cambria" w:hAnsi="Cambria"/>
              </w:rPr>
            </w:pPr>
            <w:r w:rsidRPr="00855CC4">
              <w:rPr>
                <w:rFonts w:ascii="Cambria" w:eastAsia="Cambria" w:hAnsi="Cambria"/>
                <w:sz w:val="20"/>
                <w:szCs w:val="20"/>
              </w:rPr>
              <w:t>23x34</w:t>
            </w:r>
          </w:p>
        </w:tc>
        <w:tc>
          <w:tcPr>
            <w:tcW w:w="1620" w:type="dxa"/>
          </w:tcPr>
          <w:p w14:paraId="7ECCE2B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449" w:type="dxa"/>
          </w:tcPr>
          <w:p w14:paraId="152203B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E_S05_FLUX_UNC</w:t>
            </w:r>
          </w:p>
        </w:tc>
        <w:tc>
          <w:tcPr>
            <w:tcW w:w="4212" w:type="dxa"/>
          </w:tcPr>
          <w:p w14:paraId="54F51B6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uncertainty for ion direction 0, 34 energy bins. (1/cm^2 sr keV sec)</w:t>
            </w:r>
          </w:p>
        </w:tc>
      </w:tr>
    </w:tbl>
    <w:p w14:paraId="58825C79" w14:textId="77777777" w:rsidR="00BD0B5D" w:rsidRDefault="00BD0B5D" w:rsidP="00BD0B5D">
      <w:pPr>
        <w:rPr>
          <w:color w:val="000000"/>
        </w:rPr>
      </w:pPr>
    </w:p>
    <w:p w14:paraId="1C226BC5" w14:textId="77777777" w:rsidR="00BD0B5D" w:rsidRDefault="00BD0B5D" w:rsidP="00BD0B5D">
      <w:pPr>
        <w:numPr>
          <w:ilvl w:val="0"/>
          <w:numId w:val="23"/>
        </w:numPr>
        <w:rPr>
          <w:b/>
          <w:color w:val="000000"/>
          <w:sz w:val="20"/>
        </w:rPr>
      </w:pPr>
      <w:r>
        <w:rPr>
          <w:b/>
          <w:color w:val="000000"/>
          <w:sz w:val="20"/>
        </w:rPr>
        <w:t>TIME</w:t>
      </w:r>
    </w:p>
    <w:p w14:paraId="6F8D27ED" w14:textId="77777777" w:rsidR="00BD0B5D" w:rsidRDefault="00BD0B5D" w:rsidP="00BD0B5D">
      <w:pPr>
        <w:rPr>
          <w:color w:val="000000"/>
          <w:sz w:val="20"/>
        </w:rPr>
      </w:pPr>
      <w:r>
        <w:rPr>
          <w:color w:val="000000"/>
          <w:sz w:val="20"/>
        </w:rPr>
        <w:t>Spacecraft event time (UTC) for this data record.</w:t>
      </w:r>
    </w:p>
    <w:p w14:paraId="15419441" w14:textId="77777777" w:rsidR="00BD0B5D" w:rsidRDefault="00BD0B5D" w:rsidP="00BD0B5D">
      <w:pPr>
        <w:rPr>
          <w:color w:val="000000"/>
          <w:sz w:val="20"/>
        </w:rPr>
      </w:pPr>
    </w:p>
    <w:p w14:paraId="0FE13D7C" w14:textId="77777777" w:rsidR="00BD0B5D" w:rsidRDefault="00BD0B5D" w:rsidP="00BD0B5D">
      <w:pPr>
        <w:numPr>
          <w:ilvl w:val="0"/>
          <w:numId w:val="23"/>
        </w:numPr>
        <w:rPr>
          <w:b/>
          <w:color w:val="000000"/>
          <w:sz w:val="20"/>
        </w:rPr>
      </w:pPr>
      <w:r>
        <w:rPr>
          <w:b/>
          <w:color w:val="000000"/>
          <w:sz w:val="20"/>
        </w:rPr>
        <w:t>ACCUM_TIME</w:t>
      </w:r>
    </w:p>
    <w:p w14:paraId="4F00768B" w14:textId="77777777" w:rsidR="00BD0B5D" w:rsidRPr="00CA3A7B" w:rsidRDefault="00BD0B5D" w:rsidP="00BD0B5D">
      <w:pPr>
        <w:rPr>
          <w:color w:val="000000"/>
          <w:sz w:val="20"/>
        </w:rPr>
      </w:pPr>
      <w:r>
        <w:rPr>
          <w:color w:val="000000"/>
          <w:sz w:val="20"/>
        </w:rPr>
        <w:t>The length of the accumulation interval for this data record.</w:t>
      </w:r>
    </w:p>
    <w:p w14:paraId="5FD08AAF" w14:textId="77777777" w:rsidR="00BD0B5D" w:rsidRPr="002C4273" w:rsidRDefault="00BD0B5D" w:rsidP="00BD0B5D">
      <w:pPr>
        <w:rPr>
          <w:color w:val="000000"/>
          <w:sz w:val="20"/>
        </w:rPr>
      </w:pPr>
    </w:p>
    <w:p w14:paraId="5E6553C2" w14:textId="77777777" w:rsidR="00BD0B5D" w:rsidRDefault="00BD0B5D" w:rsidP="00BD0B5D">
      <w:pPr>
        <w:numPr>
          <w:ilvl w:val="0"/>
          <w:numId w:val="23"/>
        </w:numPr>
        <w:rPr>
          <w:b/>
          <w:color w:val="000000"/>
          <w:sz w:val="20"/>
        </w:rPr>
      </w:pPr>
      <w:r>
        <w:rPr>
          <w:b/>
          <w:color w:val="000000"/>
          <w:sz w:val="20"/>
        </w:rPr>
        <w:t>RADIAL_DIST</w:t>
      </w:r>
    </w:p>
    <w:p w14:paraId="704B20CD" w14:textId="77777777" w:rsidR="00BD0B5D" w:rsidRPr="00CA3A7B" w:rsidRDefault="00BD0B5D" w:rsidP="00BD0B5D">
      <w:pPr>
        <w:rPr>
          <w:color w:val="000000"/>
          <w:sz w:val="20"/>
        </w:rPr>
      </w:pPr>
      <w:r>
        <w:rPr>
          <w:color w:val="000000"/>
          <w:sz w:val="20"/>
        </w:rPr>
        <w:t>The distance of the spacecraft from Mercury in the MSO frame, in units of Mercury radii.</w:t>
      </w:r>
    </w:p>
    <w:p w14:paraId="0D3644D3" w14:textId="77777777" w:rsidR="00BD0B5D" w:rsidRPr="002C4273" w:rsidRDefault="00BD0B5D" w:rsidP="00BD0B5D">
      <w:pPr>
        <w:rPr>
          <w:color w:val="000000"/>
          <w:sz w:val="20"/>
        </w:rPr>
      </w:pPr>
    </w:p>
    <w:p w14:paraId="75FAF8F0" w14:textId="77777777" w:rsidR="00BD0B5D" w:rsidRDefault="00BD0B5D" w:rsidP="00BD0B5D">
      <w:pPr>
        <w:numPr>
          <w:ilvl w:val="0"/>
          <w:numId w:val="23"/>
        </w:numPr>
        <w:rPr>
          <w:b/>
          <w:color w:val="000000"/>
          <w:sz w:val="20"/>
        </w:rPr>
      </w:pPr>
      <w:r w:rsidRPr="002C4273">
        <w:rPr>
          <w:b/>
          <w:color w:val="000000"/>
          <w:sz w:val="20"/>
        </w:rPr>
        <w:t>MSO_LOCAL_TIME</w:t>
      </w:r>
    </w:p>
    <w:p w14:paraId="382D086C" w14:textId="77777777" w:rsidR="00BD0B5D" w:rsidRPr="00CA3A7B" w:rsidRDefault="00BD0B5D" w:rsidP="00BD0B5D">
      <w:pPr>
        <w:rPr>
          <w:color w:val="000000"/>
          <w:sz w:val="20"/>
        </w:rPr>
      </w:pPr>
      <w:r>
        <w:rPr>
          <w:color w:val="000000"/>
          <w:sz w:val="20"/>
        </w:rPr>
        <w:t>The Mercury longitude of the spacecraft expressed in fractional hours.</w:t>
      </w:r>
    </w:p>
    <w:p w14:paraId="32A8ED2E" w14:textId="77777777" w:rsidR="00BD0B5D" w:rsidRPr="002C4273" w:rsidRDefault="00BD0B5D" w:rsidP="00BD0B5D">
      <w:pPr>
        <w:rPr>
          <w:color w:val="000000"/>
          <w:sz w:val="20"/>
        </w:rPr>
      </w:pPr>
    </w:p>
    <w:p w14:paraId="159FBE4D" w14:textId="77777777" w:rsidR="00BD0B5D" w:rsidRPr="007F3FA7" w:rsidRDefault="00BD0B5D" w:rsidP="00BD0B5D">
      <w:pPr>
        <w:numPr>
          <w:ilvl w:val="0"/>
          <w:numId w:val="23"/>
        </w:numPr>
        <w:rPr>
          <w:b/>
          <w:color w:val="000000"/>
          <w:sz w:val="20"/>
        </w:rPr>
      </w:pPr>
      <w:r w:rsidRPr="007F3FA7">
        <w:rPr>
          <w:b/>
          <w:color w:val="000000"/>
          <w:sz w:val="20"/>
        </w:rPr>
        <w:t>MSO_LATITUDE</w:t>
      </w:r>
    </w:p>
    <w:p w14:paraId="2C54597B" w14:textId="77777777" w:rsidR="00BD0B5D" w:rsidRDefault="00BD0B5D" w:rsidP="00BD0B5D">
      <w:pPr>
        <w:rPr>
          <w:color w:val="000000"/>
          <w:sz w:val="20"/>
        </w:rPr>
      </w:pPr>
      <w:r>
        <w:rPr>
          <w:color w:val="000000"/>
          <w:sz w:val="20"/>
        </w:rPr>
        <w:t>The Mercury latitude of the spacecraft in degrees.</w:t>
      </w:r>
    </w:p>
    <w:p w14:paraId="3AF97E6E" w14:textId="77777777" w:rsidR="00BD0B5D" w:rsidRPr="002C4273" w:rsidRDefault="00BD0B5D" w:rsidP="00BD0B5D">
      <w:pPr>
        <w:rPr>
          <w:color w:val="000000"/>
          <w:sz w:val="20"/>
        </w:rPr>
      </w:pPr>
    </w:p>
    <w:p w14:paraId="10740506" w14:textId="77777777" w:rsidR="00BD0B5D" w:rsidRPr="007F3FA7" w:rsidRDefault="00BD0B5D" w:rsidP="00BD0B5D">
      <w:pPr>
        <w:numPr>
          <w:ilvl w:val="0"/>
          <w:numId w:val="23"/>
        </w:numPr>
        <w:rPr>
          <w:b/>
          <w:color w:val="000000"/>
          <w:sz w:val="20"/>
        </w:rPr>
      </w:pPr>
      <w:r>
        <w:rPr>
          <w:b/>
          <w:color w:val="000000"/>
          <w:sz w:val="20"/>
        </w:rPr>
        <w:t>MSGR_</w:t>
      </w:r>
      <w:r w:rsidRPr="007F3FA7">
        <w:rPr>
          <w:b/>
          <w:color w:val="000000"/>
          <w:sz w:val="20"/>
        </w:rPr>
        <w:t>MSO_</w:t>
      </w:r>
      <w:r>
        <w:rPr>
          <w:b/>
          <w:color w:val="000000"/>
          <w:sz w:val="20"/>
        </w:rPr>
        <w:t>X</w:t>
      </w:r>
    </w:p>
    <w:p w14:paraId="4DF18076" w14:textId="77777777" w:rsidR="00BD0B5D" w:rsidRPr="0029640E" w:rsidRDefault="00BD0B5D" w:rsidP="00BD0B5D">
      <w:pPr>
        <w:rPr>
          <w:color w:val="000000"/>
          <w:sz w:val="20"/>
          <w:szCs w:val="20"/>
        </w:rPr>
      </w:pPr>
      <w:r>
        <w:rPr>
          <w:color w:val="000000"/>
          <w:sz w:val="20"/>
          <w:szCs w:val="20"/>
        </w:rPr>
        <w:t>The X</w:t>
      </w:r>
      <w:r w:rsidRPr="0029640E">
        <w:rPr>
          <w:color w:val="000000"/>
          <w:sz w:val="20"/>
          <w:szCs w:val="20"/>
        </w:rPr>
        <w:t xml:space="preserve"> </w:t>
      </w:r>
      <w:r>
        <w:rPr>
          <w:color w:val="000000"/>
          <w:sz w:val="20"/>
          <w:szCs w:val="20"/>
        </w:rPr>
        <w:t>position of the spacecraft in the MSO frame, in units of Mercury radii.</w:t>
      </w:r>
    </w:p>
    <w:p w14:paraId="44D9FB12" w14:textId="77777777" w:rsidR="00BD0B5D" w:rsidRPr="0029640E" w:rsidRDefault="00BD0B5D" w:rsidP="00BD0B5D">
      <w:pPr>
        <w:rPr>
          <w:color w:val="000000"/>
          <w:sz w:val="20"/>
          <w:szCs w:val="20"/>
        </w:rPr>
      </w:pPr>
    </w:p>
    <w:p w14:paraId="7981B0F6" w14:textId="77777777" w:rsidR="00BD0B5D" w:rsidRPr="007F3FA7" w:rsidRDefault="00BD0B5D" w:rsidP="00BD0B5D">
      <w:pPr>
        <w:numPr>
          <w:ilvl w:val="0"/>
          <w:numId w:val="23"/>
        </w:numPr>
        <w:rPr>
          <w:b/>
          <w:color w:val="000000"/>
          <w:sz w:val="20"/>
        </w:rPr>
      </w:pPr>
      <w:r>
        <w:rPr>
          <w:b/>
          <w:color w:val="000000"/>
          <w:sz w:val="20"/>
        </w:rPr>
        <w:t>MSGR_</w:t>
      </w:r>
      <w:r w:rsidRPr="007F3FA7">
        <w:rPr>
          <w:b/>
          <w:color w:val="000000"/>
          <w:sz w:val="20"/>
        </w:rPr>
        <w:t>MSO_</w:t>
      </w:r>
      <w:r>
        <w:rPr>
          <w:b/>
          <w:color w:val="000000"/>
          <w:sz w:val="20"/>
        </w:rPr>
        <w:t>Y</w:t>
      </w:r>
    </w:p>
    <w:p w14:paraId="7F6EBBE2" w14:textId="77777777" w:rsidR="00BD0B5D" w:rsidRPr="0029640E" w:rsidRDefault="00BD0B5D" w:rsidP="00BD0B5D">
      <w:pPr>
        <w:rPr>
          <w:color w:val="000000"/>
          <w:sz w:val="20"/>
          <w:szCs w:val="20"/>
        </w:rPr>
      </w:pPr>
      <w:r>
        <w:rPr>
          <w:color w:val="000000"/>
          <w:sz w:val="20"/>
          <w:szCs w:val="20"/>
        </w:rPr>
        <w:t>The Y</w:t>
      </w:r>
      <w:r w:rsidRPr="0029640E">
        <w:rPr>
          <w:color w:val="000000"/>
          <w:sz w:val="20"/>
          <w:szCs w:val="20"/>
        </w:rPr>
        <w:t xml:space="preserve"> </w:t>
      </w:r>
      <w:r>
        <w:rPr>
          <w:color w:val="000000"/>
          <w:sz w:val="20"/>
          <w:szCs w:val="20"/>
        </w:rPr>
        <w:t>position of the spacecraft in the MSO frame, in units of Mercury radii.</w:t>
      </w:r>
    </w:p>
    <w:p w14:paraId="562ACA4E" w14:textId="77777777" w:rsidR="00BD0B5D" w:rsidRPr="0029640E" w:rsidRDefault="00BD0B5D" w:rsidP="00BD0B5D">
      <w:pPr>
        <w:rPr>
          <w:color w:val="000000"/>
          <w:sz w:val="20"/>
          <w:szCs w:val="20"/>
        </w:rPr>
      </w:pPr>
    </w:p>
    <w:p w14:paraId="42A00042" w14:textId="77777777" w:rsidR="00BD0B5D" w:rsidRPr="007F3FA7" w:rsidRDefault="00BD0B5D" w:rsidP="00BD0B5D">
      <w:pPr>
        <w:numPr>
          <w:ilvl w:val="0"/>
          <w:numId w:val="23"/>
        </w:numPr>
        <w:rPr>
          <w:b/>
          <w:color w:val="000000"/>
          <w:sz w:val="20"/>
        </w:rPr>
      </w:pPr>
      <w:r>
        <w:rPr>
          <w:b/>
          <w:color w:val="000000"/>
          <w:sz w:val="20"/>
        </w:rPr>
        <w:t>MSGR_</w:t>
      </w:r>
      <w:r w:rsidRPr="007F3FA7">
        <w:rPr>
          <w:b/>
          <w:color w:val="000000"/>
          <w:sz w:val="20"/>
        </w:rPr>
        <w:t>MSO_</w:t>
      </w:r>
      <w:r>
        <w:rPr>
          <w:b/>
          <w:color w:val="000000"/>
          <w:sz w:val="20"/>
        </w:rPr>
        <w:t>Z</w:t>
      </w:r>
    </w:p>
    <w:p w14:paraId="0F36A95D" w14:textId="77777777" w:rsidR="00BD0B5D" w:rsidRPr="0029640E" w:rsidRDefault="00BD0B5D" w:rsidP="00BD0B5D">
      <w:pPr>
        <w:rPr>
          <w:color w:val="000000"/>
          <w:sz w:val="20"/>
          <w:szCs w:val="20"/>
        </w:rPr>
      </w:pPr>
      <w:r>
        <w:rPr>
          <w:color w:val="000000"/>
          <w:sz w:val="20"/>
          <w:szCs w:val="20"/>
        </w:rPr>
        <w:t>The Z</w:t>
      </w:r>
      <w:r w:rsidRPr="0029640E">
        <w:rPr>
          <w:color w:val="000000"/>
          <w:sz w:val="20"/>
          <w:szCs w:val="20"/>
        </w:rPr>
        <w:t xml:space="preserve"> </w:t>
      </w:r>
      <w:r>
        <w:rPr>
          <w:color w:val="000000"/>
          <w:sz w:val="20"/>
          <w:szCs w:val="20"/>
        </w:rPr>
        <w:t>position of the spacecraft in the MSO frame, in units of Mercury radii.</w:t>
      </w:r>
    </w:p>
    <w:p w14:paraId="3F0C0FE7" w14:textId="77777777" w:rsidR="00BD0B5D" w:rsidRPr="0029640E" w:rsidRDefault="00BD0B5D" w:rsidP="00BD0B5D">
      <w:pPr>
        <w:rPr>
          <w:color w:val="000000"/>
          <w:sz w:val="20"/>
          <w:szCs w:val="20"/>
        </w:rPr>
      </w:pPr>
    </w:p>
    <w:p w14:paraId="4CCAF6D2" w14:textId="77777777" w:rsidR="00BD0B5D" w:rsidRDefault="00BD0B5D" w:rsidP="00BD0B5D">
      <w:pPr>
        <w:numPr>
          <w:ilvl w:val="0"/>
          <w:numId w:val="23"/>
        </w:numPr>
        <w:rPr>
          <w:b/>
          <w:color w:val="000000"/>
          <w:sz w:val="20"/>
        </w:rPr>
      </w:pPr>
      <w:r>
        <w:rPr>
          <w:b/>
          <w:color w:val="000000"/>
          <w:sz w:val="20"/>
        </w:rPr>
        <w:t>ION_Sn_RATES</w:t>
      </w:r>
    </w:p>
    <w:p w14:paraId="216BB154" w14:textId="77777777" w:rsidR="00BD0B5D" w:rsidRDefault="00BD0B5D" w:rsidP="00BD0B5D">
      <w:pPr>
        <w:rPr>
          <w:color w:val="000000"/>
          <w:sz w:val="20"/>
        </w:rPr>
      </w:pPr>
      <w:r>
        <w:rPr>
          <w:color w:val="000000"/>
          <w:sz w:val="20"/>
        </w:rPr>
        <w:t xml:space="preserve">Ion rate (counts/second) histogram for ion direction n (SSD detector n*2+1), which is 1 of the 6 ion directions (0 through 5) that define the entire 160 degree field of view of the sensor for ions, and each representing about 27 degrees out of the entire field of view. Histogram contains the 36 bins </w:t>
      </w:r>
      <w:r w:rsidRPr="001F7FAA">
        <w:rPr>
          <w:color w:val="000000"/>
          <w:sz w:val="20"/>
          <w:szCs w:val="20"/>
        </w:rPr>
        <w:t xml:space="preserve">shown in </w:t>
      </w:r>
      <w:r w:rsidRPr="001F7FAA">
        <w:rPr>
          <w:color w:val="000000"/>
          <w:sz w:val="20"/>
          <w:szCs w:val="20"/>
        </w:rPr>
        <w:fldChar w:fldCharType="begin"/>
      </w:r>
      <w:r w:rsidRPr="001F7FAA">
        <w:rPr>
          <w:color w:val="000000"/>
          <w:sz w:val="20"/>
          <w:szCs w:val="20"/>
        </w:rPr>
        <w:instrText xml:space="preserve"> REF _Ref231124317 \h </w:instrText>
      </w:r>
      <w:r>
        <w:rPr>
          <w:color w:val="000000"/>
          <w:sz w:val="20"/>
          <w:szCs w:val="20"/>
        </w:rPr>
        <w:instrText xml:space="preserve"> \* MERGEFORMAT </w:instrText>
      </w:r>
      <w:r w:rsidRPr="001F7FAA">
        <w:rPr>
          <w:color w:val="000000"/>
          <w:sz w:val="20"/>
          <w:szCs w:val="20"/>
        </w:rPr>
      </w:r>
      <w:r w:rsidRPr="001F7FAA">
        <w:rPr>
          <w:color w:val="000000"/>
          <w:sz w:val="20"/>
          <w:szCs w:val="20"/>
        </w:rPr>
        <w:fldChar w:fldCharType="separate"/>
      </w:r>
      <w:r w:rsidRPr="003B7D1A">
        <w:rPr>
          <w:sz w:val="20"/>
          <w:szCs w:val="20"/>
        </w:rPr>
        <w:t xml:space="preserve">Table </w:t>
      </w:r>
      <w:r w:rsidRPr="003B7D1A">
        <w:rPr>
          <w:noProof/>
          <w:sz w:val="20"/>
          <w:szCs w:val="20"/>
        </w:rPr>
        <w:t>7</w:t>
      </w:r>
      <w:r w:rsidRPr="001F7FAA">
        <w:rPr>
          <w:color w:val="000000"/>
          <w:sz w:val="20"/>
          <w:szCs w:val="20"/>
        </w:rPr>
        <w:fldChar w:fldCharType="end"/>
      </w:r>
      <w:r w:rsidRPr="001F7FAA">
        <w:rPr>
          <w:color w:val="000000"/>
          <w:sz w:val="20"/>
          <w:szCs w:val="20"/>
        </w:rPr>
        <w:t>.</w:t>
      </w:r>
    </w:p>
    <w:p w14:paraId="3B7EB197" w14:textId="77777777" w:rsidR="00BD0B5D" w:rsidRDefault="00BD0B5D" w:rsidP="00BD0B5D">
      <w:pPr>
        <w:rPr>
          <w:b/>
          <w:color w:val="000000"/>
          <w:sz w:val="20"/>
        </w:rPr>
      </w:pPr>
    </w:p>
    <w:p w14:paraId="066FD20A" w14:textId="77777777" w:rsidR="00BD0B5D" w:rsidRDefault="00BD0B5D" w:rsidP="00BD0B5D">
      <w:pPr>
        <w:numPr>
          <w:ilvl w:val="0"/>
          <w:numId w:val="23"/>
        </w:numPr>
        <w:rPr>
          <w:b/>
          <w:color w:val="000000"/>
          <w:sz w:val="20"/>
        </w:rPr>
      </w:pPr>
      <w:r>
        <w:rPr>
          <w:b/>
          <w:color w:val="000000"/>
          <w:sz w:val="20"/>
        </w:rPr>
        <w:t>ION_Sn_RATES_UNC</w:t>
      </w:r>
    </w:p>
    <w:p w14:paraId="0AD9777E" w14:textId="77777777" w:rsidR="00BD0B5D" w:rsidRDefault="00BD0B5D" w:rsidP="00BD0B5D">
      <w:pPr>
        <w:rPr>
          <w:color w:val="000000"/>
          <w:sz w:val="20"/>
        </w:rPr>
      </w:pPr>
      <w:r>
        <w:rPr>
          <w:color w:val="000000"/>
          <w:sz w:val="20"/>
        </w:rPr>
        <w:t>Uncertainties for the ION_Sn_RATES.</w:t>
      </w:r>
    </w:p>
    <w:p w14:paraId="53C9D68B" w14:textId="77777777" w:rsidR="00BD0B5D" w:rsidRPr="00AE1E16" w:rsidRDefault="00BD0B5D" w:rsidP="00BD0B5D">
      <w:pPr>
        <w:rPr>
          <w:color w:val="000000"/>
          <w:sz w:val="20"/>
        </w:rPr>
      </w:pPr>
    </w:p>
    <w:p w14:paraId="01386E10" w14:textId="77777777" w:rsidR="00BD0B5D" w:rsidRDefault="00BD0B5D" w:rsidP="00BD0B5D">
      <w:pPr>
        <w:numPr>
          <w:ilvl w:val="0"/>
          <w:numId w:val="23"/>
        </w:numPr>
        <w:rPr>
          <w:b/>
          <w:color w:val="000000"/>
          <w:sz w:val="20"/>
        </w:rPr>
      </w:pPr>
      <w:r>
        <w:rPr>
          <w:b/>
          <w:color w:val="000000"/>
          <w:sz w:val="20"/>
        </w:rPr>
        <w:t>ION_Sn_FLUX</w:t>
      </w:r>
    </w:p>
    <w:p w14:paraId="6CE30DF0" w14:textId="77777777" w:rsidR="00BD0B5D" w:rsidRDefault="00BD0B5D" w:rsidP="00BD0B5D">
      <w:pPr>
        <w:rPr>
          <w:color w:val="000000"/>
          <w:sz w:val="20"/>
        </w:rPr>
      </w:pPr>
      <w:r>
        <w:rPr>
          <w:color w:val="000000"/>
          <w:sz w:val="20"/>
        </w:rPr>
        <w:t>Ion flux (1/cm</w:t>
      </w:r>
      <w:r w:rsidRPr="00AE1E16">
        <w:rPr>
          <w:color w:val="000000"/>
          <w:sz w:val="20"/>
          <w:vertAlign w:val="superscript"/>
        </w:rPr>
        <w:t>2</w:t>
      </w:r>
      <w:r>
        <w:rPr>
          <w:color w:val="000000"/>
          <w:sz w:val="20"/>
        </w:rPr>
        <w:t xml:space="preserve"> sr keV sec) histogram for ion direction n (SSD detector n*2+1), which is 1 of the 6 ion directions (0 through 5) that define the entire 160 degree field of view of the sensor for ions, and each </w:t>
      </w:r>
      <w:r>
        <w:rPr>
          <w:color w:val="000000"/>
          <w:sz w:val="20"/>
        </w:rPr>
        <w:lastRenderedPageBreak/>
        <w:t>representing about 27 degrees out of the entire field of view. Histogram contains the 34 bins shown in</w:t>
      </w:r>
      <w:r w:rsidRPr="001F7FAA">
        <w:rPr>
          <w:color w:val="000000"/>
          <w:sz w:val="20"/>
          <w:szCs w:val="20"/>
        </w:rPr>
        <w:fldChar w:fldCharType="begin"/>
      </w:r>
      <w:r w:rsidRPr="001F7FAA">
        <w:rPr>
          <w:color w:val="000000"/>
          <w:sz w:val="20"/>
          <w:szCs w:val="20"/>
        </w:rPr>
        <w:instrText xml:space="preserve"> REF _Ref231124317 \h </w:instrText>
      </w:r>
      <w:r>
        <w:rPr>
          <w:color w:val="000000"/>
          <w:sz w:val="20"/>
          <w:szCs w:val="20"/>
        </w:rPr>
        <w:instrText xml:space="preserve"> \* MERGEFORMAT </w:instrText>
      </w:r>
      <w:r w:rsidRPr="001F7FAA">
        <w:rPr>
          <w:color w:val="000000"/>
          <w:sz w:val="20"/>
          <w:szCs w:val="20"/>
        </w:rPr>
      </w:r>
      <w:r w:rsidRPr="001F7FAA">
        <w:rPr>
          <w:color w:val="000000"/>
          <w:sz w:val="20"/>
          <w:szCs w:val="20"/>
        </w:rPr>
        <w:fldChar w:fldCharType="separate"/>
      </w:r>
      <w:r w:rsidRPr="003B7D1A">
        <w:rPr>
          <w:sz w:val="20"/>
          <w:szCs w:val="20"/>
        </w:rPr>
        <w:t xml:space="preserve">Table </w:t>
      </w:r>
      <w:r w:rsidRPr="003B7D1A">
        <w:rPr>
          <w:noProof/>
          <w:sz w:val="20"/>
          <w:szCs w:val="20"/>
        </w:rPr>
        <w:t>7</w:t>
      </w:r>
      <w:r w:rsidRPr="001F7FAA">
        <w:rPr>
          <w:color w:val="000000"/>
          <w:sz w:val="20"/>
          <w:szCs w:val="20"/>
        </w:rPr>
        <w:fldChar w:fldCharType="end"/>
      </w:r>
      <w:r>
        <w:rPr>
          <w:color w:val="000000"/>
          <w:sz w:val="20"/>
        </w:rPr>
        <w:t xml:space="preserve"> (the first and last bins are not doubly bounded, so they do not appear in this, flux-calibrated, spectrum).</w:t>
      </w:r>
    </w:p>
    <w:p w14:paraId="5D9A9DE2" w14:textId="77777777" w:rsidR="00BD0B5D" w:rsidRDefault="00BD0B5D" w:rsidP="00BD0B5D">
      <w:pPr>
        <w:rPr>
          <w:b/>
          <w:color w:val="000000"/>
          <w:sz w:val="20"/>
        </w:rPr>
      </w:pPr>
    </w:p>
    <w:p w14:paraId="0FA7C97C" w14:textId="77777777" w:rsidR="00BD0B5D" w:rsidRPr="002B3160" w:rsidRDefault="00BD0B5D" w:rsidP="00BD0B5D">
      <w:pPr>
        <w:numPr>
          <w:ilvl w:val="0"/>
          <w:numId w:val="23"/>
        </w:numPr>
        <w:rPr>
          <w:b/>
          <w:color w:val="000000"/>
          <w:sz w:val="20"/>
        </w:rPr>
      </w:pPr>
      <w:r>
        <w:rPr>
          <w:b/>
          <w:color w:val="000000"/>
          <w:sz w:val="20"/>
        </w:rPr>
        <w:t>ION_Sn_FLUX_UNC</w:t>
      </w:r>
    </w:p>
    <w:p w14:paraId="32E9607B" w14:textId="77777777" w:rsidR="00BD0B5D" w:rsidRDefault="00BD0B5D" w:rsidP="00BD0B5D">
      <w:pPr>
        <w:rPr>
          <w:color w:val="000000"/>
          <w:sz w:val="20"/>
        </w:rPr>
      </w:pPr>
      <w:r>
        <w:rPr>
          <w:color w:val="000000"/>
          <w:sz w:val="20"/>
        </w:rPr>
        <w:t>Uncertainties for the ION_Sn_FLUX,</w:t>
      </w:r>
    </w:p>
    <w:p w14:paraId="3E271EA2" w14:textId="77777777" w:rsidR="00BD0B5D" w:rsidRDefault="00BD0B5D" w:rsidP="00BD0B5D">
      <w:pPr>
        <w:rPr>
          <w:b/>
          <w:color w:val="000000"/>
          <w:sz w:val="20"/>
        </w:rPr>
      </w:pPr>
    </w:p>
    <w:p w14:paraId="7DCEFF6B" w14:textId="77777777" w:rsidR="00BD0B5D" w:rsidRDefault="00BD0B5D" w:rsidP="00BD0B5D">
      <w:pPr>
        <w:numPr>
          <w:ilvl w:val="0"/>
          <w:numId w:val="23"/>
        </w:numPr>
        <w:rPr>
          <w:b/>
          <w:color w:val="000000"/>
          <w:sz w:val="20"/>
        </w:rPr>
      </w:pPr>
      <w:r>
        <w:rPr>
          <w:b/>
          <w:color w:val="000000"/>
          <w:sz w:val="20"/>
        </w:rPr>
        <w:t>E_Sn_RATES</w:t>
      </w:r>
    </w:p>
    <w:p w14:paraId="0929B285" w14:textId="77777777" w:rsidR="00BD0B5D" w:rsidRDefault="00BD0B5D" w:rsidP="00BD0B5D">
      <w:pPr>
        <w:rPr>
          <w:color w:val="000000"/>
          <w:sz w:val="20"/>
        </w:rPr>
      </w:pPr>
      <w:r>
        <w:rPr>
          <w:color w:val="000000"/>
          <w:sz w:val="20"/>
        </w:rPr>
        <w:t xml:space="preserve">Electron rate (counts/second) histogram for electron direction n (SSD detector n*2), which is 1 of the 6 electron directions (0 through 5) that define the entire 160 degree field of view of the sensor for electrons, and each representing about 27 degrees out of the entire field of view. Histogram contains the 36 bins </w:t>
      </w:r>
      <w:r w:rsidRPr="00EC3D7D">
        <w:rPr>
          <w:color w:val="000000"/>
          <w:sz w:val="20"/>
          <w:szCs w:val="20"/>
        </w:rPr>
        <w:t xml:space="preserve">shown in </w:t>
      </w:r>
      <w:r w:rsidRPr="00EC3D7D">
        <w:rPr>
          <w:color w:val="000000"/>
          <w:sz w:val="20"/>
          <w:szCs w:val="20"/>
        </w:rPr>
        <w:fldChar w:fldCharType="begin"/>
      </w:r>
      <w:r w:rsidRPr="00EC3D7D">
        <w:rPr>
          <w:color w:val="000000"/>
          <w:sz w:val="20"/>
          <w:szCs w:val="20"/>
        </w:rPr>
        <w:instrText xml:space="preserve"> REF _Ref233621801 \h </w:instrText>
      </w:r>
      <w:r>
        <w:rPr>
          <w:color w:val="000000"/>
          <w:sz w:val="20"/>
          <w:szCs w:val="20"/>
        </w:rPr>
        <w:instrText xml:space="preserve"> \* MERGEFORMAT </w:instrText>
      </w:r>
      <w:r w:rsidRPr="00EC3D7D">
        <w:rPr>
          <w:color w:val="000000"/>
          <w:sz w:val="20"/>
          <w:szCs w:val="20"/>
        </w:rPr>
      </w:r>
      <w:r w:rsidRPr="00EC3D7D">
        <w:rPr>
          <w:color w:val="000000"/>
          <w:sz w:val="20"/>
          <w:szCs w:val="20"/>
        </w:rPr>
        <w:fldChar w:fldCharType="separate"/>
      </w:r>
      <w:r w:rsidRPr="003B7D1A">
        <w:rPr>
          <w:sz w:val="20"/>
          <w:szCs w:val="20"/>
        </w:rPr>
        <w:t xml:space="preserve">Table </w:t>
      </w:r>
      <w:r w:rsidRPr="003B7D1A">
        <w:rPr>
          <w:noProof/>
          <w:sz w:val="20"/>
          <w:szCs w:val="20"/>
        </w:rPr>
        <w:t>8</w:t>
      </w:r>
      <w:r w:rsidRPr="00EC3D7D">
        <w:rPr>
          <w:color w:val="000000"/>
          <w:sz w:val="20"/>
          <w:szCs w:val="20"/>
        </w:rPr>
        <w:fldChar w:fldCharType="end"/>
      </w:r>
      <w:r w:rsidRPr="00EC3D7D">
        <w:rPr>
          <w:color w:val="000000"/>
          <w:sz w:val="20"/>
          <w:szCs w:val="20"/>
        </w:rPr>
        <w:t>.</w:t>
      </w:r>
      <w:r>
        <w:rPr>
          <w:color w:val="000000"/>
          <w:sz w:val="20"/>
        </w:rPr>
        <w:t xml:space="preserve"> </w:t>
      </w:r>
    </w:p>
    <w:p w14:paraId="1FB25B88" w14:textId="77777777" w:rsidR="00BD0B5D" w:rsidRDefault="00BD0B5D" w:rsidP="00BD0B5D">
      <w:pPr>
        <w:rPr>
          <w:b/>
          <w:color w:val="000000"/>
          <w:sz w:val="20"/>
        </w:rPr>
      </w:pPr>
    </w:p>
    <w:p w14:paraId="186E2143" w14:textId="77777777" w:rsidR="00BD0B5D" w:rsidRDefault="00BD0B5D" w:rsidP="00BD0B5D">
      <w:pPr>
        <w:numPr>
          <w:ilvl w:val="0"/>
          <w:numId w:val="23"/>
        </w:numPr>
        <w:rPr>
          <w:b/>
          <w:color w:val="000000"/>
          <w:sz w:val="20"/>
        </w:rPr>
      </w:pPr>
      <w:r>
        <w:rPr>
          <w:b/>
          <w:color w:val="000000"/>
          <w:sz w:val="20"/>
        </w:rPr>
        <w:t>E_Sn_RATES_UNC</w:t>
      </w:r>
    </w:p>
    <w:p w14:paraId="53FECB4D" w14:textId="77777777" w:rsidR="00BD0B5D" w:rsidRDefault="00BD0B5D" w:rsidP="00BD0B5D">
      <w:pPr>
        <w:rPr>
          <w:color w:val="000000"/>
          <w:sz w:val="20"/>
        </w:rPr>
      </w:pPr>
      <w:r>
        <w:rPr>
          <w:color w:val="000000"/>
          <w:sz w:val="20"/>
        </w:rPr>
        <w:t>Uncertainties for the COARSE_E_Sn_RATES.</w:t>
      </w:r>
    </w:p>
    <w:p w14:paraId="70CA1925" w14:textId="77777777" w:rsidR="00BD0B5D" w:rsidRPr="00AE1E16" w:rsidRDefault="00BD0B5D" w:rsidP="00BD0B5D">
      <w:pPr>
        <w:rPr>
          <w:color w:val="000000"/>
          <w:sz w:val="20"/>
        </w:rPr>
      </w:pPr>
    </w:p>
    <w:p w14:paraId="143387EC" w14:textId="77777777" w:rsidR="00BD0B5D" w:rsidRDefault="00BD0B5D" w:rsidP="00BD0B5D">
      <w:pPr>
        <w:numPr>
          <w:ilvl w:val="0"/>
          <w:numId w:val="23"/>
        </w:numPr>
        <w:rPr>
          <w:b/>
          <w:color w:val="000000"/>
          <w:sz w:val="20"/>
        </w:rPr>
      </w:pPr>
      <w:r>
        <w:rPr>
          <w:b/>
          <w:color w:val="000000"/>
          <w:sz w:val="20"/>
        </w:rPr>
        <w:t>E_Sn_FLUX</w:t>
      </w:r>
    </w:p>
    <w:p w14:paraId="17F2165E" w14:textId="77777777" w:rsidR="00BD0B5D" w:rsidRDefault="00BD0B5D" w:rsidP="00BD0B5D">
      <w:pPr>
        <w:rPr>
          <w:color w:val="000000"/>
          <w:sz w:val="20"/>
        </w:rPr>
      </w:pPr>
      <w:r>
        <w:rPr>
          <w:color w:val="000000"/>
          <w:sz w:val="20"/>
        </w:rPr>
        <w:t>Electron flux (1/cm</w:t>
      </w:r>
      <w:r w:rsidRPr="00AE1E16">
        <w:rPr>
          <w:color w:val="000000"/>
          <w:sz w:val="20"/>
          <w:vertAlign w:val="superscript"/>
        </w:rPr>
        <w:t>2</w:t>
      </w:r>
      <w:r>
        <w:rPr>
          <w:color w:val="000000"/>
          <w:sz w:val="20"/>
        </w:rPr>
        <w:t xml:space="preserve"> sr keV sec) histogram for electron direction n (SSD detector n*2), which is 1 of the 6 ion directions (0 through 5) that define the entire 160 degree field of view of the sensor for ions, and each representing about 27 degrees out of the entire field of view. Histogram contains the 34 bins shown in </w:t>
      </w:r>
      <w:r w:rsidRPr="00EC3D7D">
        <w:rPr>
          <w:color w:val="000000"/>
          <w:sz w:val="20"/>
          <w:szCs w:val="20"/>
        </w:rPr>
        <w:fldChar w:fldCharType="begin"/>
      </w:r>
      <w:r w:rsidRPr="00EC3D7D">
        <w:rPr>
          <w:color w:val="000000"/>
          <w:sz w:val="20"/>
          <w:szCs w:val="20"/>
        </w:rPr>
        <w:instrText xml:space="preserve"> REF _Ref233621801 \h </w:instrText>
      </w:r>
      <w:r>
        <w:rPr>
          <w:color w:val="000000"/>
          <w:sz w:val="20"/>
          <w:szCs w:val="20"/>
        </w:rPr>
        <w:instrText xml:space="preserve"> \* MERGEFORMAT </w:instrText>
      </w:r>
      <w:r w:rsidRPr="00EC3D7D">
        <w:rPr>
          <w:color w:val="000000"/>
          <w:sz w:val="20"/>
          <w:szCs w:val="20"/>
        </w:rPr>
      </w:r>
      <w:r w:rsidRPr="00EC3D7D">
        <w:rPr>
          <w:color w:val="000000"/>
          <w:sz w:val="20"/>
          <w:szCs w:val="20"/>
        </w:rPr>
        <w:fldChar w:fldCharType="separate"/>
      </w:r>
      <w:r w:rsidRPr="003B7D1A">
        <w:rPr>
          <w:sz w:val="20"/>
          <w:szCs w:val="20"/>
        </w:rPr>
        <w:t xml:space="preserve">Table </w:t>
      </w:r>
      <w:r w:rsidRPr="003B7D1A">
        <w:rPr>
          <w:noProof/>
          <w:sz w:val="20"/>
          <w:szCs w:val="20"/>
        </w:rPr>
        <w:t>8</w:t>
      </w:r>
      <w:r w:rsidRPr="00EC3D7D">
        <w:rPr>
          <w:color w:val="000000"/>
          <w:sz w:val="20"/>
          <w:szCs w:val="20"/>
        </w:rPr>
        <w:fldChar w:fldCharType="end"/>
      </w:r>
      <w:r>
        <w:rPr>
          <w:color w:val="000000"/>
          <w:sz w:val="20"/>
        </w:rPr>
        <w:t xml:space="preserve"> (the first and last bins are not doubly bounded, so they do not appear in this, flux-calibrated, spectrum).</w:t>
      </w:r>
    </w:p>
    <w:p w14:paraId="3D50DF60" w14:textId="77777777" w:rsidR="00BD0B5D" w:rsidRDefault="00BD0B5D" w:rsidP="00BD0B5D">
      <w:pPr>
        <w:rPr>
          <w:b/>
          <w:color w:val="000000"/>
          <w:sz w:val="20"/>
        </w:rPr>
      </w:pPr>
    </w:p>
    <w:p w14:paraId="62964DCC" w14:textId="77777777" w:rsidR="00BD0B5D" w:rsidRDefault="00BD0B5D" w:rsidP="00BD0B5D">
      <w:pPr>
        <w:numPr>
          <w:ilvl w:val="0"/>
          <w:numId w:val="23"/>
        </w:numPr>
        <w:rPr>
          <w:b/>
          <w:color w:val="000000"/>
          <w:sz w:val="20"/>
        </w:rPr>
      </w:pPr>
      <w:r>
        <w:rPr>
          <w:b/>
          <w:color w:val="000000"/>
          <w:sz w:val="20"/>
        </w:rPr>
        <w:t>E_Sn_FLUX_UNC</w:t>
      </w:r>
    </w:p>
    <w:p w14:paraId="3B3388D7" w14:textId="77777777" w:rsidR="00BD0B5D" w:rsidRPr="002B3160" w:rsidRDefault="00BD0B5D" w:rsidP="00BD0B5D">
      <w:pPr>
        <w:rPr>
          <w:color w:val="000000"/>
          <w:sz w:val="20"/>
        </w:rPr>
      </w:pPr>
      <w:r>
        <w:rPr>
          <w:color w:val="000000"/>
          <w:sz w:val="20"/>
        </w:rPr>
        <w:t>Uncertainties for the E_Sn_FLUX.</w:t>
      </w:r>
    </w:p>
    <w:p w14:paraId="43157201" w14:textId="77777777" w:rsidR="00BD0B5D" w:rsidRDefault="00BD0B5D" w:rsidP="00BD0B5D">
      <w:pPr>
        <w:rPr>
          <w:b/>
          <w:color w:val="000000"/>
          <w:sz w:val="20"/>
        </w:rPr>
      </w:pPr>
    </w:p>
    <w:p w14:paraId="28C3584C" w14:textId="77777777" w:rsidR="00BD0B5D" w:rsidRDefault="00BD0B5D" w:rsidP="00BD0B5D">
      <w:pPr>
        <w:pStyle w:val="Heading2"/>
        <w:numPr>
          <w:ilvl w:val="1"/>
          <w:numId w:val="8"/>
        </w:numPr>
        <w:rPr>
          <w:color w:val="000000"/>
        </w:rPr>
      </w:pPr>
      <w:bookmarkStart w:id="811" w:name="_Toc225227471"/>
      <w:bookmarkStart w:id="812" w:name="_Ref232239748"/>
      <w:bookmarkStart w:id="813" w:name="_Ref232239751"/>
      <w:bookmarkStart w:id="814" w:name="_Ref233611791"/>
      <w:bookmarkStart w:id="815" w:name="_Ref233611796"/>
      <w:bookmarkStart w:id="816" w:name="_Toc438050679"/>
      <w:bookmarkStart w:id="817" w:name="_Toc446687427"/>
      <w:r>
        <w:rPr>
          <w:color w:val="000000"/>
        </w:rPr>
        <w:t>EPS_LORES_CDR.FMT Table Columns</w:t>
      </w:r>
      <w:bookmarkEnd w:id="811"/>
      <w:bookmarkEnd w:id="812"/>
      <w:bookmarkEnd w:id="813"/>
      <w:bookmarkEnd w:id="814"/>
      <w:bookmarkEnd w:id="815"/>
      <w:bookmarkEnd w:id="816"/>
      <w:bookmarkEnd w:id="817"/>
    </w:p>
    <w:p w14:paraId="691F1D78" w14:textId="77777777" w:rsidR="00BD0B5D" w:rsidRDefault="00BD0B5D" w:rsidP="00BD0B5D">
      <w:pPr>
        <w:rPr>
          <w:color w:val="000000"/>
        </w:rPr>
      </w:pPr>
      <w:r>
        <w:rPr>
          <w:color w:val="000000"/>
        </w:rPr>
        <w:t>The following are the columns as defined by the EPS_LORES_CDR.FMT structure file. This file defines the ASCII table containing the EPS Low Resolution Spectra data. Archive volume is optimized by defining the table structure once and providing a reference to it in the PDS label file. The columns are numbered according to their column order in the table. Data_Type refers to the PDS standards data type for a particular column in the table.</w:t>
      </w:r>
    </w:p>
    <w:p w14:paraId="69BA77D5" w14:textId="77777777" w:rsidR="00BD0B5D" w:rsidRDefault="00BD0B5D" w:rsidP="00BD0B5D">
      <w:pPr>
        <w:rPr>
          <w:color w:val="000000"/>
        </w:rPr>
      </w:pPr>
    </w:p>
    <w:p w14:paraId="31940E28" w14:textId="77777777" w:rsidR="00BD0B5D" w:rsidRPr="00503C29" w:rsidRDefault="00BD0B5D" w:rsidP="00BD0B5D">
      <w:r>
        <w:t>This is a new C</w:t>
      </w:r>
      <w:r w:rsidRPr="00503C29">
        <w:t xml:space="preserve">DR created as a result of the FSW6 upload. </w:t>
      </w:r>
    </w:p>
    <w:p w14:paraId="17EFDDF7" w14:textId="77777777" w:rsidR="00BD0B5D" w:rsidRDefault="00BD0B5D" w:rsidP="00BD0B5D">
      <w:pPr>
        <w:pStyle w:val="Caption"/>
        <w:rPr>
          <w:sz w:val="24"/>
        </w:rPr>
      </w:pPr>
    </w:p>
    <w:p w14:paraId="68230081" w14:textId="77777777" w:rsidR="00BD0B5D" w:rsidRPr="001C4F91" w:rsidRDefault="00BD0B5D" w:rsidP="00BD0B5D">
      <w:pPr>
        <w:pStyle w:val="Caption"/>
        <w:rPr>
          <w:color w:val="000000"/>
          <w:sz w:val="24"/>
        </w:rPr>
      </w:pPr>
      <w:r w:rsidRPr="001C4F91">
        <w:rPr>
          <w:sz w:val="24"/>
        </w:rPr>
        <w:t xml:space="preserve">Table </w:t>
      </w:r>
      <w:r w:rsidRPr="001C4F91">
        <w:rPr>
          <w:sz w:val="24"/>
        </w:rPr>
        <w:fldChar w:fldCharType="begin"/>
      </w:r>
      <w:r w:rsidRPr="001C4F91">
        <w:rPr>
          <w:sz w:val="24"/>
        </w:rPr>
        <w:instrText xml:space="preserve"> SEQ Table \* ARABIC </w:instrText>
      </w:r>
      <w:r w:rsidRPr="001C4F91">
        <w:rPr>
          <w:sz w:val="24"/>
        </w:rPr>
        <w:fldChar w:fldCharType="separate"/>
      </w:r>
      <w:r>
        <w:rPr>
          <w:noProof/>
          <w:sz w:val="24"/>
        </w:rPr>
        <w:t>23</w:t>
      </w:r>
      <w:r w:rsidRPr="001C4F91">
        <w:rPr>
          <w:sz w:val="24"/>
        </w:rPr>
        <w:fldChar w:fldCharType="end"/>
      </w:r>
      <w:r w:rsidRPr="001C4F91">
        <w:rPr>
          <w:sz w:val="24"/>
        </w:rPr>
        <w:t xml:space="preserve"> EPS_LORES_CDR.FMT </w:t>
      </w:r>
      <w:r>
        <w:rPr>
          <w:sz w:val="24"/>
        </w:rPr>
        <w:t>Column</w:t>
      </w:r>
      <w:r w:rsidRPr="001C4F91">
        <w:rPr>
          <w:sz w:val="24"/>
        </w:rPr>
        <w:t>s</w:t>
      </w:r>
    </w:p>
    <w:tbl>
      <w:tblPr>
        <w:tblW w:w="9686" w:type="dxa"/>
        <w:tblLook w:val="0000" w:firstRow="0" w:lastRow="0" w:firstColumn="0" w:lastColumn="0" w:noHBand="0" w:noVBand="0"/>
      </w:tblPr>
      <w:tblGrid>
        <w:gridCol w:w="1509"/>
        <w:gridCol w:w="1295"/>
        <w:gridCol w:w="2528"/>
        <w:gridCol w:w="4458"/>
      </w:tblGrid>
      <w:tr w:rsidR="00BD0B5D" w:rsidRPr="00855CC4" w14:paraId="34891DC6" w14:textId="77777777" w:rsidTr="0087422C">
        <w:trPr>
          <w:trHeight w:val="260"/>
        </w:trPr>
        <w:tc>
          <w:tcPr>
            <w:tcW w:w="1405" w:type="dxa"/>
            <w:noWrap/>
          </w:tcPr>
          <w:p w14:paraId="21D74269" w14:textId="77777777" w:rsidR="00BD0B5D" w:rsidRPr="00855CC4" w:rsidRDefault="00BD0B5D" w:rsidP="0087422C">
            <w:pPr>
              <w:rPr>
                <w:rFonts w:ascii="Cambria" w:eastAsia="Cambria" w:hAnsi="Cambria"/>
                <w:b/>
                <w:sz w:val="20"/>
                <w:szCs w:val="20"/>
              </w:rPr>
            </w:pPr>
            <w:r w:rsidRPr="00855CC4">
              <w:rPr>
                <w:rFonts w:ascii="Cambria" w:eastAsia="Cambria" w:hAnsi="Cambria"/>
                <w:b/>
                <w:sz w:val="20"/>
                <w:szCs w:val="20"/>
              </w:rPr>
              <w:t>Length(bytes)</w:t>
            </w:r>
          </w:p>
        </w:tc>
        <w:tc>
          <w:tcPr>
            <w:tcW w:w="1295" w:type="dxa"/>
            <w:noWrap/>
          </w:tcPr>
          <w:p w14:paraId="5A1B7F0C" w14:textId="77777777" w:rsidR="00BD0B5D" w:rsidRPr="00855CC4" w:rsidRDefault="00BD0B5D" w:rsidP="0087422C">
            <w:pPr>
              <w:rPr>
                <w:rFonts w:ascii="Cambria" w:eastAsia="Cambria" w:hAnsi="Cambria"/>
                <w:b/>
                <w:sz w:val="20"/>
                <w:szCs w:val="20"/>
              </w:rPr>
            </w:pPr>
            <w:r w:rsidRPr="00855CC4">
              <w:rPr>
                <w:rFonts w:ascii="Cambria" w:eastAsia="Cambria" w:hAnsi="Cambria"/>
                <w:b/>
                <w:sz w:val="20"/>
                <w:szCs w:val="20"/>
              </w:rPr>
              <w:t>Data Type</w:t>
            </w:r>
          </w:p>
        </w:tc>
        <w:tc>
          <w:tcPr>
            <w:tcW w:w="2528" w:type="dxa"/>
            <w:noWrap/>
          </w:tcPr>
          <w:p w14:paraId="6BE5E572" w14:textId="77777777" w:rsidR="00BD0B5D" w:rsidRPr="00855CC4" w:rsidRDefault="00BD0B5D" w:rsidP="0087422C">
            <w:pPr>
              <w:rPr>
                <w:rFonts w:ascii="Cambria" w:eastAsia="Cambria" w:hAnsi="Cambria"/>
                <w:b/>
                <w:sz w:val="20"/>
                <w:szCs w:val="20"/>
              </w:rPr>
            </w:pPr>
            <w:r w:rsidRPr="00855CC4">
              <w:rPr>
                <w:rFonts w:ascii="Cambria" w:eastAsia="Cambria" w:hAnsi="Cambria"/>
                <w:b/>
                <w:sz w:val="20"/>
                <w:szCs w:val="20"/>
              </w:rPr>
              <w:t>Column Name</w:t>
            </w:r>
          </w:p>
        </w:tc>
        <w:tc>
          <w:tcPr>
            <w:tcW w:w="4458" w:type="dxa"/>
            <w:noWrap/>
          </w:tcPr>
          <w:p w14:paraId="6DA02A71" w14:textId="77777777" w:rsidR="00BD0B5D" w:rsidRPr="00855CC4" w:rsidRDefault="00BD0B5D" w:rsidP="0087422C">
            <w:pPr>
              <w:rPr>
                <w:rFonts w:ascii="Cambria" w:eastAsia="Cambria" w:hAnsi="Cambria"/>
                <w:b/>
                <w:sz w:val="20"/>
                <w:szCs w:val="20"/>
              </w:rPr>
            </w:pPr>
            <w:r w:rsidRPr="00855CC4">
              <w:rPr>
                <w:rFonts w:ascii="Cambria" w:eastAsia="Cambria" w:hAnsi="Cambria"/>
                <w:b/>
                <w:sz w:val="20"/>
                <w:szCs w:val="20"/>
              </w:rPr>
              <w:t>Summary (see full text for column description)</w:t>
            </w:r>
          </w:p>
        </w:tc>
      </w:tr>
      <w:tr w:rsidR="00BD0B5D" w:rsidRPr="00855CC4" w14:paraId="3A7D2DE0" w14:textId="77777777" w:rsidTr="0087422C">
        <w:trPr>
          <w:trHeight w:val="260"/>
        </w:trPr>
        <w:tc>
          <w:tcPr>
            <w:tcW w:w="1405" w:type="dxa"/>
            <w:noWrap/>
          </w:tcPr>
          <w:p w14:paraId="0B47FDF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21</w:t>
            </w:r>
          </w:p>
        </w:tc>
        <w:tc>
          <w:tcPr>
            <w:tcW w:w="1295" w:type="dxa"/>
            <w:noWrap/>
          </w:tcPr>
          <w:p w14:paraId="63E78A3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TIME</w:t>
            </w:r>
          </w:p>
        </w:tc>
        <w:tc>
          <w:tcPr>
            <w:tcW w:w="2528" w:type="dxa"/>
            <w:noWrap/>
          </w:tcPr>
          <w:p w14:paraId="44ADEF0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TIME</w:t>
            </w:r>
          </w:p>
        </w:tc>
        <w:tc>
          <w:tcPr>
            <w:tcW w:w="4458" w:type="dxa"/>
            <w:noWrap/>
          </w:tcPr>
          <w:p w14:paraId="5FB8400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Spacecraft event time (UTC) for this data record.</w:t>
            </w:r>
          </w:p>
        </w:tc>
      </w:tr>
      <w:tr w:rsidR="00BD0B5D" w:rsidRPr="00855CC4" w14:paraId="1A3D0245" w14:textId="77777777" w:rsidTr="0087422C">
        <w:trPr>
          <w:trHeight w:val="260"/>
        </w:trPr>
        <w:tc>
          <w:tcPr>
            <w:tcW w:w="1405" w:type="dxa"/>
            <w:noWrap/>
          </w:tcPr>
          <w:p w14:paraId="6F55C25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8</w:t>
            </w:r>
          </w:p>
        </w:tc>
        <w:tc>
          <w:tcPr>
            <w:tcW w:w="1295" w:type="dxa"/>
            <w:noWrap/>
          </w:tcPr>
          <w:p w14:paraId="480D66E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Integer</w:t>
            </w:r>
          </w:p>
        </w:tc>
        <w:tc>
          <w:tcPr>
            <w:tcW w:w="2528" w:type="dxa"/>
            <w:noWrap/>
          </w:tcPr>
          <w:p w14:paraId="4530DFD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ACCUM_TIME</w:t>
            </w:r>
          </w:p>
        </w:tc>
        <w:tc>
          <w:tcPr>
            <w:tcW w:w="4458" w:type="dxa"/>
            <w:noWrap/>
          </w:tcPr>
          <w:p w14:paraId="7F09137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Integration/Accumulation time in seconds.</w:t>
            </w:r>
          </w:p>
        </w:tc>
      </w:tr>
      <w:tr w:rsidR="00BD0B5D" w:rsidRPr="00855CC4" w14:paraId="1F566368" w14:textId="77777777" w:rsidTr="0087422C">
        <w:trPr>
          <w:trHeight w:val="260"/>
        </w:trPr>
        <w:tc>
          <w:tcPr>
            <w:tcW w:w="1405" w:type="dxa"/>
            <w:noWrap/>
          </w:tcPr>
          <w:p w14:paraId="318CC78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95" w:type="dxa"/>
            <w:noWrap/>
          </w:tcPr>
          <w:p w14:paraId="00CFD50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402B08A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RADIAL_DIST</w:t>
            </w:r>
          </w:p>
        </w:tc>
        <w:tc>
          <w:tcPr>
            <w:tcW w:w="4458" w:type="dxa"/>
            <w:noWrap/>
          </w:tcPr>
          <w:p w14:paraId="4DF7326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distance of the spacecraft from Mercury. (Mercury radii)</w:t>
            </w:r>
          </w:p>
        </w:tc>
      </w:tr>
      <w:tr w:rsidR="00BD0B5D" w:rsidRPr="00855CC4" w14:paraId="213BC440" w14:textId="77777777" w:rsidTr="0087422C">
        <w:trPr>
          <w:trHeight w:val="260"/>
        </w:trPr>
        <w:tc>
          <w:tcPr>
            <w:tcW w:w="1405" w:type="dxa"/>
            <w:noWrap/>
          </w:tcPr>
          <w:p w14:paraId="50303E2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95" w:type="dxa"/>
            <w:noWrap/>
          </w:tcPr>
          <w:p w14:paraId="65CD794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16B225C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MSO_LOCAL_TIME</w:t>
            </w:r>
          </w:p>
        </w:tc>
        <w:tc>
          <w:tcPr>
            <w:tcW w:w="4458" w:type="dxa"/>
            <w:noWrap/>
          </w:tcPr>
          <w:p w14:paraId="4B5F473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Mercury longitude of the spacecraft. (Fractional Hours)</w:t>
            </w:r>
          </w:p>
        </w:tc>
      </w:tr>
      <w:tr w:rsidR="00BD0B5D" w:rsidRPr="00855CC4" w14:paraId="36208798" w14:textId="77777777" w:rsidTr="0087422C">
        <w:trPr>
          <w:trHeight w:val="260"/>
        </w:trPr>
        <w:tc>
          <w:tcPr>
            <w:tcW w:w="1405" w:type="dxa"/>
            <w:noWrap/>
          </w:tcPr>
          <w:p w14:paraId="0CE498B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95" w:type="dxa"/>
            <w:noWrap/>
          </w:tcPr>
          <w:p w14:paraId="38C3EA5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4F02E6F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MSO_LATITUDE</w:t>
            </w:r>
          </w:p>
        </w:tc>
        <w:tc>
          <w:tcPr>
            <w:tcW w:w="4458" w:type="dxa"/>
            <w:noWrap/>
          </w:tcPr>
          <w:p w14:paraId="3D63BB9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Mercury latitude of the spacecraft. (Degrees)</w:t>
            </w:r>
          </w:p>
        </w:tc>
      </w:tr>
      <w:tr w:rsidR="00BD0B5D" w:rsidRPr="00855CC4" w14:paraId="275DAE56" w14:textId="77777777" w:rsidTr="0087422C">
        <w:trPr>
          <w:trHeight w:val="260"/>
        </w:trPr>
        <w:tc>
          <w:tcPr>
            <w:tcW w:w="1405" w:type="dxa"/>
            <w:noWrap/>
          </w:tcPr>
          <w:p w14:paraId="18FE8FB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95" w:type="dxa"/>
            <w:noWrap/>
          </w:tcPr>
          <w:p w14:paraId="78DCFE0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51095CF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MSGR_MSO_X</w:t>
            </w:r>
          </w:p>
        </w:tc>
        <w:tc>
          <w:tcPr>
            <w:tcW w:w="4458" w:type="dxa"/>
            <w:noWrap/>
          </w:tcPr>
          <w:p w14:paraId="6F40E35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X position of the spacecraft in the MSO frame.  (Mercury radii)</w:t>
            </w:r>
          </w:p>
        </w:tc>
      </w:tr>
      <w:tr w:rsidR="00BD0B5D" w:rsidRPr="00855CC4" w14:paraId="7550C32F" w14:textId="77777777" w:rsidTr="0087422C">
        <w:trPr>
          <w:trHeight w:val="260"/>
        </w:trPr>
        <w:tc>
          <w:tcPr>
            <w:tcW w:w="1405" w:type="dxa"/>
            <w:noWrap/>
          </w:tcPr>
          <w:p w14:paraId="4FF5E24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95" w:type="dxa"/>
            <w:noWrap/>
          </w:tcPr>
          <w:p w14:paraId="26F75B4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7A7541D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MSGR_MSO_Y</w:t>
            </w:r>
          </w:p>
        </w:tc>
        <w:tc>
          <w:tcPr>
            <w:tcW w:w="4458" w:type="dxa"/>
            <w:noWrap/>
          </w:tcPr>
          <w:p w14:paraId="7F6C359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Y position of the spacecraft in the MSO frame.  (Mercury radii)</w:t>
            </w:r>
          </w:p>
        </w:tc>
      </w:tr>
      <w:tr w:rsidR="00BD0B5D" w:rsidRPr="00855CC4" w14:paraId="59CBBB15" w14:textId="77777777" w:rsidTr="0087422C">
        <w:trPr>
          <w:trHeight w:val="260"/>
        </w:trPr>
        <w:tc>
          <w:tcPr>
            <w:tcW w:w="1405" w:type="dxa"/>
            <w:noWrap/>
          </w:tcPr>
          <w:p w14:paraId="365CE07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95" w:type="dxa"/>
            <w:noWrap/>
          </w:tcPr>
          <w:p w14:paraId="241C92A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7732941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MSGR_MSO_Z</w:t>
            </w:r>
          </w:p>
        </w:tc>
        <w:tc>
          <w:tcPr>
            <w:tcW w:w="4458" w:type="dxa"/>
            <w:noWrap/>
          </w:tcPr>
          <w:p w14:paraId="6A69040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Z position of the spacecraft in the MSO frame.  (Mercury radii)</w:t>
            </w:r>
          </w:p>
        </w:tc>
      </w:tr>
      <w:tr w:rsidR="00BD0B5D" w:rsidRPr="00855CC4" w14:paraId="0F8E60AF" w14:textId="77777777" w:rsidTr="0087422C">
        <w:trPr>
          <w:trHeight w:val="260"/>
        </w:trPr>
        <w:tc>
          <w:tcPr>
            <w:tcW w:w="1405" w:type="dxa"/>
            <w:noWrap/>
          </w:tcPr>
          <w:p w14:paraId="77D5063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425C7A4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70CB808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ION_S00_RATES</w:t>
            </w:r>
          </w:p>
        </w:tc>
        <w:tc>
          <w:tcPr>
            <w:tcW w:w="4458" w:type="dxa"/>
            <w:noWrap/>
          </w:tcPr>
          <w:p w14:paraId="4A0DD41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0, 12 energy bins. (counts/sec)</w:t>
            </w:r>
          </w:p>
        </w:tc>
      </w:tr>
      <w:tr w:rsidR="00BD0B5D" w:rsidRPr="00855CC4" w14:paraId="32DE6AB6" w14:textId="77777777" w:rsidTr="0087422C">
        <w:trPr>
          <w:trHeight w:val="260"/>
        </w:trPr>
        <w:tc>
          <w:tcPr>
            <w:tcW w:w="1405" w:type="dxa"/>
            <w:noWrap/>
          </w:tcPr>
          <w:p w14:paraId="641FC36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31976E1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1966C93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ION_S00_RATES_UNC</w:t>
            </w:r>
          </w:p>
        </w:tc>
        <w:tc>
          <w:tcPr>
            <w:tcW w:w="4458" w:type="dxa"/>
            <w:noWrap/>
          </w:tcPr>
          <w:p w14:paraId="1740FAB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0, 12 energy bins. (counts/sec)</w:t>
            </w:r>
          </w:p>
        </w:tc>
      </w:tr>
      <w:tr w:rsidR="00BD0B5D" w:rsidRPr="00855CC4" w14:paraId="5FF222B2" w14:textId="77777777" w:rsidTr="0087422C">
        <w:trPr>
          <w:trHeight w:val="260"/>
        </w:trPr>
        <w:tc>
          <w:tcPr>
            <w:tcW w:w="1405" w:type="dxa"/>
            <w:noWrap/>
          </w:tcPr>
          <w:p w14:paraId="19B09F1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27D4CA9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296CDF6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ION_S01_RATES</w:t>
            </w:r>
          </w:p>
        </w:tc>
        <w:tc>
          <w:tcPr>
            <w:tcW w:w="4458" w:type="dxa"/>
            <w:noWrap/>
          </w:tcPr>
          <w:p w14:paraId="50C2E5A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1, 12 energy bins. (counts/sec)</w:t>
            </w:r>
          </w:p>
        </w:tc>
      </w:tr>
      <w:tr w:rsidR="00BD0B5D" w:rsidRPr="00855CC4" w14:paraId="412D873D" w14:textId="77777777" w:rsidTr="0087422C">
        <w:trPr>
          <w:trHeight w:val="260"/>
        </w:trPr>
        <w:tc>
          <w:tcPr>
            <w:tcW w:w="1405" w:type="dxa"/>
            <w:noWrap/>
          </w:tcPr>
          <w:p w14:paraId="6729E26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4CDE634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0A94666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ION_S01_RATES_UNC</w:t>
            </w:r>
          </w:p>
        </w:tc>
        <w:tc>
          <w:tcPr>
            <w:tcW w:w="4458" w:type="dxa"/>
            <w:noWrap/>
          </w:tcPr>
          <w:p w14:paraId="7A2A3B3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1, 12 energy bins. (counts/sec)</w:t>
            </w:r>
          </w:p>
        </w:tc>
      </w:tr>
      <w:tr w:rsidR="00BD0B5D" w:rsidRPr="00855CC4" w14:paraId="2A9F838D" w14:textId="77777777" w:rsidTr="0087422C">
        <w:trPr>
          <w:trHeight w:val="260"/>
        </w:trPr>
        <w:tc>
          <w:tcPr>
            <w:tcW w:w="1405" w:type="dxa"/>
            <w:noWrap/>
          </w:tcPr>
          <w:p w14:paraId="0AAA111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395E88B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7AAF4A1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ION_S02_RATES</w:t>
            </w:r>
          </w:p>
        </w:tc>
        <w:tc>
          <w:tcPr>
            <w:tcW w:w="4458" w:type="dxa"/>
            <w:noWrap/>
          </w:tcPr>
          <w:p w14:paraId="31B93E8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2, 12 energy bins. (counts/sec)</w:t>
            </w:r>
          </w:p>
        </w:tc>
      </w:tr>
      <w:tr w:rsidR="00BD0B5D" w:rsidRPr="00855CC4" w14:paraId="1C36FD06" w14:textId="77777777" w:rsidTr="0087422C">
        <w:trPr>
          <w:trHeight w:val="260"/>
        </w:trPr>
        <w:tc>
          <w:tcPr>
            <w:tcW w:w="1405" w:type="dxa"/>
            <w:noWrap/>
          </w:tcPr>
          <w:p w14:paraId="448683E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23x12</w:t>
            </w:r>
          </w:p>
        </w:tc>
        <w:tc>
          <w:tcPr>
            <w:tcW w:w="1295" w:type="dxa"/>
            <w:noWrap/>
          </w:tcPr>
          <w:p w14:paraId="777EF9E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5D46DE1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ION_S02_RATES_UNC</w:t>
            </w:r>
          </w:p>
        </w:tc>
        <w:tc>
          <w:tcPr>
            <w:tcW w:w="4458" w:type="dxa"/>
            <w:noWrap/>
          </w:tcPr>
          <w:p w14:paraId="02C35F9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2, 12 energy bins. (counts/sec)</w:t>
            </w:r>
          </w:p>
        </w:tc>
      </w:tr>
      <w:tr w:rsidR="00BD0B5D" w:rsidRPr="00855CC4" w14:paraId="68811EA0" w14:textId="77777777" w:rsidTr="0087422C">
        <w:trPr>
          <w:trHeight w:val="260"/>
        </w:trPr>
        <w:tc>
          <w:tcPr>
            <w:tcW w:w="1405" w:type="dxa"/>
            <w:noWrap/>
          </w:tcPr>
          <w:p w14:paraId="0495888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77A2859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30ECE68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ION_S03_RATES</w:t>
            </w:r>
          </w:p>
        </w:tc>
        <w:tc>
          <w:tcPr>
            <w:tcW w:w="4458" w:type="dxa"/>
            <w:noWrap/>
          </w:tcPr>
          <w:p w14:paraId="0B55754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3, 12 energy bins. (counts/sec)</w:t>
            </w:r>
          </w:p>
        </w:tc>
      </w:tr>
      <w:tr w:rsidR="00BD0B5D" w:rsidRPr="00855CC4" w14:paraId="4E744208" w14:textId="77777777" w:rsidTr="0087422C">
        <w:trPr>
          <w:trHeight w:val="260"/>
        </w:trPr>
        <w:tc>
          <w:tcPr>
            <w:tcW w:w="1405" w:type="dxa"/>
            <w:noWrap/>
          </w:tcPr>
          <w:p w14:paraId="3C80C74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336AB36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1F708B5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ION_S03_RATES_UNC</w:t>
            </w:r>
          </w:p>
        </w:tc>
        <w:tc>
          <w:tcPr>
            <w:tcW w:w="4458" w:type="dxa"/>
            <w:noWrap/>
          </w:tcPr>
          <w:p w14:paraId="3B9E998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3, 12 energy bins. (counts/sec)</w:t>
            </w:r>
          </w:p>
        </w:tc>
      </w:tr>
      <w:tr w:rsidR="00BD0B5D" w:rsidRPr="00855CC4" w14:paraId="0C14F6E8" w14:textId="77777777" w:rsidTr="0087422C">
        <w:trPr>
          <w:trHeight w:val="260"/>
        </w:trPr>
        <w:tc>
          <w:tcPr>
            <w:tcW w:w="1405" w:type="dxa"/>
            <w:noWrap/>
          </w:tcPr>
          <w:p w14:paraId="5D16080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313E7CD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4548E3F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ION_S04_RATES</w:t>
            </w:r>
          </w:p>
        </w:tc>
        <w:tc>
          <w:tcPr>
            <w:tcW w:w="4458" w:type="dxa"/>
            <w:noWrap/>
          </w:tcPr>
          <w:p w14:paraId="185EE8C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4, 12 energy bins. (counts/sec)</w:t>
            </w:r>
          </w:p>
        </w:tc>
      </w:tr>
      <w:tr w:rsidR="00BD0B5D" w:rsidRPr="00855CC4" w14:paraId="77EE9C04" w14:textId="77777777" w:rsidTr="0087422C">
        <w:trPr>
          <w:trHeight w:val="260"/>
        </w:trPr>
        <w:tc>
          <w:tcPr>
            <w:tcW w:w="1405" w:type="dxa"/>
            <w:noWrap/>
          </w:tcPr>
          <w:p w14:paraId="1B50E93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0A10A38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3B5E27C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ION_S04_RATES_UNC</w:t>
            </w:r>
          </w:p>
        </w:tc>
        <w:tc>
          <w:tcPr>
            <w:tcW w:w="4458" w:type="dxa"/>
            <w:noWrap/>
          </w:tcPr>
          <w:p w14:paraId="26286D1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4, 12 energy bins. (counts/sec)</w:t>
            </w:r>
          </w:p>
        </w:tc>
      </w:tr>
      <w:tr w:rsidR="00BD0B5D" w:rsidRPr="00855CC4" w14:paraId="282C306B" w14:textId="77777777" w:rsidTr="0087422C">
        <w:trPr>
          <w:trHeight w:val="260"/>
        </w:trPr>
        <w:tc>
          <w:tcPr>
            <w:tcW w:w="1405" w:type="dxa"/>
            <w:noWrap/>
          </w:tcPr>
          <w:p w14:paraId="17E4454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2B42B08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3879F41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ION_S05_RATES</w:t>
            </w:r>
          </w:p>
        </w:tc>
        <w:tc>
          <w:tcPr>
            <w:tcW w:w="4458" w:type="dxa"/>
            <w:noWrap/>
          </w:tcPr>
          <w:p w14:paraId="39951AA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for ion direction 5, 12 energy bins. (counts/sec)</w:t>
            </w:r>
          </w:p>
        </w:tc>
      </w:tr>
      <w:tr w:rsidR="00BD0B5D" w:rsidRPr="00855CC4" w14:paraId="0396E4EE" w14:textId="77777777" w:rsidTr="0087422C">
        <w:trPr>
          <w:trHeight w:val="260"/>
        </w:trPr>
        <w:tc>
          <w:tcPr>
            <w:tcW w:w="1405" w:type="dxa"/>
            <w:noWrap/>
          </w:tcPr>
          <w:p w14:paraId="424A31B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33631AB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7C03DBE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ION_S05_RATES_UNC</w:t>
            </w:r>
          </w:p>
        </w:tc>
        <w:tc>
          <w:tcPr>
            <w:tcW w:w="4458" w:type="dxa"/>
            <w:noWrap/>
          </w:tcPr>
          <w:p w14:paraId="3B172FF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count rate spectrum uncertainty for ion direction 5, 12 energy bins. (counts/sec)</w:t>
            </w:r>
          </w:p>
        </w:tc>
      </w:tr>
      <w:tr w:rsidR="00BD0B5D" w:rsidRPr="00855CC4" w14:paraId="280F565D" w14:textId="77777777" w:rsidTr="0087422C">
        <w:trPr>
          <w:trHeight w:val="260"/>
        </w:trPr>
        <w:tc>
          <w:tcPr>
            <w:tcW w:w="1405" w:type="dxa"/>
            <w:noWrap/>
          </w:tcPr>
          <w:p w14:paraId="4ED930A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7D2CB80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379DEA2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ION_S00_FLUX</w:t>
            </w:r>
          </w:p>
        </w:tc>
        <w:tc>
          <w:tcPr>
            <w:tcW w:w="4458" w:type="dxa"/>
            <w:noWrap/>
          </w:tcPr>
          <w:p w14:paraId="402D61D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for ion direction 0, 10 energy bins. (1/cm^2 sr keV sec)</w:t>
            </w:r>
          </w:p>
        </w:tc>
      </w:tr>
      <w:tr w:rsidR="00BD0B5D" w:rsidRPr="00855CC4" w14:paraId="4B89A2C8" w14:textId="77777777" w:rsidTr="0087422C">
        <w:trPr>
          <w:trHeight w:val="260"/>
        </w:trPr>
        <w:tc>
          <w:tcPr>
            <w:tcW w:w="1405" w:type="dxa"/>
            <w:noWrap/>
          </w:tcPr>
          <w:p w14:paraId="6F70FEC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5CEB260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441FDA6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ION_S00_FLUX_UNC</w:t>
            </w:r>
          </w:p>
        </w:tc>
        <w:tc>
          <w:tcPr>
            <w:tcW w:w="4458" w:type="dxa"/>
            <w:noWrap/>
          </w:tcPr>
          <w:p w14:paraId="150A69C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uncertainty for ion direction 0, 10 energy bins. (1/cm^2 sr keV sec)</w:t>
            </w:r>
          </w:p>
        </w:tc>
      </w:tr>
      <w:tr w:rsidR="00BD0B5D" w:rsidRPr="00855CC4" w14:paraId="47AC3798" w14:textId="77777777" w:rsidTr="0087422C">
        <w:trPr>
          <w:trHeight w:val="260"/>
        </w:trPr>
        <w:tc>
          <w:tcPr>
            <w:tcW w:w="1405" w:type="dxa"/>
            <w:noWrap/>
          </w:tcPr>
          <w:p w14:paraId="7A36AD2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1E9E34A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365678A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ION_S01_FLUX</w:t>
            </w:r>
          </w:p>
        </w:tc>
        <w:tc>
          <w:tcPr>
            <w:tcW w:w="4458" w:type="dxa"/>
            <w:noWrap/>
          </w:tcPr>
          <w:p w14:paraId="2E6083C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for ion direction 1, 10 energy bins. (1/cm^2 sr keV sec)</w:t>
            </w:r>
          </w:p>
        </w:tc>
      </w:tr>
      <w:tr w:rsidR="00BD0B5D" w:rsidRPr="00855CC4" w14:paraId="6EBAD3E3" w14:textId="77777777" w:rsidTr="0087422C">
        <w:trPr>
          <w:trHeight w:val="260"/>
        </w:trPr>
        <w:tc>
          <w:tcPr>
            <w:tcW w:w="1405" w:type="dxa"/>
            <w:noWrap/>
          </w:tcPr>
          <w:p w14:paraId="34DD94F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33A7A96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421ADC0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ION_S01_FLUX_UNC</w:t>
            </w:r>
          </w:p>
        </w:tc>
        <w:tc>
          <w:tcPr>
            <w:tcW w:w="4458" w:type="dxa"/>
            <w:noWrap/>
          </w:tcPr>
          <w:p w14:paraId="1B783CA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uncertainty for ion direction 0, 10 energy bins. (1/cm^2 sr keV sec)</w:t>
            </w:r>
          </w:p>
        </w:tc>
      </w:tr>
      <w:tr w:rsidR="00BD0B5D" w:rsidRPr="00855CC4" w14:paraId="5E9CDF0A" w14:textId="77777777" w:rsidTr="0087422C">
        <w:trPr>
          <w:trHeight w:val="260"/>
        </w:trPr>
        <w:tc>
          <w:tcPr>
            <w:tcW w:w="1405" w:type="dxa"/>
            <w:noWrap/>
          </w:tcPr>
          <w:p w14:paraId="105F9EC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3F5B271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26F84FD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ION_S02_FLUX</w:t>
            </w:r>
          </w:p>
        </w:tc>
        <w:tc>
          <w:tcPr>
            <w:tcW w:w="4458" w:type="dxa"/>
            <w:noWrap/>
          </w:tcPr>
          <w:p w14:paraId="1F1AB4F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for ion direction 0, 10 energy bins. (1/cm^2 sr keV sec)</w:t>
            </w:r>
          </w:p>
        </w:tc>
      </w:tr>
      <w:tr w:rsidR="00BD0B5D" w:rsidRPr="00855CC4" w14:paraId="2F0B3333" w14:textId="77777777" w:rsidTr="0087422C">
        <w:trPr>
          <w:trHeight w:val="260"/>
        </w:trPr>
        <w:tc>
          <w:tcPr>
            <w:tcW w:w="1405" w:type="dxa"/>
            <w:noWrap/>
          </w:tcPr>
          <w:p w14:paraId="432559C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0AF1E44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7CCF98C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ION_S02_FLUX_UNC</w:t>
            </w:r>
          </w:p>
        </w:tc>
        <w:tc>
          <w:tcPr>
            <w:tcW w:w="4458" w:type="dxa"/>
            <w:noWrap/>
          </w:tcPr>
          <w:p w14:paraId="43264AA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uncertainty for ion direction 0, 10 energy bins. (1/cm^2 sr keV sec)</w:t>
            </w:r>
          </w:p>
        </w:tc>
      </w:tr>
      <w:tr w:rsidR="00BD0B5D" w:rsidRPr="00855CC4" w14:paraId="604E92B7" w14:textId="77777777" w:rsidTr="0087422C">
        <w:trPr>
          <w:trHeight w:val="260"/>
        </w:trPr>
        <w:tc>
          <w:tcPr>
            <w:tcW w:w="1405" w:type="dxa"/>
            <w:noWrap/>
          </w:tcPr>
          <w:p w14:paraId="5BB8046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3D8D5A8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72D5C91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ION_S03_FLUX</w:t>
            </w:r>
          </w:p>
        </w:tc>
        <w:tc>
          <w:tcPr>
            <w:tcW w:w="4458" w:type="dxa"/>
            <w:noWrap/>
          </w:tcPr>
          <w:p w14:paraId="0E90B3C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for ion direction 0, 10 energy bins. (1/cm^2 sr keV sec)</w:t>
            </w:r>
          </w:p>
        </w:tc>
      </w:tr>
      <w:tr w:rsidR="00BD0B5D" w:rsidRPr="00855CC4" w14:paraId="5FEFA44C" w14:textId="77777777" w:rsidTr="0087422C">
        <w:trPr>
          <w:trHeight w:val="260"/>
        </w:trPr>
        <w:tc>
          <w:tcPr>
            <w:tcW w:w="1405" w:type="dxa"/>
            <w:noWrap/>
          </w:tcPr>
          <w:p w14:paraId="415F6F1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0536965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1A31285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ION_S03_FLUX_UNC</w:t>
            </w:r>
          </w:p>
        </w:tc>
        <w:tc>
          <w:tcPr>
            <w:tcW w:w="4458" w:type="dxa"/>
            <w:noWrap/>
          </w:tcPr>
          <w:p w14:paraId="6AE4A08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uncertainty for ion direction 0, 10 energy bins. (1/cm^2 sr keV sec)</w:t>
            </w:r>
          </w:p>
        </w:tc>
      </w:tr>
      <w:tr w:rsidR="00BD0B5D" w:rsidRPr="00855CC4" w14:paraId="438232D9" w14:textId="77777777" w:rsidTr="0087422C">
        <w:trPr>
          <w:trHeight w:val="260"/>
        </w:trPr>
        <w:tc>
          <w:tcPr>
            <w:tcW w:w="1405" w:type="dxa"/>
            <w:noWrap/>
          </w:tcPr>
          <w:p w14:paraId="077EF39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2C54BF7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4A42854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ION_S04_FLUX</w:t>
            </w:r>
          </w:p>
        </w:tc>
        <w:tc>
          <w:tcPr>
            <w:tcW w:w="4458" w:type="dxa"/>
            <w:noWrap/>
          </w:tcPr>
          <w:p w14:paraId="7501074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for ion direction 0, 10 energy bins. (1/cm^2 sr keV sec)</w:t>
            </w:r>
          </w:p>
        </w:tc>
      </w:tr>
      <w:tr w:rsidR="00BD0B5D" w:rsidRPr="00855CC4" w14:paraId="1749C5C5" w14:textId="77777777" w:rsidTr="0087422C">
        <w:trPr>
          <w:trHeight w:val="260"/>
        </w:trPr>
        <w:tc>
          <w:tcPr>
            <w:tcW w:w="1405" w:type="dxa"/>
            <w:noWrap/>
          </w:tcPr>
          <w:p w14:paraId="74E57DE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23x10</w:t>
            </w:r>
          </w:p>
        </w:tc>
        <w:tc>
          <w:tcPr>
            <w:tcW w:w="1295" w:type="dxa"/>
            <w:noWrap/>
          </w:tcPr>
          <w:p w14:paraId="231B12C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60AC47D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ION_S04_FLUX_UNC</w:t>
            </w:r>
          </w:p>
        </w:tc>
        <w:tc>
          <w:tcPr>
            <w:tcW w:w="4458" w:type="dxa"/>
            <w:noWrap/>
          </w:tcPr>
          <w:p w14:paraId="4C4BE98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uncertainty for ion direction 0, 10 energy bins. (1/cm^2 sr keV sec)</w:t>
            </w:r>
          </w:p>
        </w:tc>
      </w:tr>
      <w:tr w:rsidR="00BD0B5D" w:rsidRPr="00855CC4" w14:paraId="223E45DE" w14:textId="77777777" w:rsidTr="0087422C">
        <w:trPr>
          <w:trHeight w:val="260"/>
        </w:trPr>
        <w:tc>
          <w:tcPr>
            <w:tcW w:w="1405" w:type="dxa"/>
            <w:noWrap/>
          </w:tcPr>
          <w:p w14:paraId="0434CA1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783AB98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7FECB86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ION_S05_FLUX</w:t>
            </w:r>
          </w:p>
        </w:tc>
        <w:tc>
          <w:tcPr>
            <w:tcW w:w="4458" w:type="dxa"/>
            <w:noWrap/>
          </w:tcPr>
          <w:p w14:paraId="376B162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for ion direction 0, 10 energy bins. (1/cm^2 sr keV sec)</w:t>
            </w:r>
          </w:p>
        </w:tc>
      </w:tr>
      <w:tr w:rsidR="00BD0B5D" w:rsidRPr="00855CC4" w14:paraId="200013BD" w14:textId="77777777" w:rsidTr="0087422C">
        <w:trPr>
          <w:trHeight w:val="260"/>
        </w:trPr>
        <w:tc>
          <w:tcPr>
            <w:tcW w:w="1405" w:type="dxa"/>
            <w:noWrap/>
          </w:tcPr>
          <w:p w14:paraId="4A0B0BB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24CE7DC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20BBD12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ION_S05_FLUX_UNC</w:t>
            </w:r>
          </w:p>
        </w:tc>
        <w:tc>
          <w:tcPr>
            <w:tcW w:w="4458" w:type="dxa"/>
            <w:noWrap/>
          </w:tcPr>
          <w:p w14:paraId="6054605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flux spectrum uncertainty for ion direction 0, 10 energy bins. (1/cm^2 sr keV sec)</w:t>
            </w:r>
          </w:p>
        </w:tc>
      </w:tr>
      <w:tr w:rsidR="00BD0B5D" w:rsidRPr="00855CC4" w14:paraId="265C9DD0" w14:textId="77777777" w:rsidTr="0087422C">
        <w:trPr>
          <w:trHeight w:val="260"/>
        </w:trPr>
        <w:tc>
          <w:tcPr>
            <w:tcW w:w="1405" w:type="dxa"/>
            <w:noWrap/>
          </w:tcPr>
          <w:p w14:paraId="3E020D5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6FC731C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47CD715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E_S00_RATES</w:t>
            </w:r>
          </w:p>
        </w:tc>
        <w:tc>
          <w:tcPr>
            <w:tcW w:w="4458" w:type="dxa"/>
            <w:noWrap/>
          </w:tcPr>
          <w:p w14:paraId="2F81EC8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for ion direction 0, 12 energy bins. (counts/sec)</w:t>
            </w:r>
          </w:p>
        </w:tc>
      </w:tr>
      <w:tr w:rsidR="00BD0B5D" w:rsidRPr="00855CC4" w14:paraId="25E31B59" w14:textId="77777777" w:rsidTr="0087422C">
        <w:trPr>
          <w:trHeight w:val="260"/>
        </w:trPr>
        <w:tc>
          <w:tcPr>
            <w:tcW w:w="1405" w:type="dxa"/>
            <w:noWrap/>
          </w:tcPr>
          <w:p w14:paraId="4A1EFE1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2205B34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4FBBBA9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E_S00_RATES_UNC</w:t>
            </w:r>
          </w:p>
        </w:tc>
        <w:tc>
          <w:tcPr>
            <w:tcW w:w="4458" w:type="dxa"/>
            <w:noWrap/>
          </w:tcPr>
          <w:p w14:paraId="6FF1AF6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uncertainty for ion direction 0, 12 energy bins. (counts/sec)</w:t>
            </w:r>
          </w:p>
        </w:tc>
      </w:tr>
      <w:tr w:rsidR="00BD0B5D" w:rsidRPr="00855CC4" w14:paraId="27F73CB3" w14:textId="77777777" w:rsidTr="0087422C">
        <w:trPr>
          <w:trHeight w:val="260"/>
        </w:trPr>
        <w:tc>
          <w:tcPr>
            <w:tcW w:w="1405" w:type="dxa"/>
            <w:noWrap/>
          </w:tcPr>
          <w:p w14:paraId="149CF4D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64695E8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395B4D8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E_S01_RATES</w:t>
            </w:r>
          </w:p>
        </w:tc>
        <w:tc>
          <w:tcPr>
            <w:tcW w:w="4458" w:type="dxa"/>
            <w:noWrap/>
          </w:tcPr>
          <w:p w14:paraId="7EB95B7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for ion direction 1, 12 energy bins. (counts/sec)</w:t>
            </w:r>
          </w:p>
        </w:tc>
      </w:tr>
      <w:tr w:rsidR="00BD0B5D" w:rsidRPr="00855CC4" w14:paraId="4C51AAEC" w14:textId="77777777" w:rsidTr="0087422C">
        <w:trPr>
          <w:trHeight w:val="260"/>
        </w:trPr>
        <w:tc>
          <w:tcPr>
            <w:tcW w:w="1405" w:type="dxa"/>
            <w:noWrap/>
          </w:tcPr>
          <w:p w14:paraId="52E06FB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072AFE1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1762E28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E_S01_RATES_UNC</w:t>
            </w:r>
          </w:p>
        </w:tc>
        <w:tc>
          <w:tcPr>
            <w:tcW w:w="4458" w:type="dxa"/>
            <w:noWrap/>
          </w:tcPr>
          <w:p w14:paraId="4798CF3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uncertainty for ion direction 1, 12 energy bins. (counts/sec)</w:t>
            </w:r>
          </w:p>
        </w:tc>
      </w:tr>
      <w:tr w:rsidR="00BD0B5D" w:rsidRPr="00855CC4" w14:paraId="0B0E20F8" w14:textId="77777777" w:rsidTr="0087422C">
        <w:trPr>
          <w:trHeight w:val="260"/>
        </w:trPr>
        <w:tc>
          <w:tcPr>
            <w:tcW w:w="1405" w:type="dxa"/>
            <w:noWrap/>
          </w:tcPr>
          <w:p w14:paraId="7416FFF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3165A31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232E311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E_S02_RATES</w:t>
            </w:r>
          </w:p>
        </w:tc>
        <w:tc>
          <w:tcPr>
            <w:tcW w:w="4458" w:type="dxa"/>
            <w:noWrap/>
          </w:tcPr>
          <w:p w14:paraId="3E1D749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for ion direction 2, 12 energy bins. (counts/sec)</w:t>
            </w:r>
          </w:p>
        </w:tc>
      </w:tr>
      <w:tr w:rsidR="00BD0B5D" w:rsidRPr="00855CC4" w14:paraId="57210ADC" w14:textId="77777777" w:rsidTr="0087422C">
        <w:trPr>
          <w:trHeight w:val="260"/>
        </w:trPr>
        <w:tc>
          <w:tcPr>
            <w:tcW w:w="1405" w:type="dxa"/>
            <w:noWrap/>
          </w:tcPr>
          <w:p w14:paraId="38137D5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5EBC7C1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7FF1B0D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E_S02_RATES_UNC</w:t>
            </w:r>
          </w:p>
        </w:tc>
        <w:tc>
          <w:tcPr>
            <w:tcW w:w="4458" w:type="dxa"/>
            <w:noWrap/>
          </w:tcPr>
          <w:p w14:paraId="7619CED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uncertainty for ion direction 2, 12 energy bins. (counts/sec)</w:t>
            </w:r>
          </w:p>
        </w:tc>
      </w:tr>
      <w:tr w:rsidR="00BD0B5D" w:rsidRPr="00855CC4" w14:paraId="1A6B09D1" w14:textId="77777777" w:rsidTr="0087422C">
        <w:trPr>
          <w:trHeight w:val="260"/>
        </w:trPr>
        <w:tc>
          <w:tcPr>
            <w:tcW w:w="1405" w:type="dxa"/>
            <w:noWrap/>
          </w:tcPr>
          <w:p w14:paraId="29AA846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0DA5F4C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32AD3BB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E_S03_RATES</w:t>
            </w:r>
          </w:p>
        </w:tc>
        <w:tc>
          <w:tcPr>
            <w:tcW w:w="4458" w:type="dxa"/>
            <w:noWrap/>
          </w:tcPr>
          <w:p w14:paraId="3AD8636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for ion direction 3, 12 energy bins. (counts/sec)</w:t>
            </w:r>
          </w:p>
        </w:tc>
      </w:tr>
      <w:tr w:rsidR="00BD0B5D" w:rsidRPr="00855CC4" w14:paraId="0A56B42D" w14:textId="77777777" w:rsidTr="0087422C">
        <w:trPr>
          <w:trHeight w:val="260"/>
        </w:trPr>
        <w:tc>
          <w:tcPr>
            <w:tcW w:w="1405" w:type="dxa"/>
            <w:noWrap/>
          </w:tcPr>
          <w:p w14:paraId="176459C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7FD4689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12BCCE5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E_S03_RATES_UNC</w:t>
            </w:r>
          </w:p>
        </w:tc>
        <w:tc>
          <w:tcPr>
            <w:tcW w:w="4458" w:type="dxa"/>
            <w:noWrap/>
          </w:tcPr>
          <w:p w14:paraId="7044615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uncertainty for ion direction 3, 12 energy bins. (counts/sec)</w:t>
            </w:r>
          </w:p>
        </w:tc>
      </w:tr>
      <w:tr w:rsidR="00BD0B5D" w:rsidRPr="00855CC4" w14:paraId="4F5EBD79" w14:textId="77777777" w:rsidTr="0087422C">
        <w:trPr>
          <w:trHeight w:val="260"/>
        </w:trPr>
        <w:tc>
          <w:tcPr>
            <w:tcW w:w="1405" w:type="dxa"/>
            <w:noWrap/>
          </w:tcPr>
          <w:p w14:paraId="3B4AE21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42D13C1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6FFC0C9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E_S04_RATES</w:t>
            </w:r>
          </w:p>
        </w:tc>
        <w:tc>
          <w:tcPr>
            <w:tcW w:w="4458" w:type="dxa"/>
            <w:noWrap/>
          </w:tcPr>
          <w:p w14:paraId="337CA1F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for ion direction 4, 12 energy bins. (counts/sec)</w:t>
            </w:r>
          </w:p>
        </w:tc>
      </w:tr>
      <w:tr w:rsidR="00BD0B5D" w:rsidRPr="00855CC4" w14:paraId="1475CEE3" w14:textId="77777777" w:rsidTr="0087422C">
        <w:trPr>
          <w:trHeight w:val="260"/>
        </w:trPr>
        <w:tc>
          <w:tcPr>
            <w:tcW w:w="1405" w:type="dxa"/>
            <w:noWrap/>
          </w:tcPr>
          <w:p w14:paraId="0097BA0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57C7732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199A9C1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E_S04_RATES_UNC</w:t>
            </w:r>
          </w:p>
        </w:tc>
        <w:tc>
          <w:tcPr>
            <w:tcW w:w="4458" w:type="dxa"/>
            <w:noWrap/>
          </w:tcPr>
          <w:p w14:paraId="5B63886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uncertainty for ion direction 4, 12 energy bins. (counts/sec)</w:t>
            </w:r>
          </w:p>
        </w:tc>
      </w:tr>
      <w:tr w:rsidR="00BD0B5D" w:rsidRPr="00855CC4" w14:paraId="4F28CE75" w14:textId="77777777" w:rsidTr="0087422C">
        <w:trPr>
          <w:trHeight w:val="260"/>
        </w:trPr>
        <w:tc>
          <w:tcPr>
            <w:tcW w:w="1405" w:type="dxa"/>
            <w:noWrap/>
          </w:tcPr>
          <w:p w14:paraId="068E95A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27103AE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34B086D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E_S05_RATES</w:t>
            </w:r>
          </w:p>
        </w:tc>
        <w:tc>
          <w:tcPr>
            <w:tcW w:w="4458" w:type="dxa"/>
            <w:noWrap/>
          </w:tcPr>
          <w:p w14:paraId="73318E3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for ion direction 5, 12 energy bins. (counts/sec)</w:t>
            </w:r>
          </w:p>
        </w:tc>
      </w:tr>
      <w:tr w:rsidR="00BD0B5D" w:rsidRPr="00855CC4" w14:paraId="145C62B7" w14:textId="77777777" w:rsidTr="0087422C">
        <w:trPr>
          <w:trHeight w:val="260"/>
        </w:trPr>
        <w:tc>
          <w:tcPr>
            <w:tcW w:w="1405" w:type="dxa"/>
            <w:noWrap/>
          </w:tcPr>
          <w:p w14:paraId="6B8544A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72A6C46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02CA983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E_S05_RATES_UNC</w:t>
            </w:r>
          </w:p>
        </w:tc>
        <w:tc>
          <w:tcPr>
            <w:tcW w:w="4458" w:type="dxa"/>
            <w:noWrap/>
          </w:tcPr>
          <w:p w14:paraId="313D366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count rate spectrum uncertainty for ion direction 5, 12 energy bins. (counts/sec)</w:t>
            </w:r>
          </w:p>
        </w:tc>
      </w:tr>
      <w:tr w:rsidR="00BD0B5D" w:rsidRPr="00855CC4" w14:paraId="0A4C75F9" w14:textId="77777777" w:rsidTr="0087422C">
        <w:trPr>
          <w:trHeight w:val="260"/>
        </w:trPr>
        <w:tc>
          <w:tcPr>
            <w:tcW w:w="1405" w:type="dxa"/>
            <w:noWrap/>
          </w:tcPr>
          <w:p w14:paraId="3743BC6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3CA0996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782A15A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E_S00_FLUX</w:t>
            </w:r>
          </w:p>
        </w:tc>
        <w:tc>
          <w:tcPr>
            <w:tcW w:w="4458" w:type="dxa"/>
            <w:noWrap/>
          </w:tcPr>
          <w:p w14:paraId="018C9C1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for ion direction 0, 10 energy bins. (1/cm^2 sr keV sec)</w:t>
            </w:r>
          </w:p>
        </w:tc>
      </w:tr>
      <w:tr w:rsidR="00BD0B5D" w:rsidRPr="00855CC4" w14:paraId="04DCDF18" w14:textId="77777777" w:rsidTr="0087422C">
        <w:trPr>
          <w:trHeight w:val="260"/>
        </w:trPr>
        <w:tc>
          <w:tcPr>
            <w:tcW w:w="1405" w:type="dxa"/>
            <w:noWrap/>
          </w:tcPr>
          <w:p w14:paraId="3256889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23x10</w:t>
            </w:r>
          </w:p>
        </w:tc>
        <w:tc>
          <w:tcPr>
            <w:tcW w:w="1295" w:type="dxa"/>
            <w:noWrap/>
          </w:tcPr>
          <w:p w14:paraId="3CC37BA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326BE05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E_S00_FLUX_UNC</w:t>
            </w:r>
          </w:p>
        </w:tc>
        <w:tc>
          <w:tcPr>
            <w:tcW w:w="4458" w:type="dxa"/>
            <w:noWrap/>
          </w:tcPr>
          <w:p w14:paraId="6F89646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uncertainty for ion direction 0, 10 energy bins. (1/cm^2 sr keV sec)</w:t>
            </w:r>
          </w:p>
        </w:tc>
      </w:tr>
      <w:tr w:rsidR="00BD0B5D" w:rsidRPr="00855CC4" w14:paraId="03AC89EF" w14:textId="77777777" w:rsidTr="0087422C">
        <w:trPr>
          <w:trHeight w:val="260"/>
        </w:trPr>
        <w:tc>
          <w:tcPr>
            <w:tcW w:w="1405" w:type="dxa"/>
            <w:noWrap/>
          </w:tcPr>
          <w:p w14:paraId="286746F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1D19D11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0276252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E_S01_FLUX</w:t>
            </w:r>
          </w:p>
        </w:tc>
        <w:tc>
          <w:tcPr>
            <w:tcW w:w="4458" w:type="dxa"/>
            <w:noWrap/>
          </w:tcPr>
          <w:p w14:paraId="097C614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for ion direction 1, 10 energy bins. (1/cm^2 sr keV sec)</w:t>
            </w:r>
          </w:p>
        </w:tc>
      </w:tr>
      <w:tr w:rsidR="00BD0B5D" w:rsidRPr="00855CC4" w14:paraId="57D85B23" w14:textId="77777777" w:rsidTr="0087422C">
        <w:trPr>
          <w:trHeight w:val="260"/>
        </w:trPr>
        <w:tc>
          <w:tcPr>
            <w:tcW w:w="1405" w:type="dxa"/>
            <w:noWrap/>
          </w:tcPr>
          <w:p w14:paraId="0D34559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2BC3EF7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16C5FC2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E_S01_FLUX_UNC</w:t>
            </w:r>
          </w:p>
        </w:tc>
        <w:tc>
          <w:tcPr>
            <w:tcW w:w="4458" w:type="dxa"/>
            <w:noWrap/>
          </w:tcPr>
          <w:p w14:paraId="4467A95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uncertainty for ion direction 0, 10 energy bins. (1/cm^2 sr keV sec)</w:t>
            </w:r>
          </w:p>
        </w:tc>
      </w:tr>
      <w:tr w:rsidR="00BD0B5D" w:rsidRPr="00855CC4" w14:paraId="48415F63" w14:textId="77777777" w:rsidTr="0087422C">
        <w:trPr>
          <w:trHeight w:val="260"/>
        </w:trPr>
        <w:tc>
          <w:tcPr>
            <w:tcW w:w="1405" w:type="dxa"/>
            <w:noWrap/>
          </w:tcPr>
          <w:p w14:paraId="222D3ED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3CD13C0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41F9155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E_S02_FLUX</w:t>
            </w:r>
          </w:p>
        </w:tc>
        <w:tc>
          <w:tcPr>
            <w:tcW w:w="4458" w:type="dxa"/>
            <w:noWrap/>
          </w:tcPr>
          <w:p w14:paraId="0BB5607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for ion direction 0, 10 energy bins. (1/cm^2 sr keV sec)</w:t>
            </w:r>
          </w:p>
        </w:tc>
      </w:tr>
      <w:tr w:rsidR="00BD0B5D" w:rsidRPr="00855CC4" w14:paraId="39493CBC" w14:textId="77777777" w:rsidTr="0087422C">
        <w:trPr>
          <w:trHeight w:val="260"/>
        </w:trPr>
        <w:tc>
          <w:tcPr>
            <w:tcW w:w="1405" w:type="dxa"/>
            <w:noWrap/>
          </w:tcPr>
          <w:p w14:paraId="0EF5235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6D5AB52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4BE4512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E_S02_FLUX_UNC</w:t>
            </w:r>
          </w:p>
        </w:tc>
        <w:tc>
          <w:tcPr>
            <w:tcW w:w="4458" w:type="dxa"/>
            <w:noWrap/>
          </w:tcPr>
          <w:p w14:paraId="11099FE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uncertainty for ion direction 0, 10 energy bins. (1/cm^2 sr keV sec)</w:t>
            </w:r>
          </w:p>
        </w:tc>
      </w:tr>
      <w:tr w:rsidR="00BD0B5D" w:rsidRPr="00855CC4" w14:paraId="5992A97B" w14:textId="77777777" w:rsidTr="0087422C">
        <w:trPr>
          <w:trHeight w:val="260"/>
        </w:trPr>
        <w:tc>
          <w:tcPr>
            <w:tcW w:w="1405" w:type="dxa"/>
            <w:noWrap/>
          </w:tcPr>
          <w:p w14:paraId="49ABD8E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60AC0EB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43BE9B8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E_S03_FLUX</w:t>
            </w:r>
          </w:p>
        </w:tc>
        <w:tc>
          <w:tcPr>
            <w:tcW w:w="4458" w:type="dxa"/>
            <w:noWrap/>
          </w:tcPr>
          <w:p w14:paraId="0260E08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for ion direction 0, 10 energy bins. (1/cm^2 sr keV sec)</w:t>
            </w:r>
          </w:p>
        </w:tc>
      </w:tr>
      <w:tr w:rsidR="00BD0B5D" w:rsidRPr="00855CC4" w14:paraId="2853C8CE" w14:textId="77777777" w:rsidTr="0087422C">
        <w:trPr>
          <w:trHeight w:val="260"/>
        </w:trPr>
        <w:tc>
          <w:tcPr>
            <w:tcW w:w="1405" w:type="dxa"/>
            <w:noWrap/>
          </w:tcPr>
          <w:p w14:paraId="6A7CB8F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4DD1A29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7E567AA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E_S03_FLUX_UNC</w:t>
            </w:r>
          </w:p>
        </w:tc>
        <w:tc>
          <w:tcPr>
            <w:tcW w:w="4458" w:type="dxa"/>
            <w:noWrap/>
          </w:tcPr>
          <w:p w14:paraId="56AC3AA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uncertainty for ion direction 0, 10 energy bins. (1/cm^2 sr keV sec)</w:t>
            </w:r>
          </w:p>
        </w:tc>
      </w:tr>
      <w:tr w:rsidR="00BD0B5D" w:rsidRPr="00855CC4" w14:paraId="490D67C7" w14:textId="77777777" w:rsidTr="0087422C">
        <w:trPr>
          <w:trHeight w:val="260"/>
        </w:trPr>
        <w:tc>
          <w:tcPr>
            <w:tcW w:w="1405" w:type="dxa"/>
            <w:noWrap/>
          </w:tcPr>
          <w:p w14:paraId="314B450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2FA3EE3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3EF78C0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E_S04_FLUX</w:t>
            </w:r>
          </w:p>
        </w:tc>
        <w:tc>
          <w:tcPr>
            <w:tcW w:w="4458" w:type="dxa"/>
            <w:noWrap/>
          </w:tcPr>
          <w:p w14:paraId="39C4AC2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for ion direction 0, 10 energy bins. (1/cm^2 sr keV sec)</w:t>
            </w:r>
          </w:p>
        </w:tc>
      </w:tr>
      <w:tr w:rsidR="00BD0B5D" w:rsidRPr="00855CC4" w14:paraId="7FB085B9" w14:textId="77777777" w:rsidTr="0087422C">
        <w:trPr>
          <w:trHeight w:val="260"/>
        </w:trPr>
        <w:tc>
          <w:tcPr>
            <w:tcW w:w="1405" w:type="dxa"/>
            <w:noWrap/>
          </w:tcPr>
          <w:p w14:paraId="225310B1"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67B4102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01DC3DF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E_S04_FLUX_UNC</w:t>
            </w:r>
          </w:p>
        </w:tc>
        <w:tc>
          <w:tcPr>
            <w:tcW w:w="4458" w:type="dxa"/>
            <w:noWrap/>
          </w:tcPr>
          <w:p w14:paraId="79424DD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uncertainty for ion direction 0, 10 energy bins. (1/cm^2 sr keV sec)</w:t>
            </w:r>
          </w:p>
        </w:tc>
      </w:tr>
      <w:tr w:rsidR="00BD0B5D" w:rsidRPr="00855CC4" w14:paraId="1ABAB5E1" w14:textId="77777777" w:rsidTr="0087422C">
        <w:trPr>
          <w:trHeight w:val="260"/>
        </w:trPr>
        <w:tc>
          <w:tcPr>
            <w:tcW w:w="1405" w:type="dxa"/>
            <w:noWrap/>
          </w:tcPr>
          <w:p w14:paraId="3206F48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4FDFD5A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5914561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E_S05_FLUX</w:t>
            </w:r>
          </w:p>
        </w:tc>
        <w:tc>
          <w:tcPr>
            <w:tcW w:w="4458" w:type="dxa"/>
            <w:noWrap/>
          </w:tcPr>
          <w:p w14:paraId="7C38665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for ion direction 0, 10 energy bins. (1/cm^2 sr keV sec)</w:t>
            </w:r>
          </w:p>
        </w:tc>
      </w:tr>
      <w:tr w:rsidR="00BD0B5D" w:rsidRPr="00855CC4" w14:paraId="1DA76CED" w14:textId="77777777" w:rsidTr="0087422C">
        <w:trPr>
          <w:trHeight w:val="260"/>
        </w:trPr>
        <w:tc>
          <w:tcPr>
            <w:tcW w:w="1405" w:type="dxa"/>
            <w:noWrap/>
          </w:tcPr>
          <w:p w14:paraId="07E03AE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23x10</w:t>
            </w:r>
          </w:p>
        </w:tc>
        <w:tc>
          <w:tcPr>
            <w:tcW w:w="1295" w:type="dxa"/>
            <w:noWrap/>
          </w:tcPr>
          <w:p w14:paraId="4040724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036DF1A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E_S05_FLUX_UNC</w:t>
            </w:r>
          </w:p>
        </w:tc>
        <w:tc>
          <w:tcPr>
            <w:tcW w:w="4458" w:type="dxa"/>
            <w:noWrap/>
          </w:tcPr>
          <w:p w14:paraId="2BDB786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flux spectrum uncertainty for ion direction 0, 10 energy bins. (1/cm^2 sr keV sec)</w:t>
            </w:r>
          </w:p>
        </w:tc>
      </w:tr>
      <w:tr w:rsidR="00BD0B5D" w:rsidRPr="00855CC4" w14:paraId="63BA20B6" w14:textId="77777777" w:rsidTr="0087422C">
        <w:trPr>
          <w:trHeight w:val="260"/>
        </w:trPr>
        <w:tc>
          <w:tcPr>
            <w:tcW w:w="1405" w:type="dxa"/>
            <w:noWrap/>
          </w:tcPr>
          <w:p w14:paraId="3B0A819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1D1A27E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0F792BD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FAST_ENERGY_RATE</w:t>
            </w:r>
          </w:p>
        </w:tc>
        <w:tc>
          <w:tcPr>
            <w:tcW w:w="4458" w:type="dxa"/>
            <w:noWrap/>
          </w:tcPr>
          <w:p w14:paraId="3693EB6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12 fast energy hardware count rates. (counts/sec)</w:t>
            </w:r>
          </w:p>
        </w:tc>
      </w:tr>
      <w:tr w:rsidR="00BD0B5D" w:rsidRPr="00855CC4" w14:paraId="48F7685B" w14:textId="77777777" w:rsidTr="0087422C">
        <w:trPr>
          <w:trHeight w:val="260"/>
        </w:trPr>
        <w:tc>
          <w:tcPr>
            <w:tcW w:w="1405" w:type="dxa"/>
            <w:noWrap/>
          </w:tcPr>
          <w:p w14:paraId="7685C79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23x12</w:t>
            </w:r>
          </w:p>
        </w:tc>
        <w:tc>
          <w:tcPr>
            <w:tcW w:w="1295" w:type="dxa"/>
            <w:noWrap/>
          </w:tcPr>
          <w:p w14:paraId="05471E7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1469561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SHAPED_ENERGY_RATE</w:t>
            </w:r>
          </w:p>
        </w:tc>
        <w:tc>
          <w:tcPr>
            <w:tcW w:w="4458" w:type="dxa"/>
            <w:noWrap/>
          </w:tcPr>
          <w:p w14:paraId="28185812"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The 12 shaped energy hardware count rates. (counts/sec)</w:t>
            </w:r>
          </w:p>
        </w:tc>
      </w:tr>
      <w:tr w:rsidR="00BD0B5D" w:rsidRPr="00855CC4" w14:paraId="0546BF9E" w14:textId="77777777" w:rsidTr="0087422C">
        <w:trPr>
          <w:trHeight w:val="260"/>
        </w:trPr>
        <w:tc>
          <w:tcPr>
            <w:tcW w:w="1405" w:type="dxa"/>
            <w:noWrap/>
          </w:tcPr>
          <w:p w14:paraId="566B3F4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95" w:type="dxa"/>
            <w:noWrap/>
          </w:tcPr>
          <w:p w14:paraId="6B6766EC"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78E46DA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ION_EVENT_RATE</w:t>
            </w:r>
          </w:p>
        </w:tc>
        <w:tc>
          <w:tcPr>
            <w:tcW w:w="4458" w:type="dxa"/>
            <w:noWrap/>
          </w:tcPr>
          <w:p w14:paraId="6E4FC50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event hardware count rate. (counts/sec)</w:t>
            </w:r>
          </w:p>
        </w:tc>
      </w:tr>
      <w:tr w:rsidR="00BD0B5D" w:rsidRPr="00855CC4" w14:paraId="2D953BE9" w14:textId="77777777" w:rsidTr="0087422C">
        <w:trPr>
          <w:trHeight w:val="260"/>
        </w:trPr>
        <w:tc>
          <w:tcPr>
            <w:tcW w:w="1405" w:type="dxa"/>
            <w:noWrap/>
          </w:tcPr>
          <w:p w14:paraId="0631BFA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95" w:type="dxa"/>
            <w:noWrap/>
          </w:tcPr>
          <w:p w14:paraId="3D93414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553C8DD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E_EVENT_RATE</w:t>
            </w:r>
          </w:p>
        </w:tc>
        <w:tc>
          <w:tcPr>
            <w:tcW w:w="4458" w:type="dxa"/>
            <w:noWrap/>
          </w:tcPr>
          <w:p w14:paraId="0F1B83A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Electron event hardware count rate. (counts/sec)</w:t>
            </w:r>
          </w:p>
        </w:tc>
      </w:tr>
      <w:tr w:rsidR="00BD0B5D" w:rsidRPr="00855CC4" w14:paraId="1B433E6E" w14:textId="77777777" w:rsidTr="0087422C">
        <w:trPr>
          <w:trHeight w:val="260"/>
        </w:trPr>
        <w:tc>
          <w:tcPr>
            <w:tcW w:w="1405" w:type="dxa"/>
            <w:noWrap/>
          </w:tcPr>
          <w:p w14:paraId="5128289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95" w:type="dxa"/>
            <w:noWrap/>
          </w:tcPr>
          <w:p w14:paraId="0CAB207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1C098B17"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ION_PROCESSED_RATE</w:t>
            </w:r>
          </w:p>
        </w:tc>
        <w:tc>
          <w:tcPr>
            <w:tcW w:w="4458" w:type="dxa"/>
            <w:noWrap/>
          </w:tcPr>
          <w:p w14:paraId="3529AF9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event hardware count rate. (counts/sec)</w:t>
            </w:r>
          </w:p>
        </w:tc>
      </w:tr>
      <w:tr w:rsidR="00BD0B5D" w:rsidRPr="00855CC4" w14:paraId="4D26474A" w14:textId="77777777" w:rsidTr="0087422C">
        <w:trPr>
          <w:trHeight w:val="260"/>
        </w:trPr>
        <w:tc>
          <w:tcPr>
            <w:tcW w:w="1405" w:type="dxa"/>
            <w:noWrap/>
          </w:tcPr>
          <w:p w14:paraId="7DBEC95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95" w:type="dxa"/>
            <w:noWrap/>
          </w:tcPr>
          <w:p w14:paraId="1B3FF8F6"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003EB8B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E_PROCESSED_RATE</w:t>
            </w:r>
          </w:p>
        </w:tc>
        <w:tc>
          <w:tcPr>
            <w:tcW w:w="4458" w:type="dxa"/>
            <w:noWrap/>
          </w:tcPr>
          <w:p w14:paraId="01419CB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Ion event hardware count rate. (counts/sec)</w:t>
            </w:r>
          </w:p>
        </w:tc>
      </w:tr>
      <w:tr w:rsidR="00BD0B5D" w:rsidRPr="00855CC4" w14:paraId="1B9A9367" w14:textId="77777777" w:rsidTr="0087422C">
        <w:trPr>
          <w:trHeight w:val="260"/>
        </w:trPr>
        <w:tc>
          <w:tcPr>
            <w:tcW w:w="1405" w:type="dxa"/>
            <w:noWrap/>
          </w:tcPr>
          <w:p w14:paraId="5089C12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95" w:type="dxa"/>
            <w:noWrap/>
          </w:tcPr>
          <w:p w14:paraId="4FC4D1F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4CB7927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PILEUP_ION_RATE</w:t>
            </w:r>
          </w:p>
        </w:tc>
        <w:tc>
          <w:tcPr>
            <w:tcW w:w="4458" w:type="dxa"/>
            <w:noWrap/>
          </w:tcPr>
          <w:p w14:paraId="397A1594"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Rate of ion events discarded due to pileup condition. (counts/sec)</w:t>
            </w:r>
          </w:p>
        </w:tc>
      </w:tr>
      <w:tr w:rsidR="00BD0B5D" w:rsidRPr="00855CC4" w14:paraId="6AA9E9FA" w14:textId="77777777" w:rsidTr="0087422C">
        <w:trPr>
          <w:trHeight w:val="260"/>
        </w:trPr>
        <w:tc>
          <w:tcPr>
            <w:tcW w:w="1405" w:type="dxa"/>
            <w:noWrap/>
          </w:tcPr>
          <w:p w14:paraId="1415989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lastRenderedPageBreak/>
              <w:t>23</w:t>
            </w:r>
          </w:p>
        </w:tc>
        <w:tc>
          <w:tcPr>
            <w:tcW w:w="1295" w:type="dxa"/>
            <w:noWrap/>
          </w:tcPr>
          <w:p w14:paraId="1B8B4E85"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4A4FF53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PILEUP_E_RATE</w:t>
            </w:r>
          </w:p>
        </w:tc>
        <w:tc>
          <w:tcPr>
            <w:tcW w:w="4458" w:type="dxa"/>
            <w:noWrap/>
          </w:tcPr>
          <w:p w14:paraId="78803CD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Rate of electron events discarded due to pileup condition. (counts/sec)</w:t>
            </w:r>
          </w:p>
        </w:tc>
      </w:tr>
      <w:tr w:rsidR="00BD0B5D" w:rsidRPr="00855CC4" w14:paraId="1705E5EA" w14:textId="77777777" w:rsidTr="0087422C">
        <w:trPr>
          <w:trHeight w:val="260"/>
        </w:trPr>
        <w:tc>
          <w:tcPr>
            <w:tcW w:w="1405" w:type="dxa"/>
            <w:noWrap/>
          </w:tcPr>
          <w:p w14:paraId="138203C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95" w:type="dxa"/>
            <w:noWrap/>
          </w:tcPr>
          <w:p w14:paraId="7DD68DC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2B08F70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REJECTED_ION_RATE</w:t>
            </w:r>
          </w:p>
        </w:tc>
        <w:tc>
          <w:tcPr>
            <w:tcW w:w="4458" w:type="dxa"/>
            <w:noWrap/>
          </w:tcPr>
          <w:p w14:paraId="11F8F619"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Rate of ion events rejected due to negative energy. (counts/sec)</w:t>
            </w:r>
          </w:p>
        </w:tc>
      </w:tr>
      <w:tr w:rsidR="00BD0B5D" w:rsidRPr="00855CC4" w14:paraId="1CF189BB" w14:textId="77777777" w:rsidTr="0087422C">
        <w:trPr>
          <w:trHeight w:val="260"/>
        </w:trPr>
        <w:tc>
          <w:tcPr>
            <w:tcW w:w="1405" w:type="dxa"/>
            <w:noWrap/>
          </w:tcPr>
          <w:p w14:paraId="58520AC3"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95" w:type="dxa"/>
            <w:noWrap/>
          </w:tcPr>
          <w:p w14:paraId="5E73C2FD"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1A0C502F"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REJECTED_E_RATE</w:t>
            </w:r>
          </w:p>
        </w:tc>
        <w:tc>
          <w:tcPr>
            <w:tcW w:w="4458" w:type="dxa"/>
            <w:noWrap/>
          </w:tcPr>
          <w:p w14:paraId="656CE09B"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Rate of electron events rejected due to negative energy. (counts/sec)</w:t>
            </w:r>
          </w:p>
        </w:tc>
      </w:tr>
      <w:tr w:rsidR="00BD0B5D" w:rsidRPr="00855CC4" w14:paraId="73561321" w14:textId="77777777" w:rsidTr="0087422C">
        <w:trPr>
          <w:trHeight w:val="260"/>
        </w:trPr>
        <w:tc>
          <w:tcPr>
            <w:tcW w:w="1405" w:type="dxa"/>
            <w:noWrap/>
          </w:tcPr>
          <w:p w14:paraId="793D823A"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23</w:t>
            </w:r>
          </w:p>
        </w:tc>
        <w:tc>
          <w:tcPr>
            <w:tcW w:w="1295" w:type="dxa"/>
            <w:noWrap/>
          </w:tcPr>
          <w:p w14:paraId="47B9ED38"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ASCII Real</w:t>
            </w:r>
          </w:p>
        </w:tc>
        <w:tc>
          <w:tcPr>
            <w:tcW w:w="2528" w:type="dxa"/>
            <w:noWrap/>
          </w:tcPr>
          <w:p w14:paraId="42CE6AD0"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MULTIPLE_HITS_RATE</w:t>
            </w:r>
          </w:p>
        </w:tc>
        <w:tc>
          <w:tcPr>
            <w:tcW w:w="4458" w:type="dxa"/>
            <w:noWrap/>
          </w:tcPr>
          <w:p w14:paraId="03E495DE" w14:textId="77777777" w:rsidR="00BD0B5D" w:rsidRPr="00855CC4" w:rsidRDefault="00BD0B5D" w:rsidP="0087422C">
            <w:pPr>
              <w:rPr>
                <w:rFonts w:ascii="Cambria" w:eastAsia="Cambria" w:hAnsi="Cambria"/>
                <w:sz w:val="20"/>
                <w:szCs w:val="20"/>
              </w:rPr>
            </w:pPr>
            <w:r w:rsidRPr="00855CC4">
              <w:rPr>
                <w:rFonts w:ascii="Cambria" w:eastAsia="Cambria" w:hAnsi="Cambria"/>
                <w:sz w:val="20"/>
                <w:szCs w:val="20"/>
              </w:rPr>
              <w:t>Rate of events discarded due to multiple hits. (counts/sec)</w:t>
            </w:r>
          </w:p>
        </w:tc>
      </w:tr>
    </w:tbl>
    <w:p w14:paraId="4828BCA5" w14:textId="77777777" w:rsidR="00BD0B5D" w:rsidRDefault="00BD0B5D" w:rsidP="00BD0B5D">
      <w:pPr>
        <w:pStyle w:val="TableCaption"/>
        <w:rPr>
          <w:color w:val="000000"/>
        </w:rPr>
      </w:pPr>
    </w:p>
    <w:p w14:paraId="5DD9CFE5" w14:textId="77777777" w:rsidR="00BD0B5D" w:rsidRDefault="00BD0B5D" w:rsidP="00BD0B5D">
      <w:pPr>
        <w:numPr>
          <w:ilvl w:val="0"/>
          <w:numId w:val="14"/>
        </w:numPr>
        <w:rPr>
          <w:b/>
          <w:color w:val="000000"/>
          <w:sz w:val="20"/>
        </w:rPr>
      </w:pPr>
      <w:r>
        <w:rPr>
          <w:b/>
          <w:color w:val="000000"/>
          <w:sz w:val="20"/>
        </w:rPr>
        <w:t>TIME</w:t>
      </w:r>
    </w:p>
    <w:p w14:paraId="080968C0" w14:textId="77777777" w:rsidR="00BD0B5D" w:rsidRDefault="00BD0B5D" w:rsidP="00BD0B5D">
      <w:pPr>
        <w:rPr>
          <w:color w:val="000000"/>
          <w:sz w:val="20"/>
        </w:rPr>
      </w:pPr>
      <w:r>
        <w:rPr>
          <w:color w:val="000000"/>
          <w:sz w:val="20"/>
        </w:rPr>
        <w:t>Spacecraft event time (UTC) for this data record.</w:t>
      </w:r>
    </w:p>
    <w:p w14:paraId="6C043815" w14:textId="77777777" w:rsidR="00BD0B5D" w:rsidRDefault="00BD0B5D" w:rsidP="00BD0B5D">
      <w:pPr>
        <w:rPr>
          <w:color w:val="000000"/>
          <w:sz w:val="20"/>
        </w:rPr>
      </w:pPr>
    </w:p>
    <w:p w14:paraId="78E86F84" w14:textId="77777777" w:rsidR="00BD0B5D" w:rsidRDefault="00BD0B5D" w:rsidP="00BD0B5D">
      <w:pPr>
        <w:numPr>
          <w:ilvl w:val="0"/>
          <w:numId w:val="14"/>
        </w:numPr>
        <w:ind w:left="810"/>
        <w:rPr>
          <w:b/>
          <w:color w:val="000000"/>
          <w:sz w:val="20"/>
        </w:rPr>
      </w:pPr>
      <w:r>
        <w:rPr>
          <w:b/>
          <w:color w:val="000000"/>
          <w:sz w:val="20"/>
        </w:rPr>
        <w:t>ACCUM_TIME</w:t>
      </w:r>
    </w:p>
    <w:p w14:paraId="080B1EC1" w14:textId="77777777" w:rsidR="00BD0B5D" w:rsidRPr="00CA3A7B" w:rsidRDefault="00BD0B5D" w:rsidP="00BD0B5D">
      <w:pPr>
        <w:rPr>
          <w:color w:val="000000"/>
          <w:sz w:val="20"/>
        </w:rPr>
      </w:pPr>
      <w:r>
        <w:rPr>
          <w:color w:val="000000"/>
          <w:sz w:val="20"/>
        </w:rPr>
        <w:t>The length of the accumulation interval for this data record.</w:t>
      </w:r>
    </w:p>
    <w:p w14:paraId="2DA79912" w14:textId="77777777" w:rsidR="00BD0B5D" w:rsidRPr="002C4273" w:rsidRDefault="00BD0B5D" w:rsidP="00BD0B5D">
      <w:pPr>
        <w:rPr>
          <w:color w:val="000000"/>
          <w:sz w:val="20"/>
        </w:rPr>
      </w:pPr>
    </w:p>
    <w:p w14:paraId="11A821E8" w14:textId="77777777" w:rsidR="00BD0B5D" w:rsidRDefault="00BD0B5D" w:rsidP="00BD0B5D">
      <w:pPr>
        <w:numPr>
          <w:ilvl w:val="0"/>
          <w:numId w:val="14"/>
        </w:numPr>
        <w:ind w:left="810"/>
        <w:rPr>
          <w:b/>
          <w:color w:val="000000"/>
          <w:sz w:val="20"/>
        </w:rPr>
      </w:pPr>
      <w:r>
        <w:rPr>
          <w:b/>
          <w:color w:val="000000"/>
          <w:sz w:val="20"/>
        </w:rPr>
        <w:t>RADIAL_DIST</w:t>
      </w:r>
    </w:p>
    <w:p w14:paraId="7A297700" w14:textId="77777777" w:rsidR="00BD0B5D" w:rsidRPr="00CA3A7B" w:rsidRDefault="00BD0B5D" w:rsidP="00BD0B5D">
      <w:pPr>
        <w:rPr>
          <w:color w:val="000000"/>
          <w:sz w:val="20"/>
        </w:rPr>
      </w:pPr>
      <w:r>
        <w:rPr>
          <w:color w:val="000000"/>
          <w:sz w:val="20"/>
        </w:rPr>
        <w:t>The distance of the spacecraft from Mercury in the MSO frame, in units of Mercury radii..</w:t>
      </w:r>
    </w:p>
    <w:p w14:paraId="23C74445" w14:textId="77777777" w:rsidR="00BD0B5D" w:rsidRPr="002C4273" w:rsidRDefault="00BD0B5D" w:rsidP="00BD0B5D">
      <w:pPr>
        <w:rPr>
          <w:color w:val="000000"/>
          <w:sz w:val="20"/>
        </w:rPr>
      </w:pPr>
    </w:p>
    <w:p w14:paraId="2E92DBEA" w14:textId="77777777" w:rsidR="00BD0B5D" w:rsidRDefault="00BD0B5D" w:rsidP="00BD0B5D">
      <w:pPr>
        <w:numPr>
          <w:ilvl w:val="0"/>
          <w:numId w:val="14"/>
        </w:numPr>
        <w:ind w:left="810"/>
        <w:rPr>
          <w:b/>
          <w:color w:val="000000"/>
          <w:sz w:val="20"/>
        </w:rPr>
      </w:pPr>
      <w:r w:rsidRPr="002C4273">
        <w:rPr>
          <w:b/>
          <w:color w:val="000000"/>
          <w:sz w:val="20"/>
        </w:rPr>
        <w:t>MSO_LOCAL_TIME</w:t>
      </w:r>
    </w:p>
    <w:p w14:paraId="530B7979" w14:textId="77777777" w:rsidR="00BD0B5D" w:rsidRPr="00CA3A7B" w:rsidRDefault="00BD0B5D" w:rsidP="00BD0B5D">
      <w:pPr>
        <w:rPr>
          <w:color w:val="000000"/>
          <w:sz w:val="20"/>
        </w:rPr>
      </w:pPr>
      <w:r>
        <w:rPr>
          <w:color w:val="000000"/>
          <w:sz w:val="20"/>
        </w:rPr>
        <w:t>The Mercury longitude of the spacecraft expressed in fractional hours.</w:t>
      </w:r>
    </w:p>
    <w:p w14:paraId="7A3FEC26" w14:textId="77777777" w:rsidR="00BD0B5D" w:rsidRPr="002C4273" w:rsidRDefault="00BD0B5D" w:rsidP="00BD0B5D">
      <w:pPr>
        <w:rPr>
          <w:color w:val="000000"/>
          <w:sz w:val="20"/>
        </w:rPr>
      </w:pPr>
    </w:p>
    <w:p w14:paraId="01535BCE" w14:textId="77777777" w:rsidR="00BD0B5D" w:rsidRPr="007F3FA7" w:rsidRDefault="00BD0B5D" w:rsidP="00BD0B5D">
      <w:pPr>
        <w:numPr>
          <w:ilvl w:val="0"/>
          <w:numId w:val="14"/>
        </w:numPr>
        <w:ind w:left="810"/>
        <w:rPr>
          <w:b/>
          <w:color w:val="000000"/>
          <w:sz w:val="20"/>
        </w:rPr>
      </w:pPr>
      <w:r w:rsidRPr="007F3FA7">
        <w:rPr>
          <w:b/>
          <w:color w:val="000000"/>
          <w:sz w:val="20"/>
        </w:rPr>
        <w:t>MSO_LATITUDE</w:t>
      </w:r>
    </w:p>
    <w:p w14:paraId="75F593D2" w14:textId="77777777" w:rsidR="00BD0B5D" w:rsidRDefault="00BD0B5D" w:rsidP="00BD0B5D">
      <w:pPr>
        <w:rPr>
          <w:color w:val="000000"/>
          <w:sz w:val="20"/>
        </w:rPr>
      </w:pPr>
      <w:r>
        <w:rPr>
          <w:color w:val="000000"/>
          <w:sz w:val="20"/>
        </w:rPr>
        <w:t>The Mercury latitude of the spacecraft in degrees.</w:t>
      </w:r>
    </w:p>
    <w:p w14:paraId="6934E303" w14:textId="77777777" w:rsidR="00BD0B5D" w:rsidRPr="002C4273" w:rsidRDefault="00BD0B5D" w:rsidP="00BD0B5D">
      <w:pPr>
        <w:rPr>
          <w:color w:val="000000"/>
          <w:sz w:val="20"/>
        </w:rPr>
      </w:pPr>
    </w:p>
    <w:p w14:paraId="2CF5DBE8" w14:textId="77777777" w:rsidR="00BD0B5D" w:rsidRPr="007F3FA7" w:rsidRDefault="00BD0B5D" w:rsidP="00BD0B5D">
      <w:pPr>
        <w:numPr>
          <w:ilvl w:val="0"/>
          <w:numId w:val="14"/>
        </w:numPr>
        <w:rPr>
          <w:b/>
          <w:color w:val="000000"/>
          <w:sz w:val="20"/>
        </w:rPr>
      </w:pPr>
      <w:r>
        <w:rPr>
          <w:b/>
          <w:color w:val="000000"/>
          <w:sz w:val="20"/>
        </w:rPr>
        <w:t>MSGR_</w:t>
      </w:r>
      <w:r w:rsidRPr="007F3FA7">
        <w:rPr>
          <w:b/>
          <w:color w:val="000000"/>
          <w:sz w:val="20"/>
        </w:rPr>
        <w:t>MSO_</w:t>
      </w:r>
      <w:r>
        <w:rPr>
          <w:b/>
          <w:color w:val="000000"/>
          <w:sz w:val="20"/>
        </w:rPr>
        <w:t>X</w:t>
      </w:r>
    </w:p>
    <w:p w14:paraId="6F0229BF" w14:textId="77777777" w:rsidR="00BD0B5D" w:rsidRPr="0029640E" w:rsidRDefault="00BD0B5D" w:rsidP="00BD0B5D">
      <w:pPr>
        <w:rPr>
          <w:color w:val="000000"/>
          <w:sz w:val="20"/>
          <w:szCs w:val="20"/>
        </w:rPr>
      </w:pPr>
      <w:r>
        <w:rPr>
          <w:color w:val="000000"/>
          <w:sz w:val="20"/>
          <w:szCs w:val="20"/>
        </w:rPr>
        <w:t>The X</w:t>
      </w:r>
      <w:r w:rsidRPr="0029640E">
        <w:rPr>
          <w:color w:val="000000"/>
          <w:sz w:val="20"/>
          <w:szCs w:val="20"/>
        </w:rPr>
        <w:t xml:space="preserve"> </w:t>
      </w:r>
      <w:r>
        <w:rPr>
          <w:color w:val="000000"/>
          <w:sz w:val="20"/>
          <w:szCs w:val="20"/>
        </w:rPr>
        <w:t>position of the spacecraft in the MSO frame, in units of Mercury radii.</w:t>
      </w:r>
    </w:p>
    <w:p w14:paraId="410875C1" w14:textId="77777777" w:rsidR="00BD0B5D" w:rsidRPr="0029640E" w:rsidRDefault="00BD0B5D" w:rsidP="00BD0B5D">
      <w:pPr>
        <w:rPr>
          <w:color w:val="000000"/>
          <w:sz w:val="20"/>
          <w:szCs w:val="20"/>
        </w:rPr>
      </w:pPr>
    </w:p>
    <w:p w14:paraId="7C9A4035" w14:textId="77777777" w:rsidR="00BD0B5D" w:rsidRPr="007F3FA7" w:rsidRDefault="00BD0B5D" w:rsidP="00BD0B5D">
      <w:pPr>
        <w:numPr>
          <w:ilvl w:val="0"/>
          <w:numId w:val="14"/>
        </w:numPr>
        <w:tabs>
          <w:tab w:val="num" w:pos="810"/>
        </w:tabs>
        <w:rPr>
          <w:b/>
          <w:color w:val="000000"/>
          <w:sz w:val="20"/>
        </w:rPr>
      </w:pPr>
      <w:r>
        <w:rPr>
          <w:b/>
          <w:color w:val="000000"/>
          <w:sz w:val="20"/>
        </w:rPr>
        <w:t>MSGR_</w:t>
      </w:r>
      <w:r w:rsidRPr="007F3FA7">
        <w:rPr>
          <w:b/>
          <w:color w:val="000000"/>
          <w:sz w:val="20"/>
        </w:rPr>
        <w:t>MSO_</w:t>
      </w:r>
      <w:r>
        <w:rPr>
          <w:b/>
          <w:color w:val="000000"/>
          <w:sz w:val="20"/>
        </w:rPr>
        <w:t>Y</w:t>
      </w:r>
    </w:p>
    <w:p w14:paraId="449E1BF4" w14:textId="77777777" w:rsidR="00BD0B5D" w:rsidRPr="0029640E" w:rsidRDefault="00BD0B5D" w:rsidP="00BD0B5D">
      <w:pPr>
        <w:rPr>
          <w:color w:val="000000"/>
          <w:sz w:val="20"/>
          <w:szCs w:val="20"/>
        </w:rPr>
      </w:pPr>
      <w:r>
        <w:rPr>
          <w:color w:val="000000"/>
          <w:sz w:val="20"/>
          <w:szCs w:val="20"/>
        </w:rPr>
        <w:lastRenderedPageBreak/>
        <w:t>The Y</w:t>
      </w:r>
      <w:r w:rsidRPr="0029640E">
        <w:rPr>
          <w:color w:val="000000"/>
          <w:sz w:val="20"/>
          <w:szCs w:val="20"/>
        </w:rPr>
        <w:t xml:space="preserve"> </w:t>
      </w:r>
      <w:r>
        <w:rPr>
          <w:color w:val="000000"/>
          <w:sz w:val="20"/>
          <w:szCs w:val="20"/>
        </w:rPr>
        <w:t>position of the spacecraft in the MSO frame, in units of Mercury radii.</w:t>
      </w:r>
    </w:p>
    <w:p w14:paraId="00A32C4C" w14:textId="77777777" w:rsidR="00BD0B5D" w:rsidRPr="0029640E" w:rsidRDefault="00BD0B5D" w:rsidP="00BD0B5D">
      <w:pPr>
        <w:rPr>
          <w:color w:val="000000"/>
          <w:sz w:val="20"/>
          <w:szCs w:val="20"/>
        </w:rPr>
      </w:pPr>
    </w:p>
    <w:p w14:paraId="0EE70C1F" w14:textId="77777777" w:rsidR="00BD0B5D" w:rsidRPr="007F3FA7" w:rsidRDefault="00BD0B5D" w:rsidP="00BD0B5D">
      <w:pPr>
        <w:numPr>
          <w:ilvl w:val="0"/>
          <w:numId w:val="14"/>
        </w:numPr>
        <w:tabs>
          <w:tab w:val="num" w:pos="810"/>
        </w:tabs>
        <w:rPr>
          <w:b/>
          <w:color w:val="000000"/>
          <w:sz w:val="20"/>
        </w:rPr>
      </w:pPr>
      <w:r>
        <w:rPr>
          <w:b/>
          <w:color w:val="000000"/>
          <w:sz w:val="20"/>
        </w:rPr>
        <w:t>MSGR_</w:t>
      </w:r>
      <w:r w:rsidRPr="007F3FA7">
        <w:rPr>
          <w:b/>
          <w:color w:val="000000"/>
          <w:sz w:val="20"/>
        </w:rPr>
        <w:t>MSO_</w:t>
      </w:r>
      <w:r>
        <w:rPr>
          <w:b/>
          <w:color w:val="000000"/>
          <w:sz w:val="20"/>
        </w:rPr>
        <w:t>Z</w:t>
      </w:r>
    </w:p>
    <w:p w14:paraId="50C8B0B1" w14:textId="77777777" w:rsidR="00BD0B5D" w:rsidRPr="0029640E" w:rsidRDefault="00BD0B5D" w:rsidP="00BD0B5D">
      <w:pPr>
        <w:rPr>
          <w:color w:val="000000"/>
          <w:sz w:val="20"/>
          <w:szCs w:val="20"/>
        </w:rPr>
      </w:pPr>
      <w:r>
        <w:rPr>
          <w:color w:val="000000"/>
          <w:sz w:val="20"/>
          <w:szCs w:val="20"/>
        </w:rPr>
        <w:t>The Z</w:t>
      </w:r>
      <w:r w:rsidRPr="0029640E">
        <w:rPr>
          <w:color w:val="000000"/>
          <w:sz w:val="20"/>
          <w:szCs w:val="20"/>
        </w:rPr>
        <w:t xml:space="preserve"> </w:t>
      </w:r>
      <w:r>
        <w:rPr>
          <w:color w:val="000000"/>
          <w:sz w:val="20"/>
          <w:szCs w:val="20"/>
        </w:rPr>
        <w:t>position of the spacecraft in the MSO frame, in units of Mercury radii.</w:t>
      </w:r>
    </w:p>
    <w:p w14:paraId="3E2F5AD1" w14:textId="77777777" w:rsidR="00BD0B5D" w:rsidRPr="002C4273" w:rsidRDefault="00BD0B5D" w:rsidP="00BD0B5D">
      <w:pPr>
        <w:rPr>
          <w:color w:val="000000"/>
          <w:sz w:val="20"/>
        </w:rPr>
      </w:pPr>
    </w:p>
    <w:p w14:paraId="39BBE449" w14:textId="77777777" w:rsidR="00BD0B5D" w:rsidRDefault="00BD0B5D" w:rsidP="00BD0B5D">
      <w:pPr>
        <w:numPr>
          <w:ilvl w:val="0"/>
          <w:numId w:val="14"/>
        </w:numPr>
        <w:rPr>
          <w:b/>
          <w:color w:val="000000"/>
          <w:sz w:val="20"/>
        </w:rPr>
      </w:pPr>
      <w:r>
        <w:rPr>
          <w:b/>
          <w:color w:val="000000"/>
          <w:sz w:val="20"/>
        </w:rPr>
        <w:t>ION_Sn_RATES</w:t>
      </w:r>
    </w:p>
    <w:p w14:paraId="78318E9F" w14:textId="77777777" w:rsidR="00BD0B5D" w:rsidRPr="0080551E" w:rsidRDefault="00BD0B5D" w:rsidP="00BD0B5D">
      <w:pPr>
        <w:rPr>
          <w:color w:val="000000"/>
          <w:sz w:val="20"/>
          <w:szCs w:val="20"/>
        </w:rPr>
      </w:pPr>
      <w:r>
        <w:rPr>
          <w:color w:val="000000"/>
          <w:sz w:val="20"/>
        </w:rPr>
        <w:t xml:space="preserve">Ion rate (counts/second) histogram for ion direction n (SSD detector n*2+1), which is 1 of the 6 ion directions (0 through 5) that define the entire 160 degree field of view of the sensor for ions, and each representing about 27 degrees out of the entire field of view. Histogram contains the 12 bins </w:t>
      </w:r>
      <w:r w:rsidRPr="0080551E">
        <w:rPr>
          <w:color w:val="000000"/>
          <w:sz w:val="20"/>
          <w:szCs w:val="20"/>
        </w:rPr>
        <w:t xml:space="preserve">shown in </w:t>
      </w:r>
      <w:r w:rsidRPr="0080551E">
        <w:rPr>
          <w:color w:val="000000"/>
          <w:sz w:val="20"/>
          <w:szCs w:val="20"/>
        </w:rPr>
        <w:fldChar w:fldCharType="begin"/>
      </w:r>
      <w:r w:rsidRPr="0080551E">
        <w:rPr>
          <w:color w:val="000000"/>
          <w:sz w:val="20"/>
          <w:szCs w:val="20"/>
        </w:rPr>
        <w:instrText xml:space="preserve"> REF _Ref233620968 \h </w:instrText>
      </w:r>
      <w:r>
        <w:rPr>
          <w:color w:val="000000"/>
          <w:sz w:val="20"/>
          <w:szCs w:val="20"/>
        </w:rPr>
        <w:instrText xml:space="preserve"> \* MERGEFORMAT </w:instrText>
      </w:r>
      <w:r w:rsidRPr="0080551E">
        <w:rPr>
          <w:color w:val="000000"/>
          <w:sz w:val="20"/>
          <w:szCs w:val="20"/>
        </w:rPr>
      </w:r>
      <w:r w:rsidRPr="0080551E">
        <w:rPr>
          <w:color w:val="000000"/>
          <w:sz w:val="20"/>
          <w:szCs w:val="20"/>
        </w:rPr>
        <w:fldChar w:fldCharType="separate"/>
      </w:r>
      <w:r w:rsidRPr="003B7D1A">
        <w:rPr>
          <w:sz w:val="20"/>
          <w:szCs w:val="20"/>
        </w:rPr>
        <w:t xml:space="preserve">Table </w:t>
      </w:r>
      <w:r w:rsidRPr="003B7D1A">
        <w:rPr>
          <w:noProof/>
          <w:sz w:val="20"/>
          <w:szCs w:val="20"/>
        </w:rPr>
        <w:t>9</w:t>
      </w:r>
      <w:r w:rsidRPr="0080551E">
        <w:rPr>
          <w:color w:val="000000"/>
          <w:sz w:val="20"/>
          <w:szCs w:val="20"/>
        </w:rPr>
        <w:fldChar w:fldCharType="end"/>
      </w:r>
      <w:r w:rsidRPr="0080551E">
        <w:rPr>
          <w:color w:val="000000"/>
          <w:sz w:val="20"/>
          <w:szCs w:val="20"/>
        </w:rPr>
        <w:t xml:space="preserve">. </w:t>
      </w:r>
    </w:p>
    <w:p w14:paraId="20395C41" w14:textId="77777777" w:rsidR="00BD0B5D" w:rsidRDefault="00BD0B5D" w:rsidP="00BD0B5D">
      <w:pPr>
        <w:rPr>
          <w:b/>
          <w:color w:val="000000"/>
          <w:sz w:val="20"/>
        </w:rPr>
      </w:pPr>
    </w:p>
    <w:p w14:paraId="5394F211" w14:textId="77777777" w:rsidR="00BD0B5D" w:rsidRDefault="00BD0B5D" w:rsidP="00BD0B5D">
      <w:pPr>
        <w:numPr>
          <w:ilvl w:val="0"/>
          <w:numId w:val="14"/>
        </w:numPr>
        <w:ind w:left="810"/>
        <w:rPr>
          <w:b/>
          <w:color w:val="000000"/>
          <w:sz w:val="20"/>
        </w:rPr>
      </w:pPr>
      <w:r>
        <w:rPr>
          <w:b/>
          <w:color w:val="000000"/>
          <w:sz w:val="20"/>
        </w:rPr>
        <w:t xml:space="preserve"> ION_Sn_RATES_UNC</w:t>
      </w:r>
    </w:p>
    <w:p w14:paraId="141768D2" w14:textId="77777777" w:rsidR="00BD0B5D" w:rsidRDefault="00BD0B5D" w:rsidP="00BD0B5D">
      <w:pPr>
        <w:rPr>
          <w:color w:val="000000"/>
          <w:sz w:val="20"/>
        </w:rPr>
      </w:pPr>
      <w:r>
        <w:rPr>
          <w:color w:val="000000"/>
          <w:sz w:val="20"/>
        </w:rPr>
        <w:t>Uncertainties for the ION_Sn_RATES.</w:t>
      </w:r>
    </w:p>
    <w:p w14:paraId="611CF051" w14:textId="77777777" w:rsidR="00BD0B5D" w:rsidRPr="00AE1E16" w:rsidRDefault="00BD0B5D" w:rsidP="00BD0B5D">
      <w:pPr>
        <w:rPr>
          <w:color w:val="000000"/>
          <w:sz w:val="20"/>
        </w:rPr>
      </w:pPr>
    </w:p>
    <w:p w14:paraId="2E3C3DD3" w14:textId="77777777" w:rsidR="00BD0B5D" w:rsidRDefault="00BD0B5D" w:rsidP="00BD0B5D">
      <w:pPr>
        <w:numPr>
          <w:ilvl w:val="0"/>
          <w:numId w:val="14"/>
        </w:numPr>
        <w:ind w:left="810"/>
        <w:rPr>
          <w:b/>
          <w:color w:val="000000"/>
          <w:sz w:val="20"/>
        </w:rPr>
      </w:pPr>
      <w:r>
        <w:rPr>
          <w:b/>
          <w:color w:val="000000"/>
          <w:sz w:val="20"/>
        </w:rPr>
        <w:t xml:space="preserve"> ION_Sn_FLUX</w:t>
      </w:r>
    </w:p>
    <w:p w14:paraId="581C9ECB" w14:textId="77777777" w:rsidR="00BD0B5D" w:rsidRDefault="00BD0B5D" w:rsidP="00BD0B5D">
      <w:pPr>
        <w:rPr>
          <w:color w:val="000000"/>
          <w:sz w:val="20"/>
        </w:rPr>
      </w:pPr>
      <w:r>
        <w:rPr>
          <w:color w:val="000000"/>
          <w:sz w:val="20"/>
        </w:rPr>
        <w:t>Ion flux (1/cm</w:t>
      </w:r>
      <w:r w:rsidRPr="00AE1E16">
        <w:rPr>
          <w:color w:val="000000"/>
          <w:sz w:val="20"/>
          <w:vertAlign w:val="superscript"/>
        </w:rPr>
        <w:t>2</w:t>
      </w:r>
      <w:r>
        <w:rPr>
          <w:color w:val="000000"/>
          <w:sz w:val="20"/>
        </w:rPr>
        <w:t xml:space="preserve"> sr keV sec) histogram for ion direction n (SSD detector n*2+1), which is 1 of the 6 ion directions (0 through 5) that define the entire 160 degree field of view of the sensor for ions, and each representing about 27 degrees out of the entire field of view. Histogram contains the 10 bins shown in </w:t>
      </w:r>
      <w:r w:rsidRPr="0080551E">
        <w:rPr>
          <w:color w:val="000000"/>
          <w:sz w:val="20"/>
          <w:szCs w:val="20"/>
        </w:rPr>
        <w:fldChar w:fldCharType="begin"/>
      </w:r>
      <w:r w:rsidRPr="0080551E">
        <w:rPr>
          <w:color w:val="000000"/>
          <w:sz w:val="20"/>
          <w:szCs w:val="20"/>
        </w:rPr>
        <w:instrText xml:space="preserve"> REF _Ref233620968 \h </w:instrText>
      </w:r>
      <w:r>
        <w:rPr>
          <w:color w:val="000000"/>
          <w:sz w:val="20"/>
          <w:szCs w:val="20"/>
        </w:rPr>
        <w:instrText xml:space="preserve"> \* MERGEFORMAT </w:instrText>
      </w:r>
      <w:r w:rsidRPr="0080551E">
        <w:rPr>
          <w:color w:val="000000"/>
          <w:sz w:val="20"/>
          <w:szCs w:val="20"/>
        </w:rPr>
      </w:r>
      <w:r w:rsidRPr="0080551E">
        <w:rPr>
          <w:color w:val="000000"/>
          <w:sz w:val="20"/>
          <w:szCs w:val="20"/>
        </w:rPr>
        <w:fldChar w:fldCharType="separate"/>
      </w:r>
      <w:r w:rsidRPr="003B7D1A">
        <w:rPr>
          <w:sz w:val="20"/>
          <w:szCs w:val="20"/>
        </w:rPr>
        <w:t xml:space="preserve">Table </w:t>
      </w:r>
      <w:r w:rsidRPr="003B7D1A">
        <w:rPr>
          <w:noProof/>
          <w:sz w:val="20"/>
          <w:szCs w:val="20"/>
        </w:rPr>
        <w:t>9</w:t>
      </w:r>
      <w:r w:rsidRPr="0080551E">
        <w:rPr>
          <w:color w:val="000000"/>
          <w:sz w:val="20"/>
          <w:szCs w:val="20"/>
        </w:rPr>
        <w:fldChar w:fldCharType="end"/>
      </w:r>
      <w:r>
        <w:rPr>
          <w:color w:val="000000"/>
          <w:sz w:val="20"/>
        </w:rPr>
        <w:t xml:space="preserve"> (the first and last bins are not doubly bounded, so they do not appear in this, flux-calibrated, spectrum).</w:t>
      </w:r>
    </w:p>
    <w:p w14:paraId="5D04B519" w14:textId="77777777" w:rsidR="00BD0B5D" w:rsidRDefault="00BD0B5D" w:rsidP="00BD0B5D">
      <w:pPr>
        <w:rPr>
          <w:b/>
          <w:color w:val="000000"/>
          <w:sz w:val="20"/>
        </w:rPr>
      </w:pPr>
    </w:p>
    <w:p w14:paraId="18A47ABE" w14:textId="77777777" w:rsidR="00BD0B5D" w:rsidRPr="002B3160" w:rsidRDefault="00BD0B5D" w:rsidP="00BD0B5D">
      <w:pPr>
        <w:numPr>
          <w:ilvl w:val="0"/>
          <w:numId w:val="14"/>
        </w:numPr>
        <w:ind w:left="810"/>
        <w:rPr>
          <w:b/>
          <w:color w:val="000000"/>
          <w:sz w:val="20"/>
        </w:rPr>
      </w:pPr>
      <w:r>
        <w:rPr>
          <w:b/>
          <w:color w:val="000000"/>
          <w:sz w:val="20"/>
        </w:rPr>
        <w:t>ION_Sn_FLUX_UNC</w:t>
      </w:r>
    </w:p>
    <w:p w14:paraId="79058BC2" w14:textId="77777777" w:rsidR="00BD0B5D" w:rsidRDefault="00BD0B5D" w:rsidP="00BD0B5D">
      <w:pPr>
        <w:rPr>
          <w:color w:val="000000"/>
          <w:sz w:val="20"/>
        </w:rPr>
      </w:pPr>
      <w:r>
        <w:rPr>
          <w:color w:val="000000"/>
          <w:sz w:val="20"/>
        </w:rPr>
        <w:t>Uncertainties for the ION_Sn_FLUX.</w:t>
      </w:r>
    </w:p>
    <w:p w14:paraId="64CF8F47" w14:textId="77777777" w:rsidR="00BD0B5D" w:rsidRDefault="00BD0B5D" w:rsidP="00BD0B5D">
      <w:pPr>
        <w:rPr>
          <w:b/>
          <w:color w:val="000000"/>
          <w:sz w:val="20"/>
        </w:rPr>
      </w:pPr>
    </w:p>
    <w:p w14:paraId="09B8961A" w14:textId="77777777" w:rsidR="00BD0B5D" w:rsidRDefault="00BD0B5D" w:rsidP="00BD0B5D">
      <w:pPr>
        <w:numPr>
          <w:ilvl w:val="0"/>
          <w:numId w:val="14"/>
        </w:numPr>
        <w:ind w:left="810"/>
        <w:rPr>
          <w:b/>
          <w:color w:val="000000"/>
          <w:sz w:val="20"/>
        </w:rPr>
      </w:pPr>
      <w:r>
        <w:rPr>
          <w:b/>
          <w:color w:val="000000"/>
          <w:sz w:val="20"/>
        </w:rPr>
        <w:t>E_Sn_RATES</w:t>
      </w:r>
    </w:p>
    <w:p w14:paraId="096307DD" w14:textId="77777777" w:rsidR="00BD0B5D" w:rsidRDefault="00BD0B5D" w:rsidP="00BD0B5D">
      <w:pPr>
        <w:rPr>
          <w:color w:val="000000"/>
          <w:sz w:val="20"/>
        </w:rPr>
      </w:pPr>
      <w:r>
        <w:rPr>
          <w:color w:val="000000"/>
          <w:sz w:val="20"/>
        </w:rPr>
        <w:t xml:space="preserve">Electron rate (counts/second) histogram for electron direction n (SSD detector n*2), which is 1 of the 6 electron directions (0 through 5) that define the entire 160 degree field of view of the sensor for electrons, and each representing about 27 degrees out of the entire field of view. Histogram contains the 12 bins shown in </w:t>
      </w:r>
      <w:r w:rsidRPr="00EB7C0D">
        <w:rPr>
          <w:color w:val="000000"/>
          <w:sz w:val="20"/>
          <w:szCs w:val="20"/>
        </w:rPr>
        <w:fldChar w:fldCharType="begin"/>
      </w:r>
      <w:r w:rsidRPr="00EB7C0D">
        <w:rPr>
          <w:color w:val="000000"/>
          <w:sz w:val="20"/>
          <w:szCs w:val="20"/>
        </w:rPr>
        <w:instrText xml:space="preserve"> REF _Ref233620974 \h </w:instrText>
      </w:r>
      <w:r>
        <w:rPr>
          <w:color w:val="000000"/>
          <w:sz w:val="20"/>
          <w:szCs w:val="20"/>
        </w:rPr>
        <w:instrText xml:space="preserve"> \* MERGEFORMAT </w:instrText>
      </w:r>
      <w:r w:rsidRPr="00EB7C0D">
        <w:rPr>
          <w:color w:val="000000"/>
          <w:sz w:val="20"/>
          <w:szCs w:val="20"/>
        </w:rPr>
      </w:r>
      <w:r w:rsidRPr="00EB7C0D">
        <w:rPr>
          <w:color w:val="000000"/>
          <w:sz w:val="20"/>
          <w:szCs w:val="20"/>
        </w:rPr>
        <w:fldChar w:fldCharType="separate"/>
      </w:r>
      <w:r w:rsidRPr="003B7D1A">
        <w:rPr>
          <w:sz w:val="20"/>
          <w:szCs w:val="20"/>
        </w:rPr>
        <w:t xml:space="preserve">Table </w:t>
      </w:r>
      <w:r w:rsidRPr="003B7D1A">
        <w:rPr>
          <w:noProof/>
          <w:sz w:val="20"/>
          <w:szCs w:val="20"/>
        </w:rPr>
        <w:t>10</w:t>
      </w:r>
      <w:r w:rsidRPr="00EB7C0D">
        <w:rPr>
          <w:color w:val="000000"/>
          <w:sz w:val="20"/>
          <w:szCs w:val="20"/>
        </w:rPr>
        <w:fldChar w:fldCharType="end"/>
      </w:r>
      <w:r w:rsidRPr="00EB7C0D">
        <w:rPr>
          <w:color w:val="000000"/>
          <w:sz w:val="20"/>
          <w:szCs w:val="20"/>
        </w:rPr>
        <w:t>.</w:t>
      </w:r>
      <w:r>
        <w:rPr>
          <w:color w:val="000000"/>
          <w:sz w:val="20"/>
        </w:rPr>
        <w:t xml:space="preserve"> </w:t>
      </w:r>
    </w:p>
    <w:p w14:paraId="37316767" w14:textId="77777777" w:rsidR="00BD0B5D" w:rsidRDefault="00BD0B5D" w:rsidP="00BD0B5D">
      <w:pPr>
        <w:rPr>
          <w:b/>
          <w:color w:val="000000"/>
          <w:sz w:val="20"/>
        </w:rPr>
      </w:pPr>
    </w:p>
    <w:p w14:paraId="7D58A425" w14:textId="77777777" w:rsidR="00BD0B5D" w:rsidRDefault="00BD0B5D" w:rsidP="00BD0B5D">
      <w:pPr>
        <w:numPr>
          <w:ilvl w:val="0"/>
          <w:numId w:val="14"/>
        </w:numPr>
        <w:ind w:left="810"/>
        <w:rPr>
          <w:b/>
          <w:color w:val="000000"/>
          <w:sz w:val="20"/>
        </w:rPr>
      </w:pPr>
      <w:r>
        <w:rPr>
          <w:b/>
          <w:color w:val="000000"/>
          <w:sz w:val="20"/>
        </w:rPr>
        <w:t>E_Sn_RATES_UNC</w:t>
      </w:r>
    </w:p>
    <w:p w14:paraId="4C9E1574" w14:textId="77777777" w:rsidR="00BD0B5D" w:rsidRDefault="00BD0B5D" w:rsidP="00BD0B5D">
      <w:pPr>
        <w:rPr>
          <w:color w:val="000000"/>
          <w:sz w:val="20"/>
        </w:rPr>
      </w:pPr>
      <w:r>
        <w:rPr>
          <w:color w:val="000000"/>
          <w:sz w:val="20"/>
        </w:rPr>
        <w:t>Uncertainties for the COARSE_E_Sn_RATES.</w:t>
      </w:r>
    </w:p>
    <w:p w14:paraId="67A9E046" w14:textId="77777777" w:rsidR="00BD0B5D" w:rsidRPr="00AE1E16" w:rsidRDefault="00BD0B5D" w:rsidP="00BD0B5D">
      <w:pPr>
        <w:rPr>
          <w:color w:val="000000"/>
          <w:sz w:val="20"/>
        </w:rPr>
      </w:pPr>
    </w:p>
    <w:p w14:paraId="7B0DD529" w14:textId="77777777" w:rsidR="00BD0B5D" w:rsidRDefault="00BD0B5D" w:rsidP="00BD0B5D">
      <w:pPr>
        <w:numPr>
          <w:ilvl w:val="0"/>
          <w:numId w:val="14"/>
        </w:numPr>
        <w:ind w:left="810"/>
        <w:rPr>
          <w:b/>
          <w:color w:val="000000"/>
          <w:sz w:val="20"/>
        </w:rPr>
      </w:pPr>
      <w:r>
        <w:rPr>
          <w:b/>
          <w:color w:val="000000"/>
          <w:sz w:val="20"/>
        </w:rPr>
        <w:t>E_Sn_FLUX</w:t>
      </w:r>
    </w:p>
    <w:p w14:paraId="5CB79023" w14:textId="77777777" w:rsidR="00BD0B5D" w:rsidRDefault="00BD0B5D" w:rsidP="00BD0B5D">
      <w:pPr>
        <w:rPr>
          <w:color w:val="000000"/>
          <w:sz w:val="20"/>
        </w:rPr>
      </w:pPr>
      <w:r>
        <w:rPr>
          <w:color w:val="000000"/>
          <w:sz w:val="20"/>
        </w:rPr>
        <w:t>Electron flux (1/cm</w:t>
      </w:r>
      <w:r w:rsidRPr="00AE1E16">
        <w:rPr>
          <w:color w:val="000000"/>
          <w:sz w:val="20"/>
          <w:vertAlign w:val="superscript"/>
        </w:rPr>
        <w:t>2</w:t>
      </w:r>
      <w:r>
        <w:rPr>
          <w:color w:val="000000"/>
          <w:sz w:val="20"/>
        </w:rPr>
        <w:t xml:space="preserve"> sr keV sec) histogram for electron direction n (SSD detector n*2), which is 1 of the 6 ion directions (0 through 5) that define the entire 160 degree field of view of the sensor for ions, and each representing about 27 degrees out of the entire field of view. Histogram contains the 10 bins </w:t>
      </w:r>
      <w:r w:rsidRPr="00AE649B">
        <w:rPr>
          <w:color w:val="000000"/>
          <w:sz w:val="20"/>
          <w:szCs w:val="20"/>
        </w:rPr>
        <w:t xml:space="preserve">shown in </w:t>
      </w:r>
      <w:r w:rsidRPr="00AE649B">
        <w:rPr>
          <w:color w:val="000000"/>
          <w:sz w:val="20"/>
          <w:szCs w:val="20"/>
        </w:rPr>
        <w:fldChar w:fldCharType="begin"/>
      </w:r>
      <w:r w:rsidRPr="00AE649B">
        <w:rPr>
          <w:color w:val="000000"/>
          <w:sz w:val="20"/>
          <w:szCs w:val="20"/>
        </w:rPr>
        <w:instrText xml:space="preserve"> REF _Ref233620974 \h </w:instrText>
      </w:r>
      <w:r>
        <w:rPr>
          <w:color w:val="000000"/>
          <w:sz w:val="20"/>
          <w:szCs w:val="20"/>
        </w:rPr>
        <w:instrText xml:space="preserve"> \* MERGEFORMAT </w:instrText>
      </w:r>
      <w:r w:rsidRPr="00AE649B">
        <w:rPr>
          <w:color w:val="000000"/>
          <w:sz w:val="20"/>
          <w:szCs w:val="20"/>
        </w:rPr>
      </w:r>
      <w:r w:rsidRPr="00AE649B">
        <w:rPr>
          <w:color w:val="000000"/>
          <w:sz w:val="20"/>
          <w:szCs w:val="20"/>
        </w:rPr>
        <w:fldChar w:fldCharType="separate"/>
      </w:r>
      <w:r w:rsidRPr="003B7D1A">
        <w:rPr>
          <w:sz w:val="20"/>
          <w:szCs w:val="20"/>
        </w:rPr>
        <w:t xml:space="preserve">Table </w:t>
      </w:r>
      <w:r w:rsidRPr="003B7D1A">
        <w:rPr>
          <w:noProof/>
          <w:sz w:val="20"/>
          <w:szCs w:val="20"/>
        </w:rPr>
        <w:t>10</w:t>
      </w:r>
      <w:r w:rsidRPr="00AE649B">
        <w:rPr>
          <w:color w:val="000000"/>
          <w:sz w:val="20"/>
          <w:szCs w:val="20"/>
        </w:rPr>
        <w:fldChar w:fldCharType="end"/>
      </w:r>
      <w:r w:rsidRPr="00AE649B">
        <w:rPr>
          <w:color w:val="000000"/>
          <w:sz w:val="20"/>
          <w:szCs w:val="20"/>
        </w:rPr>
        <w:t xml:space="preserve"> (the</w:t>
      </w:r>
      <w:r>
        <w:rPr>
          <w:color w:val="000000"/>
          <w:sz w:val="20"/>
        </w:rPr>
        <w:t xml:space="preserve"> first and last bins are not doubly bounded, so they do not appear in this, flux-calibrated, spectrum).</w:t>
      </w:r>
    </w:p>
    <w:p w14:paraId="09216D81" w14:textId="77777777" w:rsidR="00BD0B5D" w:rsidRDefault="00BD0B5D" w:rsidP="00BD0B5D">
      <w:pPr>
        <w:rPr>
          <w:b/>
          <w:color w:val="000000"/>
          <w:sz w:val="20"/>
        </w:rPr>
      </w:pPr>
    </w:p>
    <w:p w14:paraId="627298B8" w14:textId="77777777" w:rsidR="00BD0B5D" w:rsidRDefault="00BD0B5D" w:rsidP="00BD0B5D">
      <w:pPr>
        <w:numPr>
          <w:ilvl w:val="0"/>
          <w:numId w:val="14"/>
        </w:numPr>
        <w:ind w:left="810"/>
        <w:rPr>
          <w:b/>
          <w:color w:val="000000"/>
          <w:sz w:val="20"/>
        </w:rPr>
      </w:pPr>
      <w:r>
        <w:rPr>
          <w:b/>
          <w:color w:val="000000"/>
          <w:sz w:val="20"/>
        </w:rPr>
        <w:t>E_Sn_FLUX_UNC</w:t>
      </w:r>
    </w:p>
    <w:p w14:paraId="6159C726" w14:textId="77777777" w:rsidR="00BD0B5D" w:rsidRPr="002B3160" w:rsidRDefault="00BD0B5D" w:rsidP="00BD0B5D">
      <w:pPr>
        <w:rPr>
          <w:color w:val="000000"/>
          <w:sz w:val="20"/>
        </w:rPr>
      </w:pPr>
      <w:r>
        <w:rPr>
          <w:color w:val="000000"/>
          <w:sz w:val="20"/>
        </w:rPr>
        <w:t>Uncertainties for the E_Sn_FLUX.</w:t>
      </w:r>
    </w:p>
    <w:p w14:paraId="4C39E3C1" w14:textId="77777777" w:rsidR="00BD0B5D" w:rsidRPr="00790810" w:rsidRDefault="00BD0B5D" w:rsidP="00BD0B5D">
      <w:pPr>
        <w:rPr>
          <w:b/>
          <w:color w:val="000000"/>
          <w:sz w:val="20"/>
          <w:szCs w:val="20"/>
        </w:rPr>
      </w:pPr>
    </w:p>
    <w:p w14:paraId="63E352FB" w14:textId="77777777" w:rsidR="00BD0B5D" w:rsidRPr="00790810" w:rsidRDefault="00BD0B5D" w:rsidP="00BD0B5D">
      <w:pPr>
        <w:pStyle w:val="List2"/>
        <w:numPr>
          <w:ilvl w:val="0"/>
          <w:numId w:val="14"/>
        </w:numPr>
        <w:rPr>
          <w:b/>
          <w:color w:val="000000"/>
          <w:sz w:val="20"/>
          <w:szCs w:val="20"/>
        </w:rPr>
      </w:pPr>
      <w:r w:rsidRPr="00790810">
        <w:rPr>
          <w:b/>
          <w:color w:val="000000"/>
          <w:sz w:val="20"/>
          <w:szCs w:val="20"/>
        </w:rPr>
        <w:t>FAST_ENERGY_RATE</w:t>
      </w:r>
    </w:p>
    <w:p w14:paraId="22F3484B" w14:textId="77777777" w:rsidR="00BD0B5D" w:rsidRPr="00790810" w:rsidRDefault="00BD0B5D" w:rsidP="00BD0B5D">
      <w:pPr>
        <w:pStyle w:val="List2"/>
        <w:ind w:left="0" w:firstLine="0"/>
        <w:rPr>
          <w:b/>
          <w:color w:val="000000"/>
          <w:sz w:val="20"/>
          <w:szCs w:val="20"/>
        </w:rPr>
      </w:pPr>
      <w:r w:rsidRPr="00790810">
        <w:rPr>
          <w:color w:val="000000"/>
          <w:sz w:val="20"/>
          <w:szCs w:val="20"/>
        </w:rPr>
        <w:t>Counts the firing rate of a discriminator when an analog signal exceeds a settable threshold. The discriminator is connected to the output of the pole-zero shaping circuit. There are 12 values, one for each SSD.</w:t>
      </w:r>
    </w:p>
    <w:p w14:paraId="6A29284E" w14:textId="77777777" w:rsidR="00BD0B5D" w:rsidRPr="00790810" w:rsidRDefault="00BD0B5D" w:rsidP="00BD0B5D">
      <w:pPr>
        <w:pStyle w:val="TableText"/>
        <w:spacing w:before="0" w:after="0"/>
        <w:rPr>
          <w:rFonts w:ascii="Times New Roman" w:hAnsi="Times New Roman"/>
          <w:color w:val="000000"/>
          <w:szCs w:val="20"/>
        </w:rPr>
      </w:pPr>
    </w:p>
    <w:p w14:paraId="47FC27FB" w14:textId="77777777" w:rsidR="00BD0B5D" w:rsidRPr="00790810" w:rsidRDefault="00BD0B5D" w:rsidP="00BD0B5D">
      <w:pPr>
        <w:pStyle w:val="List2"/>
        <w:numPr>
          <w:ilvl w:val="0"/>
          <w:numId w:val="14"/>
        </w:numPr>
        <w:rPr>
          <w:color w:val="000000"/>
          <w:sz w:val="20"/>
          <w:szCs w:val="20"/>
        </w:rPr>
      </w:pPr>
      <w:r w:rsidRPr="00790810">
        <w:rPr>
          <w:b/>
          <w:bCs/>
          <w:color w:val="000000"/>
          <w:sz w:val="20"/>
          <w:szCs w:val="20"/>
        </w:rPr>
        <w:t>SHAPED_ENERGY_RATE</w:t>
      </w:r>
    </w:p>
    <w:p w14:paraId="2F969463" w14:textId="77777777" w:rsidR="00BD0B5D" w:rsidRPr="00790810" w:rsidRDefault="00BD0B5D" w:rsidP="00BD0B5D">
      <w:pPr>
        <w:pStyle w:val="List2"/>
        <w:ind w:left="0" w:firstLine="0"/>
        <w:rPr>
          <w:color w:val="000000"/>
          <w:sz w:val="20"/>
          <w:szCs w:val="20"/>
        </w:rPr>
      </w:pPr>
      <w:r w:rsidRPr="00790810">
        <w:rPr>
          <w:color w:val="000000"/>
          <w:sz w:val="20"/>
          <w:szCs w:val="20"/>
        </w:rPr>
        <w:t>Counts the firing of a discriminator when an analog signal exceeds a settable threshold. The discriminator is connected to the output of the 3 pole Gaussian shaping circuit. There are 12 values, one for each SSD.</w:t>
      </w:r>
    </w:p>
    <w:p w14:paraId="3EC76964" w14:textId="77777777" w:rsidR="00BD0B5D" w:rsidRDefault="00BD0B5D" w:rsidP="00BD0B5D">
      <w:pPr>
        <w:pStyle w:val="TableText"/>
        <w:spacing w:before="0" w:after="0"/>
        <w:rPr>
          <w:rFonts w:ascii="Times New Roman" w:hAnsi="Times New Roman"/>
          <w:color w:val="000000"/>
        </w:rPr>
      </w:pPr>
    </w:p>
    <w:p w14:paraId="0322E97D" w14:textId="77777777" w:rsidR="00BD0B5D" w:rsidRPr="000F05C3" w:rsidRDefault="00BD0B5D" w:rsidP="00BD0B5D">
      <w:pPr>
        <w:pStyle w:val="List2"/>
        <w:numPr>
          <w:ilvl w:val="0"/>
          <w:numId w:val="14"/>
        </w:numPr>
        <w:rPr>
          <w:b/>
          <w:color w:val="000000"/>
          <w:sz w:val="20"/>
          <w:szCs w:val="20"/>
        </w:rPr>
      </w:pPr>
      <w:r>
        <w:rPr>
          <w:b/>
          <w:color w:val="000000"/>
          <w:sz w:val="20"/>
        </w:rPr>
        <w:t>ION_EVENT_RATE</w:t>
      </w:r>
    </w:p>
    <w:p w14:paraId="6D6410D0" w14:textId="77777777" w:rsidR="00BD0B5D" w:rsidRPr="007B2B09" w:rsidRDefault="00BD0B5D" w:rsidP="00BD0B5D">
      <w:pPr>
        <w:rPr>
          <w:color w:val="000000"/>
          <w:sz w:val="20"/>
        </w:rPr>
      </w:pPr>
      <w:r>
        <w:rPr>
          <w:color w:val="000000"/>
          <w:sz w:val="20"/>
        </w:rPr>
        <w:t xml:space="preserve">Hardware rate (counts/sec) for all classified Ion events registered in the fast processing electronics upstream from the Event Processing Computer. Because the Event Processing Computer can process at most about 5000 events, this counter allows the user to renormalize the processed output rates to retrieve true intensities. </w:t>
      </w:r>
    </w:p>
    <w:p w14:paraId="32E5E271" w14:textId="77777777" w:rsidR="00BD0B5D" w:rsidRDefault="00BD0B5D" w:rsidP="00BD0B5D">
      <w:pPr>
        <w:pStyle w:val="TableText"/>
        <w:spacing w:before="0" w:after="0"/>
        <w:rPr>
          <w:rFonts w:ascii="Times New Roman" w:hAnsi="Times New Roman"/>
          <w:color w:val="000000"/>
        </w:rPr>
      </w:pPr>
    </w:p>
    <w:p w14:paraId="382CE297" w14:textId="77777777" w:rsidR="00BD0B5D" w:rsidRPr="000F05C3" w:rsidRDefault="00BD0B5D" w:rsidP="00BD0B5D">
      <w:pPr>
        <w:pStyle w:val="List2"/>
        <w:numPr>
          <w:ilvl w:val="0"/>
          <w:numId w:val="14"/>
        </w:numPr>
        <w:rPr>
          <w:b/>
          <w:color w:val="000000"/>
          <w:sz w:val="20"/>
          <w:szCs w:val="20"/>
        </w:rPr>
      </w:pPr>
      <w:r>
        <w:rPr>
          <w:b/>
          <w:color w:val="000000"/>
          <w:sz w:val="20"/>
        </w:rPr>
        <w:t>E_EVENT_RATE</w:t>
      </w:r>
    </w:p>
    <w:p w14:paraId="2CFD9705" w14:textId="77777777" w:rsidR="00BD0B5D" w:rsidRPr="00F62441" w:rsidRDefault="00BD0B5D" w:rsidP="00BD0B5D">
      <w:pPr>
        <w:pStyle w:val="List2"/>
        <w:ind w:left="0" w:firstLine="0"/>
        <w:rPr>
          <w:b/>
          <w:color w:val="000000"/>
          <w:sz w:val="20"/>
          <w:szCs w:val="20"/>
        </w:rPr>
      </w:pPr>
      <w:r>
        <w:rPr>
          <w:color w:val="000000"/>
          <w:sz w:val="20"/>
        </w:rPr>
        <w:t>Hardware rate (counts/sec) for all classified Electron events registered in the fast processing electronics upstream from the Event Processing Computer. Because the Event Processing Computer can process at most about 5000 events, this counter allows the user to renormalize the processed output rates to retrieve true intensities.</w:t>
      </w:r>
    </w:p>
    <w:p w14:paraId="17975E54" w14:textId="77777777" w:rsidR="00BD0B5D" w:rsidRDefault="00BD0B5D" w:rsidP="00BD0B5D">
      <w:pPr>
        <w:pStyle w:val="List2"/>
        <w:ind w:left="0" w:firstLine="0"/>
      </w:pPr>
    </w:p>
    <w:p w14:paraId="250A893F" w14:textId="77777777" w:rsidR="00BD0B5D" w:rsidRPr="000F05C3" w:rsidRDefault="00BD0B5D" w:rsidP="00BD0B5D">
      <w:pPr>
        <w:pStyle w:val="List2"/>
        <w:numPr>
          <w:ilvl w:val="0"/>
          <w:numId w:val="14"/>
        </w:numPr>
        <w:rPr>
          <w:b/>
          <w:color w:val="000000"/>
          <w:sz w:val="20"/>
          <w:szCs w:val="20"/>
        </w:rPr>
      </w:pPr>
      <w:r>
        <w:rPr>
          <w:b/>
          <w:color w:val="000000"/>
          <w:sz w:val="20"/>
        </w:rPr>
        <w:t>ION_PROCESSED_RATE</w:t>
      </w:r>
    </w:p>
    <w:p w14:paraId="203FE95D" w14:textId="77777777" w:rsidR="00BD0B5D" w:rsidRPr="00F62441" w:rsidRDefault="00BD0B5D" w:rsidP="00BD0B5D">
      <w:pPr>
        <w:pStyle w:val="List2"/>
        <w:ind w:left="0" w:firstLine="0"/>
        <w:rPr>
          <w:b/>
          <w:color w:val="000000"/>
          <w:sz w:val="20"/>
          <w:szCs w:val="20"/>
        </w:rPr>
      </w:pPr>
      <w:r>
        <w:rPr>
          <w:color w:val="000000"/>
          <w:sz w:val="20"/>
        </w:rPr>
        <w:lastRenderedPageBreak/>
        <w:t>Rate of ion events processed by the Event Processing Computer during the accumulation interval</w:t>
      </w:r>
    </w:p>
    <w:p w14:paraId="4EE86675" w14:textId="77777777" w:rsidR="00BD0B5D" w:rsidRDefault="00BD0B5D" w:rsidP="00BD0B5D">
      <w:pPr>
        <w:pStyle w:val="TableText"/>
        <w:spacing w:before="0" w:after="0"/>
        <w:rPr>
          <w:rFonts w:ascii="Times New Roman" w:hAnsi="Times New Roman"/>
          <w:color w:val="000000"/>
        </w:rPr>
      </w:pPr>
    </w:p>
    <w:p w14:paraId="44AF6FE5" w14:textId="77777777" w:rsidR="00BD0B5D" w:rsidRDefault="00BD0B5D" w:rsidP="00BD0B5D">
      <w:pPr>
        <w:pStyle w:val="List2"/>
        <w:numPr>
          <w:ilvl w:val="0"/>
          <w:numId w:val="14"/>
        </w:numPr>
        <w:rPr>
          <w:b/>
          <w:color w:val="000000"/>
          <w:sz w:val="20"/>
          <w:szCs w:val="20"/>
        </w:rPr>
      </w:pPr>
      <w:r>
        <w:rPr>
          <w:b/>
          <w:color w:val="000000"/>
          <w:sz w:val="20"/>
        </w:rPr>
        <w:t>E_PROCESSED_RATE</w:t>
      </w:r>
    </w:p>
    <w:p w14:paraId="1964726B" w14:textId="77777777" w:rsidR="00BD0B5D" w:rsidRPr="000F05C3" w:rsidRDefault="00BD0B5D" w:rsidP="00BD0B5D">
      <w:pPr>
        <w:pStyle w:val="List2"/>
        <w:ind w:left="0" w:firstLine="0"/>
        <w:rPr>
          <w:b/>
          <w:color w:val="000000"/>
          <w:sz w:val="20"/>
          <w:szCs w:val="20"/>
        </w:rPr>
      </w:pPr>
      <w:r w:rsidRPr="000F05C3">
        <w:rPr>
          <w:color w:val="000000"/>
          <w:sz w:val="20"/>
        </w:rPr>
        <w:t>Rate (counts/sec) of electron events processed by the Event Processing Computer during the accumulation interval</w:t>
      </w:r>
      <w:r>
        <w:rPr>
          <w:color w:val="000000"/>
          <w:sz w:val="20"/>
        </w:rPr>
        <w:t>.</w:t>
      </w:r>
    </w:p>
    <w:p w14:paraId="3D863EA0" w14:textId="77777777" w:rsidR="00BD0B5D" w:rsidRDefault="00BD0B5D" w:rsidP="00BD0B5D">
      <w:pPr>
        <w:pStyle w:val="TableText"/>
        <w:spacing w:before="0" w:after="0"/>
        <w:rPr>
          <w:rFonts w:ascii="Times New Roman" w:hAnsi="Times New Roman"/>
          <w:color w:val="000000"/>
        </w:rPr>
      </w:pPr>
    </w:p>
    <w:p w14:paraId="621D4C1A" w14:textId="77777777" w:rsidR="00BD0B5D" w:rsidRPr="00013DDC" w:rsidRDefault="00BD0B5D" w:rsidP="00BD0B5D">
      <w:pPr>
        <w:pStyle w:val="List2"/>
        <w:numPr>
          <w:ilvl w:val="0"/>
          <w:numId w:val="14"/>
        </w:numPr>
        <w:rPr>
          <w:b/>
          <w:color w:val="000000"/>
          <w:sz w:val="20"/>
          <w:szCs w:val="20"/>
        </w:rPr>
      </w:pPr>
      <w:r>
        <w:rPr>
          <w:b/>
          <w:color w:val="000000"/>
          <w:sz w:val="20"/>
        </w:rPr>
        <w:t>PILEUP_ION_RATE</w:t>
      </w:r>
    </w:p>
    <w:p w14:paraId="18FD6255" w14:textId="77777777" w:rsidR="00BD0B5D" w:rsidRDefault="00BD0B5D" w:rsidP="00BD0B5D">
      <w:pPr>
        <w:pStyle w:val="TableText"/>
        <w:spacing w:before="0" w:after="0"/>
        <w:rPr>
          <w:rFonts w:ascii="Times New Roman" w:hAnsi="Times New Roman"/>
          <w:color w:val="000000"/>
        </w:rPr>
      </w:pPr>
      <w:r>
        <w:rPr>
          <w:rFonts w:ascii="Times New Roman" w:hAnsi="Times New Roman"/>
          <w:color w:val="000000"/>
        </w:rPr>
        <w:t>Rate of ion events discarded by the Event Processing Computer due to pileup condition.</w:t>
      </w:r>
      <w:r>
        <w:rPr>
          <w:color w:val="000000"/>
        </w:rPr>
        <w:t xml:space="preserve"> </w:t>
      </w:r>
    </w:p>
    <w:p w14:paraId="4BB20509" w14:textId="77777777" w:rsidR="00BD0B5D" w:rsidRDefault="00BD0B5D" w:rsidP="00BD0B5D">
      <w:pPr>
        <w:pStyle w:val="TableText"/>
        <w:spacing w:before="0" w:after="0"/>
        <w:rPr>
          <w:rFonts w:ascii="Times New Roman" w:hAnsi="Times New Roman"/>
          <w:color w:val="000000"/>
        </w:rPr>
      </w:pPr>
    </w:p>
    <w:p w14:paraId="0777FFEB" w14:textId="77777777" w:rsidR="00BD0B5D" w:rsidRPr="000F05C3" w:rsidRDefault="00BD0B5D" w:rsidP="00BD0B5D">
      <w:pPr>
        <w:pStyle w:val="List2"/>
        <w:numPr>
          <w:ilvl w:val="0"/>
          <w:numId w:val="14"/>
        </w:numPr>
        <w:rPr>
          <w:b/>
          <w:color w:val="000000"/>
          <w:sz w:val="20"/>
          <w:szCs w:val="20"/>
        </w:rPr>
      </w:pPr>
      <w:r>
        <w:rPr>
          <w:b/>
          <w:color w:val="000000"/>
          <w:sz w:val="20"/>
        </w:rPr>
        <w:t>PILEUP_E_RATE</w:t>
      </w:r>
    </w:p>
    <w:p w14:paraId="21A17F17" w14:textId="77777777" w:rsidR="00BD0B5D" w:rsidRPr="00955AC8" w:rsidRDefault="00BD0B5D" w:rsidP="00BD0B5D">
      <w:pPr>
        <w:pStyle w:val="TableText"/>
        <w:spacing w:before="0" w:after="0"/>
        <w:rPr>
          <w:rFonts w:ascii="Times New Roman" w:hAnsi="Times New Roman"/>
          <w:color w:val="000000"/>
          <w:szCs w:val="20"/>
        </w:rPr>
      </w:pPr>
      <w:r w:rsidRPr="00955AC8">
        <w:rPr>
          <w:rFonts w:ascii="Times New Roman" w:hAnsi="Times New Roman"/>
          <w:color w:val="000000"/>
          <w:szCs w:val="20"/>
        </w:rPr>
        <w:t>Rate of electron events discarded by the Event Processing Computer due to pileup condition.</w:t>
      </w:r>
      <w:r w:rsidRPr="00955AC8">
        <w:rPr>
          <w:color w:val="000000"/>
          <w:szCs w:val="20"/>
        </w:rPr>
        <w:t xml:space="preserve"> </w:t>
      </w:r>
    </w:p>
    <w:p w14:paraId="4B9548FB" w14:textId="77777777" w:rsidR="00BD0B5D" w:rsidRPr="00955AC8" w:rsidRDefault="00BD0B5D" w:rsidP="00BD0B5D">
      <w:pPr>
        <w:pStyle w:val="TableText"/>
        <w:spacing w:before="0" w:after="0"/>
        <w:rPr>
          <w:rFonts w:ascii="Times New Roman" w:hAnsi="Times New Roman"/>
          <w:color w:val="000000"/>
          <w:szCs w:val="20"/>
        </w:rPr>
      </w:pPr>
    </w:p>
    <w:p w14:paraId="391DA4CB" w14:textId="77777777" w:rsidR="00BD0B5D" w:rsidRPr="00955AC8" w:rsidRDefault="00BD0B5D" w:rsidP="00BD0B5D">
      <w:pPr>
        <w:pStyle w:val="List2"/>
        <w:numPr>
          <w:ilvl w:val="0"/>
          <w:numId w:val="14"/>
        </w:numPr>
        <w:rPr>
          <w:b/>
          <w:color w:val="000000"/>
          <w:sz w:val="20"/>
          <w:szCs w:val="20"/>
        </w:rPr>
      </w:pPr>
      <w:r w:rsidRPr="00955AC8">
        <w:rPr>
          <w:b/>
          <w:color w:val="000000"/>
          <w:sz w:val="20"/>
          <w:szCs w:val="20"/>
        </w:rPr>
        <w:t>REJECTED_ION_RATE</w:t>
      </w:r>
    </w:p>
    <w:p w14:paraId="4147D0E5" w14:textId="77777777" w:rsidR="00BD0B5D" w:rsidRPr="00955AC8" w:rsidRDefault="00BD0B5D" w:rsidP="00BD0B5D">
      <w:pPr>
        <w:pStyle w:val="List2"/>
        <w:ind w:left="0" w:firstLine="0"/>
        <w:rPr>
          <w:b/>
          <w:color w:val="000000"/>
          <w:sz w:val="20"/>
          <w:szCs w:val="20"/>
        </w:rPr>
      </w:pPr>
      <w:r w:rsidRPr="00955AC8">
        <w:rPr>
          <w:color w:val="000000"/>
          <w:sz w:val="20"/>
          <w:szCs w:val="20"/>
        </w:rPr>
        <w:t>Rate of ions rejected due to negative energy.</w:t>
      </w:r>
    </w:p>
    <w:p w14:paraId="7B25B02A" w14:textId="77777777" w:rsidR="00BD0B5D" w:rsidRPr="00955AC8" w:rsidRDefault="00BD0B5D" w:rsidP="00BD0B5D">
      <w:pPr>
        <w:pStyle w:val="TableText"/>
        <w:spacing w:before="0" w:after="0"/>
        <w:rPr>
          <w:rFonts w:ascii="Times New Roman" w:hAnsi="Times New Roman"/>
          <w:color w:val="000000"/>
          <w:szCs w:val="20"/>
        </w:rPr>
      </w:pPr>
    </w:p>
    <w:p w14:paraId="6FE42654" w14:textId="77777777" w:rsidR="00BD0B5D" w:rsidRPr="00955AC8" w:rsidRDefault="00BD0B5D" w:rsidP="00BD0B5D">
      <w:pPr>
        <w:pStyle w:val="List2"/>
        <w:numPr>
          <w:ilvl w:val="0"/>
          <w:numId w:val="14"/>
        </w:numPr>
        <w:rPr>
          <w:b/>
          <w:color w:val="000000"/>
          <w:sz w:val="20"/>
          <w:szCs w:val="20"/>
        </w:rPr>
      </w:pPr>
      <w:r w:rsidRPr="00955AC8">
        <w:rPr>
          <w:b/>
          <w:color w:val="000000"/>
          <w:sz w:val="20"/>
          <w:szCs w:val="20"/>
        </w:rPr>
        <w:t>REJECTED_E_RATE</w:t>
      </w:r>
    </w:p>
    <w:p w14:paraId="1E9F5416" w14:textId="77777777" w:rsidR="00BD0B5D" w:rsidRPr="00955AC8" w:rsidRDefault="00BD0B5D" w:rsidP="00BD0B5D">
      <w:pPr>
        <w:pStyle w:val="List2"/>
        <w:ind w:left="0" w:firstLine="0"/>
        <w:rPr>
          <w:b/>
          <w:color w:val="000000"/>
          <w:sz w:val="20"/>
          <w:szCs w:val="20"/>
        </w:rPr>
      </w:pPr>
      <w:r w:rsidRPr="00955AC8">
        <w:rPr>
          <w:color w:val="000000"/>
          <w:sz w:val="20"/>
          <w:szCs w:val="20"/>
        </w:rPr>
        <w:t>Rate of electrons rejected due to negative energy.</w:t>
      </w:r>
    </w:p>
    <w:p w14:paraId="6169954D" w14:textId="77777777" w:rsidR="00BD0B5D" w:rsidRPr="00013DDC" w:rsidRDefault="00BD0B5D" w:rsidP="00BD0B5D">
      <w:pPr>
        <w:pStyle w:val="List2"/>
        <w:ind w:firstLine="0"/>
        <w:rPr>
          <w:b/>
          <w:color w:val="000000"/>
          <w:sz w:val="20"/>
          <w:szCs w:val="20"/>
        </w:rPr>
      </w:pPr>
    </w:p>
    <w:p w14:paraId="2A91857D" w14:textId="77777777" w:rsidR="00BD0B5D" w:rsidRPr="00013DDC" w:rsidRDefault="00BD0B5D" w:rsidP="00BD0B5D">
      <w:pPr>
        <w:pStyle w:val="List2"/>
        <w:numPr>
          <w:ilvl w:val="0"/>
          <w:numId w:val="14"/>
        </w:numPr>
        <w:rPr>
          <w:b/>
          <w:color w:val="000000"/>
          <w:sz w:val="20"/>
          <w:szCs w:val="20"/>
        </w:rPr>
      </w:pPr>
      <w:r>
        <w:rPr>
          <w:b/>
          <w:color w:val="000000"/>
          <w:sz w:val="20"/>
        </w:rPr>
        <w:t>MULTIPLE_HIT_RATE</w:t>
      </w:r>
    </w:p>
    <w:p w14:paraId="2BBAD012" w14:textId="77777777" w:rsidR="00BD0B5D" w:rsidRDefault="00BD0B5D" w:rsidP="00BD0B5D">
      <w:pPr>
        <w:pStyle w:val="TableText"/>
        <w:spacing w:before="0" w:after="0"/>
        <w:rPr>
          <w:rFonts w:ascii="Times New Roman" w:hAnsi="Times New Roman"/>
          <w:color w:val="000000"/>
        </w:rPr>
      </w:pPr>
      <w:r>
        <w:rPr>
          <w:rFonts w:ascii="Times New Roman" w:hAnsi="Times New Roman"/>
          <w:color w:val="000000"/>
        </w:rPr>
        <w:t>Ion or electron events rejected due to multiple hits.</w:t>
      </w:r>
    </w:p>
    <w:p w14:paraId="38CD1D34" w14:textId="77777777" w:rsidR="00BD0B5D" w:rsidRDefault="00BD0B5D" w:rsidP="00BD0B5D">
      <w:pPr>
        <w:pStyle w:val="TableText"/>
        <w:spacing w:before="0" w:after="0"/>
        <w:rPr>
          <w:rFonts w:ascii="Times New Roman" w:hAnsi="Times New Roman"/>
          <w:color w:val="000000"/>
        </w:rPr>
      </w:pPr>
    </w:p>
    <w:p w14:paraId="2FE6257D" w14:textId="77777777" w:rsidR="00BD0B5D" w:rsidRDefault="00BD0B5D" w:rsidP="00BD0B5D">
      <w:pPr>
        <w:pStyle w:val="Heading2"/>
        <w:numPr>
          <w:ilvl w:val="1"/>
          <w:numId w:val="8"/>
        </w:numPr>
        <w:rPr>
          <w:color w:val="000000"/>
        </w:rPr>
      </w:pPr>
      <w:bookmarkStart w:id="818" w:name="_Toc225227472"/>
      <w:bookmarkStart w:id="819" w:name="_Toc438050680"/>
      <w:bookmarkStart w:id="820" w:name="_Toc446687428"/>
      <w:r>
        <w:rPr>
          <w:color w:val="000000"/>
        </w:rPr>
        <w:t xml:space="preserve">EPS_SUM_CDR.FMT Table </w:t>
      </w:r>
      <w:bookmarkEnd w:id="818"/>
      <w:r>
        <w:rPr>
          <w:color w:val="000000"/>
        </w:rPr>
        <w:t>Columns</w:t>
      </w:r>
      <w:bookmarkEnd w:id="819"/>
      <w:bookmarkEnd w:id="820"/>
    </w:p>
    <w:p w14:paraId="2B38FED5" w14:textId="77777777" w:rsidR="00BD0B5D" w:rsidRPr="002D5BF1" w:rsidRDefault="00BD0B5D" w:rsidP="00BD0B5D">
      <w:r>
        <w:t xml:space="preserve">The columns defined by the EPS_SUM_CDR.FMT structure file are identical to those defined by the EPS_LORES_CDR.FMT </w:t>
      </w:r>
      <w:r w:rsidRPr="00503C29">
        <w:t xml:space="preserve">file. The EPS Summary data contains the same data </w:t>
      </w:r>
      <w:r>
        <w:t>column</w:t>
      </w:r>
      <w:r w:rsidRPr="00503C29">
        <w:t>s as EPS LoRes data, but sampled at the (lower) EPS HiRes rate.  This serves the dual purpose of facilitating comparisons between HiRes and LoRes data and providing a low bandwidth data type which can be used for quick look verification during spacecraft operations.</w:t>
      </w:r>
      <w:r>
        <w:rPr>
          <w:color w:val="FF0000"/>
        </w:rPr>
        <w:t xml:space="preserve"> </w:t>
      </w:r>
      <w:r w:rsidRPr="00861795">
        <w:t xml:space="preserve">Refer to Section </w:t>
      </w:r>
      <w:r w:rsidRPr="00861795">
        <w:fldChar w:fldCharType="begin"/>
      </w:r>
      <w:r w:rsidRPr="00861795">
        <w:instrText xml:space="preserve"> REF _Ref233611796 \r \h </w:instrText>
      </w:r>
      <w:r>
        <w:instrText xml:space="preserve"> \* MERGEFORMAT </w:instrText>
      </w:r>
      <w:r w:rsidRPr="00861795">
        <w:fldChar w:fldCharType="separate"/>
      </w:r>
      <w:r>
        <w:t>8.5</w:t>
      </w:r>
      <w:r w:rsidRPr="00861795">
        <w:fldChar w:fldCharType="end"/>
      </w:r>
      <w:r>
        <w:t xml:space="preserve"> for a description of the EPS_SUM_CDR.FMT columns.</w:t>
      </w:r>
    </w:p>
    <w:p w14:paraId="449503BA" w14:textId="77777777" w:rsidR="00BD0B5D" w:rsidRDefault="00BD0B5D" w:rsidP="00BD0B5D">
      <w:pPr>
        <w:rPr>
          <w:color w:val="000000"/>
        </w:rPr>
      </w:pPr>
    </w:p>
    <w:p w14:paraId="23BCC1F3" w14:textId="77777777" w:rsidR="00BD0B5D" w:rsidRPr="00503C29" w:rsidRDefault="00BD0B5D" w:rsidP="00BD0B5D">
      <w:r>
        <w:t>This is a new C</w:t>
      </w:r>
      <w:r w:rsidRPr="00503C29">
        <w:t xml:space="preserve">DR created as a result of the FSW6 upload. </w:t>
      </w:r>
    </w:p>
    <w:p w14:paraId="1B6956C7" w14:textId="77777777" w:rsidR="00BD0B5D" w:rsidRDefault="00BD0B5D" w:rsidP="00BD0B5D"/>
    <w:p w14:paraId="3332DF6B" w14:textId="77777777" w:rsidR="00BD0B5D" w:rsidRDefault="00BD0B5D" w:rsidP="00BD0B5D">
      <w:pPr>
        <w:pStyle w:val="Heading2"/>
        <w:numPr>
          <w:ilvl w:val="1"/>
          <w:numId w:val="8"/>
        </w:numPr>
        <w:rPr>
          <w:color w:val="000000"/>
        </w:rPr>
      </w:pPr>
      <w:bookmarkStart w:id="821" w:name="_Toc438050681"/>
      <w:bookmarkStart w:id="822" w:name="_Toc446687429"/>
      <w:r>
        <w:rPr>
          <w:color w:val="000000"/>
        </w:rPr>
        <w:lastRenderedPageBreak/>
        <w:t>EPS_SCAN_CDR.FMT Table Columns</w:t>
      </w:r>
      <w:bookmarkEnd w:id="821"/>
      <w:bookmarkEnd w:id="822"/>
    </w:p>
    <w:p w14:paraId="41B1DE84" w14:textId="77777777" w:rsidR="00BD0B5D" w:rsidRDefault="00BD0B5D" w:rsidP="00BD0B5D"/>
    <w:p w14:paraId="5FB25534" w14:textId="77777777" w:rsidR="00BD0B5D" w:rsidRDefault="00BD0B5D" w:rsidP="00BD0B5D">
      <w:pPr>
        <w:rPr>
          <w:color w:val="000000"/>
        </w:rPr>
      </w:pPr>
      <w:r w:rsidRPr="00D91B45">
        <w:rPr>
          <w:color w:val="000000"/>
        </w:rPr>
        <w:t>New in FSW6 is the Scan data.  In scan mode, EPS varies the energy thresholds integrating hardware rates at each threshold setting (defined in tables).  The thresholds are changed three times, then the base thresholds are restored.  A scan is defined as four threshold settings</w:t>
      </w:r>
      <w:r>
        <w:rPr>
          <w:color w:val="000000"/>
        </w:rPr>
        <w:t>:</w:t>
      </w:r>
      <w:r w:rsidRPr="00D91B45">
        <w:rPr>
          <w:color w:val="000000"/>
        </w:rPr>
        <w:t xml:space="preserve"> three offsets and one nominal. A</w:t>
      </w:r>
      <w:r>
        <w:rPr>
          <w:color w:val="000000"/>
        </w:rPr>
        <w:t>t</w:t>
      </w:r>
      <w:r w:rsidRPr="00D91B45">
        <w:rPr>
          <w:color w:val="000000"/>
        </w:rPr>
        <w:t xml:space="preserve"> each threshold step, a subset of the hardware rate counters are accumulated for 1⁄4 second.  The Scan mode gives EPS the ability to lower its electronics threshold by temporary suspending the processor operation.</w:t>
      </w:r>
    </w:p>
    <w:p w14:paraId="577B9144" w14:textId="77777777" w:rsidR="00BD0B5D" w:rsidRDefault="00BD0B5D" w:rsidP="00BD0B5D">
      <w:pPr>
        <w:rPr>
          <w:color w:val="000000"/>
        </w:rPr>
      </w:pPr>
    </w:p>
    <w:p w14:paraId="3A80D4B1" w14:textId="77777777" w:rsidR="00BD0B5D" w:rsidRPr="00D91B45" w:rsidRDefault="00BD0B5D" w:rsidP="00BD0B5D">
      <w:pPr>
        <w:rPr>
          <w:color w:val="000000"/>
        </w:rPr>
      </w:pPr>
      <w:r>
        <w:rPr>
          <w:color w:val="000000"/>
        </w:rPr>
        <w:t xml:space="preserve">Scan rates are reported in two forms.  Simple rates or fluxes represent the counts (or calibrated flux) above the threshold </w:t>
      </w:r>
      <w:r w:rsidRPr="00AC4D66">
        <w:t xml:space="preserve">values as shown in </w:t>
      </w:r>
      <w:r w:rsidRPr="00AC4D66">
        <w:fldChar w:fldCharType="begin"/>
      </w:r>
      <w:r w:rsidRPr="00AC4D66">
        <w:instrText xml:space="preserve"> REF _Ref233626747 \h </w:instrText>
      </w:r>
      <w:r>
        <w:instrText xml:space="preserve"> \* MERGEFORMAT </w:instrText>
      </w:r>
      <w:r w:rsidRPr="00AC4D66">
        <w:fldChar w:fldCharType="separate"/>
      </w:r>
      <w:r w:rsidRPr="003B7D1A">
        <w:t xml:space="preserve">Table </w:t>
      </w:r>
      <w:r w:rsidRPr="003B7D1A">
        <w:rPr>
          <w:noProof/>
        </w:rPr>
        <w:t>11</w:t>
      </w:r>
      <w:r w:rsidRPr="00AC4D66">
        <w:fldChar w:fldCharType="end"/>
      </w:r>
      <w:r w:rsidRPr="00AC4D66">
        <w:t xml:space="preserve"> and </w:t>
      </w:r>
      <w:r w:rsidRPr="00AC4D66">
        <w:fldChar w:fldCharType="begin"/>
      </w:r>
      <w:r w:rsidRPr="00AC4D66">
        <w:instrText xml:space="preserve"> REF _Ref233544349 \h </w:instrText>
      </w:r>
      <w:r>
        <w:instrText xml:space="preserve"> \* MERGEFORMAT </w:instrText>
      </w:r>
      <w:r w:rsidRPr="00AC4D66">
        <w:fldChar w:fldCharType="separate"/>
      </w:r>
      <w:r w:rsidRPr="003B7D1A">
        <w:t xml:space="preserve">Table </w:t>
      </w:r>
      <w:r w:rsidRPr="003B7D1A">
        <w:rPr>
          <w:noProof/>
        </w:rPr>
        <w:t>12</w:t>
      </w:r>
      <w:r w:rsidRPr="00AC4D66">
        <w:fldChar w:fldCharType="end"/>
      </w:r>
      <w:r w:rsidRPr="00AC4D66">
        <w:t>. Delta</w:t>
      </w:r>
      <w:r>
        <w:rPr>
          <w:color w:val="000000"/>
        </w:rPr>
        <w:t xml:space="preserve"> rates or fluxes represent the counts (or calibrated flux) obtained by subtracting counts in “adjacent” scans so that the resulting value mimics a double bounded energy bin.</w:t>
      </w:r>
    </w:p>
    <w:p w14:paraId="7B6C4EDB" w14:textId="77777777" w:rsidR="00BD0B5D" w:rsidRDefault="00BD0B5D" w:rsidP="00BD0B5D"/>
    <w:p w14:paraId="051A2F7C" w14:textId="77777777" w:rsidR="00BD0B5D" w:rsidRPr="00E45A48" w:rsidRDefault="00BD0B5D" w:rsidP="00BD0B5D">
      <w:pPr>
        <w:pStyle w:val="Caption"/>
        <w:rPr>
          <w:color w:val="000000"/>
          <w:sz w:val="24"/>
        </w:rPr>
      </w:pPr>
      <w:r w:rsidRPr="00E45A48">
        <w:rPr>
          <w:sz w:val="24"/>
        </w:rPr>
        <w:t xml:space="preserve">Table </w:t>
      </w:r>
      <w:r w:rsidRPr="00E45A48">
        <w:rPr>
          <w:sz w:val="24"/>
        </w:rPr>
        <w:fldChar w:fldCharType="begin"/>
      </w:r>
      <w:r w:rsidRPr="00E45A48">
        <w:rPr>
          <w:sz w:val="24"/>
        </w:rPr>
        <w:instrText xml:space="preserve"> SEQ Table \* ARABIC </w:instrText>
      </w:r>
      <w:r w:rsidRPr="00E45A48">
        <w:rPr>
          <w:sz w:val="24"/>
        </w:rPr>
        <w:fldChar w:fldCharType="separate"/>
      </w:r>
      <w:r>
        <w:rPr>
          <w:noProof/>
          <w:sz w:val="24"/>
        </w:rPr>
        <w:t>24</w:t>
      </w:r>
      <w:r w:rsidRPr="00E45A48">
        <w:rPr>
          <w:sz w:val="24"/>
        </w:rPr>
        <w:fldChar w:fldCharType="end"/>
      </w:r>
      <w:r>
        <w:rPr>
          <w:sz w:val="24"/>
        </w:rPr>
        <w:t xml:space="preserve"> EPS_SCAN_CDR.FMT Columns</w:t>
      </w:r>
    </w:p>
    <w:tbl>
      <w:tblPr>
        <w:tblW w:w="9630" w:type="dxa"/>
        <w:tblInd w:w="18" w:type="dxa"/>
        <w:tblLayout w:type="fixed"/>
        <w:tblLook w:val="0000" w:firstRow="0" w:lastRow="0" w:firstColumn="0" w:lastColumn="0" w:noHBand="0" w:noVBand="0"/>
      </w:tblPr>
      <w:tblGrid>
        <w:gridCol w:w="816"/>
        <w:gridCol w:w="1455"/>
        <w:gridCol w:w="4299"/>
        <w:gridCol w:w="3060"/>
      </w:tblGrid>
      <w:tr w:rsidR="00BD0B5D" w:rsidRPr="00855CC4" w14:paraId="7C6D79C5" w14:textId="77777777" w:rsidTr="0087422C">
        <w:trPr>
          <w:trHeight w:val="260"/>
        </w:trPr>
        <w:tc>
          <w:tcPr>
            <w:tcW w:w="816" w:type="dxa"/>
            <w:tcBorders>
              <w:top w:val="nil"/>
              <w:left w:val="nil"/>
              <w:bottom w:val="nil"/>
              <w:right w:val="nil"/>
            </w:tcBorders>
            <w:shd w:val="clear" w:color="auto" w:fill="auto"/>
            <w:noWrap/>
            <w:vAlign w:val="bottom"/>
          </w:tcPr>
          <w:p w14:paraId="589C4857" w14:textId="77777777" w:rsidR="00BD0B5D" w:rsidRPr="00855CC4" w:rsidRDefault="00BD0B5D" w:rsidP="0087422C">
            <w:pPr>
              <w:ind w:right="-108"/>
              <w:rPr>
                <w:rFonts w:ascii="Cambria" w:eastAsia="Cambria" w:hAnsi="Cambria"/>
                <w:b/>
                <w:bCs/>
                <w:color w:val="000000"/>
                <w:sz w:val="20"/>
              </w:rPr>
            </w:pPr>
            <w:r w:rsidRPr="00855CC4">
              <w:rPr>
                <w:rFonts w:ascii="Cambria" w:eastAsia="Cambria" w:hAnsi="Cambria"/>
                <w:b/>
                <w:bCs/>
                <w:color w:val="000000"/>
                <w:sz w:val="20"/>
              </w:rPr>
              <w:t>Length</w:t>
            </w:r>
          </w:p>
          <w:p w14:paraId="7E901675" w14:textId="77777777" w:rsidR="00BD0B5D" w:rsidRPr="00855CC4" w:rsidRDefault="00BD0B5D" w:rsidP="0087422C">
            <w:pPr>
              <w:rPr>
                <w:rFonts w:ascii="Cambria" w:eastAsia="Cambria" w:hAnsi="Cambria"/>
                <w:sz w:val="20"/>
              </w:rPr>
            </w:pPr>
            <w:r w:rsidRPr="00855CC4">
              <w:rPr>
                <w:rFonts w:ascii="Cambria" w:eastAsia="Cambria" w:hAnsi="Cambria"/>
                <w:b/>
                <w:bCs/>
                <w:color w:val="000000"/>
                <w:sz w:val="20"/>
              </w:rPr>
              <w:t>(bytes)</w:t>
            </w:r>
          </w:p>
        </w:tc>
        <w:tc>
          <w:tcPr>
            <w:tcW w:w="1455" w:type="dxa"/>
            <w:tcBorders>
              <w:top w:val="nil"/>
              <w:left w:val="nil"/>
              <w:bottom w:val="nil"/>
              <w:right w:val="nil"/>
            </w:tcBorders>
            <w:shd w:val="clear" w:color="auto" w:fill="auto"/>
            <w:noWrap/>
            <w:vAlign w:val="bottom"/>
          </w:tcPr>
          <w:p w14:paraId="78BA7312" w14:textId="77777777" w:rsidR="00BD0B5D" w:rsidRPr="00855CC4" w:rsidRDefault="00BD0B5D" w:rsidP="0087422C">
            <w:pPr>
              <w:rPr>
                <w:rFonts w:ascii="Cambria" w:eastAsia="Cambria" w:hAnsi="Cambria"/>
                <w:sz w:val="20"/>
              </w:rPr>
            </w:pPr>
            <w:r w:rsidRPr="00855CC4">
              <w:rPr>
                <w:rFonts w:ascii="Cambria" w:eastAsia="Cambria" w:hAnsi="Cambria"/>
                <w:b/>
                <w:bCs/>
                <w:color w:val="000000"/>
                <w:sz w:val="20"/>
              </w:rPr>
              <w:t>Data Type</w:t>
            </w:r>
          </w:p>
        </w:tc>
        <w:tc>
          <w:tcPr>
            <w:tcW w:w="4299" w:type="dxa"/>
            <w:tcBorders>
              <w:top w:val="nil"/>
              <w:left w:val="nil"/>
              <w:bottom w:val="nil"/>
              <w:right w:val="nil"/>
            </w:tcBorders>
            <w:shd w:val="clear" w:color="auto" w:fill="auto"/>
            <w:noWrap/>
            <w:vAlign w:val="bottom"/>
          </w:tcPr>
          <w:p w14:paraId="23DD8163" w14:textId="77777777" w:rsidR="00BD0B5D" w:rsidRPr="00855CC4" w:rsidRDefault="00BD0B5D" w:rsidP="0087422C">
            <w:pPr>
              <w:rPr>
                <w:rFonts w:ascii="Cambria" w:eastAsia="Cambria" w:hAnsi="Cambria"/>
                <w:sz w:val="20"/>
              </w:rPr>
            </w:pPr>
            <w:r w:rsidRPr="00855CC4">
              <w:rPr>
                <w:rFonts w:ascii="Cambria" w:eastAsia="Cambria" w:hAnsi="Cambria"/>
                <w:b/>
                <w:bCs/>
                <w:color w:val="000000"/>
                <w:sz w:val="20"/>
              </w:rPr>
              <w:t>Field Name</w:t>
            </w:r>
          </w:p>
        </w:tc>
        <w:tc>
          <w:tcPr>
            <w:tcW w:w="3060" w:type="dxa"/>
            <w:tcBorders>
              <w:top w:val="nil"/>
              <w:left w:val="nil"/>
              <w:bottom w:val="nil"/>
              <w:right w:val="nil"/>
            </w:tcBorders>
            <w:shd w:val="clear" w:color="auto" w:fill="auto"/>
            <w:noWrap/>
            <w:vAlign w:val="bottom"/>
          </w:tcPr>
          <w:p w14:paraId="03B97295" w14:textId="77777777" w:rsidR="00BD0B5D" w:rsidRPr="00855CC4" w:rsidRDefault="00BD0B5D" w:rsidP="0087422C">
            <w:pPr>
              <w:rPr>
                <w:rFonts w:ascii="Cambria" w:eastAsia="Cambria" w:hAnsi="Cambria"/>
                <w:sz w:val="20"/>
              </w:rPr>
            </w:pPr>
            <w:r w:rsidRPr="00855CC4">
              <w:rPr>
                <w:rFonts w:ascii="Cambria" w:eastAsia="Cambria" w:hAnsi="Cambria"/>
                <w:b/>
                <w:bCs/>
                <w:color w:val="000000"/>
                <w:sz w:val="20"/>
              </w:rPr>
              <w:t>Summary (see full text for column description)</w:t>
            </w:r>
          </w:p>
        </w:tc>
      </w:tr>
      <w:tr w:rsidR="00BD0B5D" w:rsidRPr="00855CC4" w14:paraId="574CC281" w14:textId="77777777" w:rsidTr="0087422C">
        <w:trPr>
          <w:trHeight w:val="260"/>
        </w:trPr>
        <w:tc>
          <w:tcPr>
            <w:tcW w:w="816" w:type="dxa"/>
            <w:tcBorders>
              <w:top w:val="nil"/>
              <w:left w:val="nil"/>
              <w:bottom w:val="nil"/>
              <w:right w:val="nil"/>
            </w:tcBorders>
            <w:shd w:val="clear" w:color="auto" w:fill="auto"/>
            <w:noWrap/>
            <w:vAlign w:val="bottom"/>
          </w:tcPr>
          <w:p w14:paraId="0EE56AE3" w14:textId="77777777" w:rsidR="00BD0B5D" w:rsidRPr="00855CC4" w:rsidRDefault="00BD0B5D" w:rsidP="0087422C">
            <w:pPr>
              <w:rPr>
                <w:rFonts w:ascii="Cambria" w:eastAsia="Cambria" w:hAnsi="Cambria"/>
                <w:sz w:val="20"/>
              </w:rPr>
            </w:pPr>
            <w:r w:rsidRPr="00855CC4">
              <w:rPr>
                <w:rFonts w:ascii="Cambria" w:eastAsia="Cambria" w:hAnsi="Cambria"/>
                <w:sz w:val="20"/>
              </w:rPr>
              <w:t>21</w:t>
            </w:r>
          </w:p>
        </w:tc>
        <w:tc>
          <w:tcPr>
            <w:tcW w:w="1455" w:type="dxa"/>
            <w:tcBorders>
              <w:top w:val="nil"/>
              <w:left w:val="nil"/>
              <w:bottom w:val="nil"/>
              <w:right w:val="nil"/>
            </w:tcBorders>
            <w:shd w:val="clear" w:color="auto" w:fill="auto"/>
            <w:noWrap/>
            <w:vAlign w:val="bottom"/>
          </w:tcPr>
          <w:p w14:paraId="124244BC" w14:textId="77777777" w:rsidR="00BD0B5D" w:rsidRPr="00855CC4" w:rsidRDefault="00BD0B5D" w:rsidP="0087422C">
            <w:pPr>
              <w:rPr>
                <w:rFonts w:ascii="Cambria" w:eastAsia="Cambria" w:hAnsi="Cambria"/>
                <w:sz w:val="20"/>
              </w:rPr>
            </w:pPr>
            <w:r w:rsidRPr="00855CC4">
              <w:rPr>
                <w:rFonts w:ascii="Cambria" w:eastAsia="Cambria" w:hAnsi="Cambria"/>
                <w:sz w:val="20"/>
              </w:rPr>
              <w:t>TIME</w:t>
            </w:r>
          </w:p>
        </w:tc>
        <w:tc>
          <w:tcPr>
            <w:tcW w:w="4299" w:type="dxa"/>
            <w:tcBorders>
              <w:top w:val="nil"/>
              <w:left w:val="nil"/>
              <w:bottom w:val="nil"/>
              <w:right w:val="nil"/>
            </w:tcBorders>
            <w:shd w:val="clear" w:color="auto" w:fill="auto"/>
            <w:noWrap/>
            <w:vAlign w:val="bottom"/>
          </w:tcPr>
          <w:p w14:paraId="1353919A" w14:textId="77777777" w:rsidR="00BD0B5D" w:rsidRPr="00855CC4" w:rsidRDefault="00BD0B5D" w:rsidP="0087422C">
            <w:pPr>
              <w:rPr>
                <w:rFonts w:ascii="Cambria" w:eastAsia="Cambria" w:hAnsi="Cambria"/>
                <w:sz w:val="20"/>
              </w:rPr>
            </w:pPr>
            <w:r w:rsidRPr="00855CC4">
              <w:rPr>
                <w:rFonts w:ascii="Cambria" w:eastAsia="Cambria" w:hAnsi="Cambria"/>
                <w:sz w:val="20"/>
              </w:rPr>
              <w:t>TIME</w:t>
            </w:r>
          </w:p>
        </w:tc>
        <w:tc>
          <w:tcPr>
            <w:tcW w:w="3060" w:type="dxa"/>
            <w:tcBorders>
              <w:top w:val="nil"/>
              <w:left w:val="nil"/>
              <w:bottom w:val="nil"/>
              <w:right w:val="nil"/>
            </w:tcBorders>
            <w:shd w:val="clear" w:color="auto" w:fill="auto"/>
            <w:noWrap/>
            <w:vAlign w:val="bottom"/>
          </w:tcPr>
          <w:p w14:paraId="0805885B" w14:textId="77777777" w:rsidR="00BD0B5D" w:rsidRPr="00855CC4" w:rsidRDefault="00BD0B5D" w:rsidP="0087422C">
            <w:pPr>
              <w:rPr>
                <w:rFonts w:ascii="Cambria" w:eastAsia="Cambria" w:hAnsi="Cambria"/>
                <w:sz w:val="20"/>
              </w:rPr>
            </w:pPr>
            <w:r w:rsidRPr="00855CC4">
              <w:rPr>
                <w:rFonts w:ascii="Cambria" w:eastAsia="Cambria" w:hAnsi="Cambria"/>
                <w:sz w:val="20"/>
              </w:rPr>
              <w:t>Spacecraft event time (UTC) for this data record.</w:t>
            </w:r>
          </w:p>
        </w:tc>
      </w:tr>
      <w:tr w:rsidR="00BD0B5D" w:rsidRPr="00855CC4" w14:paraId="529ECFE1" w14:textId="77777777" w:rsidTr="0087422C">
        <w:trPr>
          <w:trHeight w:val="260"/>
        </w:trPr>
        <w:tc>
          <w:tcPr>
            <w:tcW w:w="816" w:type="dxa"/>
            <w:tcBorders>
              <w:top w:val="nil"/>
              <w:left w:val="nil"/>
              <w:bottom w:val="nil"/>
              <w:right w:val="nil"/>
            </w:tcBorders>
            <w:shd w:val="clear" w:color="auto" w:fill="auto"/>
            <w:noWrap/>
            <w:vAlign w:val="bottom"/>
          </w:tcPr>
          <w:p w14:paraId="36CEB897" w14:textId="77777777" w:rsidR="00BD0B5D" w:rsidRPr="00855CC4" w:rsidRDefault="00BD0B5D" w:rsidP="0087422C">
            <w:pPr>
              <w:rPr>
                <w:rFonts w:ascii="Cambria" w:eastAsia="Cambria" w:hAnsi="Cambria"/>
                <w:sz w:val="20"/>
              </w:rPr>
            </w:pPr>
            <w:r w:rsidRPr="00855CC4">
              <w:rPr>
                <w:rFonts w:ascii="Cambria" w:eastAsia="Cambria" w:hAnsi="Cambria"/>
                <w:sz w:val="20"/>
              </w:rPr>
              <w:t>8</w:t>
            </w:r>
          </w:p>
        </w:tc>
        <w:tc>
          <w:tcPr>
            <w:tcW w:w="1455" w:type="dxa"/>
            <w:tcBorders>
              <w:top w:val="nil"/>
              <w:left w:val="nil"/>
              <w:bottom w:val="nil"/>
              <w:right w:val="nil"/>
            </w:tcBorders>
            <w:shd w:val="clear" w:color="auto" w:fill="auto"/>
            <w:noWrap/>
            <w:vAlign w:val="bottom"/>
          </w:tcPr>
          <w:p w14:paraId="338C37A5" w14:textId="77777777" w:rsidR="00BD0B5D" w:rsidRPr="00855CC4" w:rsidRDefault="00BD0B5D" w:rsidP="0087422C">
            <w:pPr>
              <w:rPr>
                <w:rFonts w:ascii="Cambria" w:eastAsia="Cambria" w:hAnsi="Cambria"/>
                <w:sz w:val="20"/>
              </w:rPr>
            </w:pPr>
            <w:r w:rsidRPr="00855CC4">
              <w:rPr>
                <w:rFonts w:ascii="Cambria" w:eastAsia="Cambria" w:hAnsi="Cambria"/>
                <w:sz w:val="20"/>
              </w:rPr>
              <w:t>ASCII Integer</w:t>
            </w:r>
          </w:p>
        </w:tc>
        <w:tc>
          <w:tcPr>
            <w:tcW w:w="4299" w:type="dxa"/>
            <w:tcBorders>
              <w:top w:val="nil"/>
              <w:left w:val="nil"/>
              <w:bottom w:val="nil"/>
              <w:right w:val="nil"/>
            </w:tcBorders>
            <w:shd w:val="clear" w:color="auto" w:fill="auto"/>
            <w:noWrap/>
            <w:vAlign w:val="bottom"/>
          </w:tcPr>
          <w:p w14:paraId="253F9706" w14:textId="77777777" w:rsidR="00BD0B5D" w:rsidRPr="00855CC4" w:rsidRDefault="00BD0B5D" w:rsidP="0087422C">
            <w:pPr>
              <w:rPr>
                <w:rFonts w:ascii="Cambria" w:eastAsia="Cambria" w:hAnsi="Cambria"/>
                <w:sz w:val="20"/>
              </w:rPr>
            </w:pPr>
            <w:r w:rsidRPr="00855CC4">
              <w:rPr>
                <w:rFonts w:ascii="Cambria" w:eastAsia="Cambria" w:hAnsi="Cambria"/>
                <w:sz w:val="20"/>
              </w:rPr>
              <w:t>ACCUM_TIME</w:t>
            </w:r>
          </w:p>
        </w:tc>
        <w:tc>
          <w:tcPr>
            <w:tcW w:w="3060" w:type="dxa"/>
            <w:tcBorders>
              <w:top w:val="nil"/>
              <w:left w:val="nil"/>
              <w:bottom w:val="nil"/>
              <w:right w:val="nil"/>
            </w:tcBorders>
            <w:shd w:val="clear" w:color="auto" w:fill="auto"/>
            <w:noWrap/>
            <w:vAlign w:val="bottom"/>
          </w:tcPr>
          <w:p w14:paraId="1391921B" w14:textId="77777777" w:rsidR="00BD0B5D" w:rsidRPr="00855CC4" w:rsidRDefault="00BD0B5D" w:rsidP="0087422C">
            <w:pPr>
              <w:rPr>
                <w:rFonts w:ascii="Cambria" w:eastAsia="Cambria" w:hAnsi="Cambria"/>
                <w:sz w:val="20"/>
              </w:rPr>
            </w:pPr>
            <w:r w:rsidRPr="00855CC4">
              <w:rPr>
                <w:rFonts w:ascii="Cambria" w:eastAsia="Cambria" w:hAnsi="Cambria"/>
                <w:sz w:val="20"/>
              </w:rPr>
              <w:t>Integration/Accumulation time in seconds.</w:t>
            </w:r>
          </w:p>
        </w:tc>
      </w:tr>
      <w:tr w:rsidR="00BD0B5D" w:rsidRPr="00855CC4" w14:paraId="31F2E96E" w14:textId="77777777" w:rsidTr="0087422C">
        <w:trPr>
          <w:trHeight w:val="260"/>
        </w:trPr>
        <w:tc>
          <w:tcPr>
            <w:tcW w:w="816" w:type="dxa"/>
            <w:tcBorders>
              <w:top w:val="nil"/>
              <w:left w:val="nil"/>
              <w:bottom w:val="nil"/>
              <w:right w:val="nil"/>
            </w:tcBorders>
            <w:shd w:val="clear" w:color="auto" w:fill="auto"/>
            <w:noWrap/>
            <w:vAlign w:val="bottom"/>
          </w:tcPr>
          <w:p w14:paraId="3199BBD0" w14:textId="77777777" w:rsidR="00BD0B5D" w:rsidRPr="00855CC4" w:rsidRDefault="00BD0B5D" w:rsidP="0087422C">
            <w:pPr>
              <w:rPr>
                <w:rFonts w:ascii="Cambria" w:eastAsia="Cambria" w:hAnsi="Cambria"/>
                <w:sz w:val="20"/>
              </w:rPr>
            </w:pPr>
            <w:r w:rsidRPr="00855CC4">
              <w:rPr>
                <w:rFonts w:ascii="Cambria" w:eastAsia="Cambria" w:hAnsi="Cambria"/>
                <w:sz w:val="20"/>
              </w:rPr>
              <w:t>23</w:t>
            </w:r>
          </w:p>
        </w:tc>
        <w:tc>
          <w:tcPr>
            <w:tcW w:w="1455" w:type="dxa"/>
            <w:tcBorders>
              <w:top w:val="nil"/>
              <w:left w:val="nil"/>
              <w:bottom w:val="nil"/>
              <w:right w:val="nil"/>
            </w:tcBorders>
            <w:shd w:val="clear" w:color="auto" w:fill="auto"/>
            <w:noWrap/>
            <w:vAlign w:val="bottom"/>
          </w:tcPr>
          <w:p w14:paraId="71C6E291"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75EEC3DE" w14:textId="77777777" w:rsidR="00BD0B5D" w:rsidRPr="00855CC4" w:rsidRDefault="00BD0B5D" w:rsidP="0087422C">
            <w:pPr>
              <w:rPr>
                <w:rFonts w:ascii="Cambria" w:eastAsia="Cambria" w:hAnsi="Cambria"/>
                <w:sz w:val="20"/>
              </w:rPr>
            </w:pPr>
            <w:r w:rsidRPr="00855CC4">
              <w:rPr>
                <w:rFonts w:ascii="Cambria" w:eastAsia="Cambria" w:hAnsi="Cambria"/>
                <w:sz w:val="20"/>
              </w:rPr>
              <w:t>RADIAL_DIST</w:t>
            </w:r>
          </w:p>
        </w:tc>
        <w:tc>
          <w:tcPr>
            <w:tcW w:w="3060" w:type="dxa"/>
            <w:tcBorders>
              <w:top w:val="nil"/>
              <w:left w:val="nil"/>
              <w:bottom w:val="nil"/>
              <w:right w:val="nil"/>
            </w:tcBorders>
            <w:shd w:val="clear" w:color="auto" w:fill="auto"/>
            <w:noWrap/>
            <w:vAlign w:val="bottom"/>
          </w:tcPr>
          <w:p w14:paraId="63DD0AC4" w14:textId="77777777" w:rsidR="00BD0B5D" w:rsidRPr="00855CC4" w:rsidRDefault="00BD0B5D" w:rsidP="0087422C">
            <w:pPr>
              <w:rPr>
                <w:rFonts w:ascii="Cambria" w:eastAsia="Cambria" w:hAnsi="Cambria"/>
                <w:sz w:val="20"/>
              </w:rPr>
            </w:pPr>
            <w:r w:rsidRPr="00855CC4">
              <w:rPr>
                <w:rFonts w:ascii="Cambria" w:eastAsia="Cambria" w:hAnsi="Cambria"/>
                <w:sz w:val="20"/>
              </w:rPr>
              <w:t>The distance of the spacecraft from Mercury. (Mercury radii)</w:t>
            </w:r>
          </w:p>
        </w:tc>
      </w:tr>
      <w:tr w:rsidR="00BD0B5D" w:rsidRPr="00855CC4" w14:paraId="6D390039" w14:textId="77777777" w:rsidTr="0087422C">
        <w:trPr>
          <w:trHeight w:val="260"/>
        </w:trPr>
        <w:tc>
          <w:tcPr>
            <w:tcW w:w="816" w:type="dxa"/>
            <w:tcBorders>
              <w:top w:val="nil"/>
              <w:left w:val="nil"/>
              <w:bottom w:val="nil"/>
              <w:right w:val="nil"/>
            </w:tcBorders>
            <w:shd w:val="clear" w:color="auto" w:fill="auto"/>
            <w:noWrap/>
            <w:vAlign w:val="bottom"/>
          </w:tcPr>
          <w:p w14:paraId="4EF1EDD6" w14:textId="77777777" w:rsidR="00BD0B5D" w:rsidRPr="00855CC4" w:rsidRDefault="00BD0B5D" w:rsidP="0087422C">
            <w:pPr>
              <w:rPr>
                <w:rFonts w:ascii="Cambria" w:eastAsia="Cambria" w:hAnsi="Cambria"/>
                <w:sz w:val="20"/>
              </w:rPr>
            </w:pPr>
            <w:r w:rsidRPr="00855CC4">
              <w:rPr>
                <w:rFonts w:ascii="Cambria" w:eastAsia="Cambria" w:hAnsi="Cambria"/>
                <w:sz w:val="20"/>
              </w:rPr>
              <w:t>23</w:t>
            </w:r>
          </w:p>
        </w:tc>
        <w:tc>
          <w:tcPr>
            <w:tcW w:w="1455" w:type="dxa"/>
            <w:tcBorders>
              <w:top w:val="nil"/>
              <w:left w:val="nil"/>
              <w:bottom w:val="nil"/>
              <w:right w:val="nil"/>
            </w:tcBorders>
            <w:shd w:val="clear" w:color="auto" w:fill="auto"/>
            <w:noWrap/>
            <w:vAlign w:val="bottom"/>
          </w:tcPr>
          <w:p w14:paraId="323E1285"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125941C0" w14:textId="77777777" w:rsidR="00BD0B5D" w:rsidRPr="00855CC4" w:rsidRDefault="00BD0B5D" w:rsidP="0087422C">
            <w:pPr>
              <w:rPr>
                <w:rFonts w:ascii="Cambria" w:eastAsia="Cambria" w:hAnsi="Cambria"/>
                <w:sz w:val="20"/>
              </w:rPr>
            </w:pPr>
            <w:r w:rsidRPr="00855CC4">
              <w:rPr>
                <w:rFonts w:ascii="Cambria" w:eastAsia="Cambria" w:hAnsi="Cambria"/>
                <w:sz w:val="20"/>
              </w:rPr>
              <w:t>MSO_LOCAL_TIME</w:t>
            </w:r>
          </w:p>
        </w:tc>
        <w:tc>
          <w:tcPr>
            <w:tcW w:w="3060" w:type="dxa"/>
            <w:tcBorders>
              <w:top w:val="nil"/>
              <w:left w:val="nil"/>
              <w:bottom w:val="nil"/>
              <w:right w:val="nil"/>
            </w:tcBorders>
            <w:shd w:val="clear" w:color="auto" w:fill="auto"/>
            <w:noWrap/>
            <w:vAlign w:val="bottom"/>
          </w:tcPr>
          <w:p w14:paraId="053C1688" w14:textId="77777777" w:rsidR="00BD0B5D" w:rsidRPr="00855CC4" w:rsidRDefault="00BD0B5D" w:rsidP="0087422C">
            <w:pPr>
              <w:rPr>
                <w:rFonts w:ascii="Cambria" w:eastAsia="Cambria" w:hAnsi="Cambria"/>
                <w:sz w:val="20"/>
              </w:rPr>
            </w:pPr>
            <w:r w:rsidRPr="00855CC4">
              <w:rPr>
                <w:rFonts w:ascii="Cambria" w:eastAsia="Cambria" w:hAnsi="Cambria"/>
                <w:sz w:val="20"/>
              </w:rPr>
              <w:t>The Mercury longitude of the spacecraft. (Fractional Hours)</w:t>
            </w:r>
          </w:p>
        </w:tc>
      </w:tr>
      <w:tr w:rsidR="00BD0B5D" w:rsidRPr="00855CC4" w14:paraId="3481A4BC" w14:textId="77777777" w:rsidTr="0087422C">
        <w:trPr>
          <w:trHeight w:val="260"/>
        </w:trPr>
        <w:tc>
          <w:tcPr>
            <w:tcW w:w="816" w:type="dxa"/>
            <w:tcBorders>
              <w:top w:val="nil"/>
              <w:left w:val="nil"/>
              <w:bottom w:val="nil"/>
              <w:right w:val="nil"/>
            </w:tcBorders>
            <w:shd w:val="clear" w:color="auto" w:fill="auto"/>
            <w:noWrap/>
            <w:vAlign w:val="bottom"/>
          </w:tcPr>
          <w:p w14:paraId="3ECA79FA" w14:textId="77777777" w:rsidR="00BD0B5D" w:rsidRPr="00855CC4" w:rsidRDefault="00BD0B5D" w:rsidP="0087422C">
            <w:pPr>
              <w:rPr>
                <w:rFonts w:ascii="Cambria" w:eastAsia="Cambria" w:hAnsi="Cambria"/>
                <w:sz w:val="20"/>
              </w:rPr>
            </w:pPr>
            <w:r w:rsidRPr="00855CC4">
              <w:rPr>
                <w:rFonts w:ascii="Cambria" w:eastAsia="Cambria" w:hAnsi="Cambria"/>
                <w:sz w:val="20"/>
              </w:rPr>
              <w:t>23</w:t>
            </w:r>
          </w:p>
        </w:tc>
        <w:tc>
          <w:tcPr>
            <w:tcW w:w="1455" w:type="dxa"/>
            <w:tcBorders>
              <w:top w:val="nil"/>
              <w:left w:val="nil"/>
              <w:bottom w:val="nil"/>
              <w:right w:val="nil"/>
            </w:tcBorders>
            <w:shd w:val="clear" w:color="auto" w:fill="auto"/>
            <w:noWrap/>
            <w:vAlign w:val="bottom"/>
          </w:tcPr>
          <w:p w14:paraId="78B63B9E"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021A0766" w14:textId="77777777" w:rsidR="00BD0B5D" w:rsidRPr="00855CC4" w:rsidRDefault="00BD0B5D" w:rsidP="0087422C">
            <w:pPr>
              <w:rPr>
                <w:rFonts w:ascii="Cambria" w:eastAsia="Cambria" w:hAnsi="Cambria"/>
                <w:sz w:val="20"/>
              </w:rPr>
            </w:pPr>
            <w:r w:rsidRPr="00855CC4">
              <w:rPr>
                <w:rFonts w:ascii="Cambria" w:eastAsia="Cambria" w:hAnsi="Cambria"/>
                <w:sz w:val="20"/>
              </w:rPr>
              <w:t>MSO_LATITUDE</w:t>
            </w:r>
          </w:p>
        </w:tc>
        <w:tc>
          <w:tcPr>
            <w:tcW w:w="3060" w:type="dxa"/>
            <w:tcBorders>
              <w:top w:val="nil"/>
              <w:left w:val="nil"/>
              <w:bottom w:val="nil"/>
              <w:right w:val="nil"/>
            </w:tcBorders>
            <w:shd w:val="clear" w:color="auto" w:fill="auto"/>
            <w:noWrap/>
            <w:vAlign w:val="bottom"/>
          </w:tcPr>
          <w:p w14:paraId="3B9A9638" w14:textId="77777777" w:rsidR="00BD0B5D" w:rsidRPr="00855CC4" w:rsidRDefault="00BD0B5D" w:rsidP="0087422C">
            <w:pPr>
              <w:rPr>
                <w:rFonts w:ascii="Cambria" w:eastAsia="Cambria" w:hAnsi="Cambria"/>
                <w:sz w:val="20"/>
              </w:rPr>
            </w:pPr>
            <w:r w:rsidRPr="00855CC4">
              <w:rPr>
                <w:rFonts w:ascii="Cambria" w:eastAsia="Cambria" w:hAnsi="Cambria"/>
                <w:sz w:val="20"/>
              </w:rPr>
              <w:t>The Mercury latitude of the spacecraft. (Degrees)</w:t>
            </w:r>
          </w:p>
        </w:tc>
      </w:tr>
      <w:tr w:rsidR="00BD0B5D" w:rsidRPr="00855CC4" w14:paraId="72BC92F8" w14:textId="77777777" w:rsidTr="0087422C">
        <w:trPr>
          <w:trHeight w:val="260"/>
        </w:trPr>
        <w:tc>
          <w:tcPr>
            <w:tcW w:w="816" w:type="dxa"/>
            <w:tcBorders>
              <w:top w:val="nil"/>
              <w:left w:val="nil"/>
              <w:bottom w:val="nil"/>
              <w:right w:val="nil"/>
            </w:tcBorders>
            <w:shd w:val="clear" w:color="auto" w:fill="auto"/>
            <w:noWrap/>
            <w:vAlign w:val="bottom"/>
          </w:tcPr>
          <w:p w14:paraId="6C99883A" w14:textId="77777777" w:rsidR="00BD0B5D" w:rsidRPr="00855CC4" w:rsidRDefault="00BD0B5D" w:rsidP="0087422C">
            <w:pPr>
              <w:rPr>
                <w:rFonts w:ascii="Cambria" w:eastAsia="Cambria" w:hAnsi="Cambria"/>
                <w:sz w:val="20"/>
              </w:rPr>
            </w:pPr>
            <w:r w:rsidRPr="00855CC4">
              <w:rPr>
                <w:rFonts w:ascii="Cambria" w:eastAsia="Cambria" w:hAnsi="Cambria"/>
                <w:sz w:val="20"/>
              </w:rPr>
              <w:t>23</w:t>
            </w:r>
          </w:p>
        </w:tc>
        <w:tc>
          <w:tcPr>
            <w:tcW w:w="1455" w:type="dxa"/>
            <w:tcBorders>
              <w:top w:val="nil"/>
              <w:left w:val="nil"/>
              <w:bottom w:val="nil"/>
              <w:right w:val="nil"/>
            </w:tcBorders>
            <w:shd w:val="clear" w:color="auto" w:fill="auto"/>
            <w:noWrap/>
            <w:vAlign w:val="bottom"/>
          </w:tcPr>
          <w:p w14:paraId="590C014B"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3C9A8D90" w14:textId="77777777" w:rsidR="00BD0B5D" w:rsidRPr="00855CC4" w:rsidRDefault="00BD0B5D" w:rsidP="0087422C">
            <w:pPr>
              <w:rPr>
                <w:rFonts w:ascii="Cambria" w:eastAsia="Cambria" w:hAnsi="Cambria"/>
                <w:sz w:val="20"/>
              </w:rPr>
            </w:pPr>
            <w:r w:rsidRPr="00855CC4">
              <w:rPr>
                <w:rFonts w:ascii="Cambria" w:eastAsia="Cambria" w:hAnsi="Cambria"/>
                <w:sz w:val="20"/>
              </w:rPr>
              <w:t>MSGR_MSO_X</w:t>
            </w:r>
          </w:p>
        </w:tc>
        <w:tc>
          <w:tcPr>
            <w:tcW w:w="3060" w:type="dxa"/>
            <w:tcBorders>
              <w:top w:val="nil"/>
              <w:left w:val="nil"/>
              <w:bottom w:val="nil"/>
              <w:right w:val="nil"/>
            </w:tcBorders>
            <w:shd w:val="clear" w:color="auto" w:fill="auto"/>
            <w:noWrap/>
            <w:vAlign w:val="bottom"/>
          </w:tcPr>
          <w:p w14:paraId="103595B2" w14:textId="77777777" w:rsidR="00BD0B5D" w:rsidRPr="00855CC4" w:rsidRDefault="00BD0B5D" w:rsidP="0087422C">
            <w:pPr>
              <w:rPr>
                <w:rFonts w:ascii="Cambria" w:eastAsia="Cambria" w:hAnsi="Cambria"/>
                <w:sz w:val="20"/>
              </w:rPr>
            </w:pPr>
            <w:r w:rsidRPr="00855CC4">
              <w:rPr>
                <w:rFonts w:ascii="Cambria" w:eastAsia="Cambria" w:hAnsi="Cambria"/>
                <w:sz w:val="20"/>
              </w:rPr>
              <w:t>The X position of the spacecraft in the MSO frame.  (Mercury radii)</w:t>
            </w:r>
          </w:p>
        </w:tc>
      </w:tr>
      <w:tr w:rsidR="00BD0B5D" w:rsidRPr="00855CC4" w14:paraId="3E402711" w14:textId="77777777" w:rsidTr="0087422C">
        <w:trPr>
          <w:trHeight w:val="260"/>
        </w:trPr>
        <w:tc>
          <w:tcPr>
            <w:tcW w:w="816" w:type="dxa"/>
            <w:tcBorders>
              <w:top w:val="nil"/>
              <w:left w:val="nil"/>
              <w:bottom w:val="nil"/>
              <w:right w:val="nil"/>
            </w:tcBorders>
            <w:shd w:val="clear" w:color="auto" w:fill="auto"/>
            <w:noWrap/>
            <w:vAlign w:val="bottom"/>
          </w:tcPr>
          <w:p w14:paraId="475F34F8" w14:textId="77777777" w:rsidR="00BD0B5D" w:rsidRPr="00855CC4" w:rsidRDefault="00BD0B5D" w:rsidP="0087422C">
            <w:pPr>
              <w:rPr>
                <w:rFonts w:ascii="Cambria" w:eastAsia="Cambria" w:hAnsi="Cambria"/>
                <w:sz w:val="20"/>
              </w:rPr>
            </w:pPr>
            <w:r w:rsidRPr="00855CC4">
              <w:rPr>
                <w:rFonts w:ascii="Cambria" w:eastAsia="Cambria" w:hAnsi="Cambria"/>
                <w:sz w:val="20"/>
              </w:rPr>
              <w:lastRenderedPageBreak/>
              <w:t>23</w:t>
            </w:r>
          </w:p>
        </w:tc>
        <w:tc>
          <w:tcPr>
            <w:tcW w:w="1455" w:type="dxa"/>
            <w:tcBorders>
              <w:top w:val="nil"/>
              <w:left w:val="nil"/>
              <w:bottom w:val="nil"/>
              <w:right w:val="nil"/>
            </w:tcBorders>
            <w:shd w:val="clear" w:color="auto" w:fill="auto"/>
            <w:noWrap/>
            <w:vAlign w:val="bottom"/>
          </w:tcPr>
          <w:p w14:paraId="2A7FF81E"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0A5E7191" w14:textId="77777777" w:rsidR="00BD0B5D" w:rsidRPr="00855CC4" w:rsidRDefault="00BD0B5D" w:rsidP="0087422C">
            <w:pPr>
              <w:rPr>
                <w:rFonts w:ascii="Cambria" w:eastAsia="Cambria" w:hAnsi="Cambria"/>
                <w:sz w:val="20"/>
              </w:rPr>
            </w:pPr>
            <w:r w:rsidRPr="00855CC4">
              <w:rPr>
                <w:rFonts w:ascii="Cambria" w:eastAsia="Cambria" w:hAnsi="Cambria"/>
                <w:sz w:val="20"/>
              </w:rPr>
              <w:t>MSGR_MSO_Y</w:t>
            </w:r>
          </w:p>
        </w:tc>
        <w:tc>
          <w:tcPr>
            <w:tcW w:w="3060" w:type="dxa"/>
            <w:tcBorders>
              <w:top w:val="nil"/>
              <w:left w:val="nil"/>
              <w:bottom w:val="nil"/>
              <w:right w:val="nil"/>
            </w:tcBorders>
            <w:shd w:val="clear" w:color="auto" w:fill="auto"/>
            <w:noWrap/>
            <w:vAlign w:val="bottom"/>
          </w:tcPr>
          <w:p w14:paraId="643772E8" w14:textId="77777777" w:rsidR="00BD0B5D" w:rsidRPr="00855CC4" w:rsidRDefault="00BD0B5D" w:rsidP="0087422C">
            <w:pPr>
              <w:rPr>
                <w:rFonts w:ascii="Cambria" w:eastAsia="Cambria" w:hAnsi="Cambria"/>
                <w:sz w:val="20"/>
              </w:rPr>
            </w:pPr>
            <w:r w:rsidRPr="00855CC4">
              <w:rPr>
                <w:rFonts w:ascii="Cambria" w:eastAsia="Cambria" w:hAnsi="Cambria"/>
                <w:sz w:val="20"/>
              </w:rPr>
              <w:t>The Y position of the spacecraft in the MSO frame.  (Mercury radii)</w:t>
            </w:r>
          </w:p>
        </w:tc>
      </w:tr>
      <w:tr w:rsidR="00BD0B5D" w:rsidRPr="00855CC4" w14:paraId="35A62E11" w14:textId="77777777" w:rsidTr="0087422C">
        <w:trPr>
          <w:trHeight w:val="260"/>
        </w:trPr>
        <w:tc>
          <w:tcPr>
            <w:tcW w:w="816" w:type="dxa"/>
            <w:tcBorders>
              <w:top w:val="nil"/>
              <w:left w:val="nil"/>
              <w:bottom w:val="nil"/>
              <w:right w:val="nil"/>
            </w:tcBorders>
            <w:shd w:val="clear" w:color="auto" w:fill="auto"/>
            <w:noWrap/>
            <w:vAlign w:val="bottom"/>
          </w:tcPr>
          <w:p w14:paraId="3E278986" w14:textId="77777777" w:rsidR="00BD0B5D" w:rsidRPr="00855CC4" w:rsidRDefault="00BD0B5D" w:rsidP="0087422C">
            <w:pPr>
              <w:rPr>
                <w:rFonts w:ascii="Cambria" w:eastAsia="Cambria" w:hAnsi="Cambria"/>
                <w:sz w:val="20"/>
              </w:rPr>
            </w:pPr>
            <w:r w:rsidRPr="00855CC4">
              <w:rPr>
                <w:rFonts w:ascii="Cambria" w:eastAsia="Cambria" w:hAnsi="Cambria"/>
                <w:sz w:val="20"/>
              </w:rPr>
              <w:t>23</w:t>
            </w:r>
          </w:p>
        </w:tc>
        <w:tc>
          <w:tcPr>
            <w:tcW w:w="1455" w:type="dxa"/>
            <w:tcBorders>
              <w:top w:val="nil"/>
              <w:left w:val="nil"/>
              <w:bottom w:val="nil"/>
              <w:right w:val="nil"/>
            </w:tcBorders>
            <w:shd w:val="clear" w:color="auto" w:fill="auto"/>
            <w:noWrap/>
            <w:vAlign w:val="bottom"/>
          </w:tcPr>
          <w:p w14:paraId="0DD3A510"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0B6FFFF4" w14:textId="77777777" w:rsidR="00BD0B5D" w:rsidRPr="00855CC4" w:rsidRDefault="00BD0B5D" w:rsidP="0087422C">
            <w:pPr>
              <w:rPr>
                <w:rFonts w:ascii="Cambria" w:eastAsia="Cambria" w:hAnsi="Cambria"/>
                <w:sz w:val="20"/>
              </w:rPr>
            </w:pPr>
            <w:r w:rsidRPr="00855CC4">
              <w:rPr>
                <w:rFonts w:ascii="Cambria" w:eastAsia="Cambria" w:hAnsi="Cambria"/>
                <w:sz w:val="20"/>
              </w:rPr>
              <w:t>MSGR_MSO_Z</w:t>
            </w:r>
          </w:p>
        </w:tc>
        <w:tc>
          <w:tcPr>
            <w:tcW w:w="3060" w:type="dxa"/>
            <w:tcBorders>
              <w:top w:val="nil"/>
              <w:left w:val="nil"/>
              <w:bottom w:val="nil"/>
              <w:right w:val="nil"/>
            </w:tcBorders>
            <w:shd w:val="clear" w:color="auto" w:fill="auto"/>
            <w:noWrap/>
            <w:vAlign w:val="bottom"/>
          </w:tcPr>
          <w:p w14:paraId="62BADC66" w14:textId="77777777" w:rsidR="00BD0B5D" w:rsidRPr="00855CC4" w:rsidRDefault="00BD0B5D" w:rsidP="0087422C">
            <w:pPr>
              <w:rPr>
                <w:rFonts w:ascii="Cambria" w:eastAsia="Cambria" w:hAnsi="Cambria"/>
                <w:sz w:val="20"/>
              </w:rPr>
            </w:pPr>
            <w:r w:rsidRPr="00855CC4">
              <w:rPr>
                <w:rFonts w:ascii="Cambria" w:eastAsia="Cambria" w:hAnsi="Cambria"/>
                <w:sz w:val="20"/>
              </w:rPr>
              <w:t>The Z position of the spacecraft in the MSO frame.  (Mercury radii)</w:t>
            </w:r>
          </w:p>
        </w:tc>
      </w:tr>
      <w:tr w:rsidR="00BD0B5D" w:rsidRPr="00855CC4" w14:paraId="65DAA429" w14:textId="77777777" w:rsidTr="0087422C">
        <w:trPr>
          <w:trHeight w:val="260"/>
        </w:trPr>
        <w:tc>
          <w:tcPr>
            <w:tcW w:w="816" w:type="dxa"/>
            <w:tcBorders>
              <w:top w:val="nil"/>
              <w:left w:val="nil"/>
              <w:bottom w:val="nil"/>
              <w:right w:val="nil"/>
            </w:tcBorders>
            <w:shd w:val="clear" w:color="auto" w:fill="auto"/>
            <w:noWrap/>
            <w:vAlign w:val="bottom"/>
          </w:tcPr>
          <w:p w14:paraId="43420310"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567C6230"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7CCFC26C" w14:textId="77777777" w:rsidR="00BD0B5D" w:rsidRPr="00855CC4" w:rsidRDefault="00BD0B5D" w:rsidP="0087422C">
            <w:pPr>
              <w:rPr>
                <w:rFonts w:ascii="Cambria" w:eastAsia="Cambria" w:hAnsi="Cambria"/>
                <w:sz w:val="20"/>
              </w:rPr>
            </w:pPr>
            <w:r w:rsidRPr="00855CC4">
              <w:rPr>
                <w:rFonts w:ascii="Cambria" w:eastAsia="Cambria" w:hAnsi="Cambria"/>
                <w:sz w:val="20"/>
              </w:rPr>
              <w:t>FAST_DELTA_RATES_OFFSET_A</w:t>
            </w:r>
          </w:p>
        </w:tc>
        <w:tc>
          <w:tcPr>
            <w:tcW w:w="3060" w:type="dxa"/>
            <w:tcBorders>
              <w:top w:val="nil"/>
              <w:left w:val="nil"/>
              <w:bottom w:val="nil"/>
              <w:right w:val="nil"/>
            </w:tcBorders>
            <w:shd w:val="clear" w:color="auto" w:fill="auto"/>
            <w:noWrap/>
            <w:vAlign w:val="bottom"/>
          </w:tcPr>
          <w:p w14:paraId="49629428" w14:textId="77777777" w:rsidR="00BD0B5D" w:rsidRPr="00855CC4" w:rsidRDefault="00BD0B5D" w:rsidP="0087422C">
            <w:pPr>
              <w:rPr>
                <w:rFonts w:ascii="Cambria" w:eastAsia="Cambria" w:hAnsi="Cambria"/>
                <w:sz w:val="20"/>
              </w:rPr>
            </w:pPr>
            <w:r w:rsidRPr="00855CC4">
              <w:rPr>
                <w:rFonts w:ascii="Cambria" w:eastAsia="Cambria" w:hAnsi="Cambria"/>
                <w:sz w:val="20"/>
              </w:rPr>
              <w:t>Fast-mode delta rate. One for each SSD. (counts/second)</w:t>
            </w:r>
          </w:p>
        </w:tc>
      </w:tr>
      <w:tr w:rsidR="00BD0B5D" w:rsidRPr="00855CC4" w14:paraId="04B1AB3A" w14:textId="77777777" w:rsidTr="0087422C">
        <w:trPr>
          <w:trHeight w:val="260"/>
        </w:trPr>
        <w:tc>
          <w:tcPr>
            <w:tcW w:w="816" w:type="dxa"/>
            <w:tcBorders>
              <w:top w:val="nil"/>
              <w:left w:val="nil"/>
              <w:bottom w:val="nil"/>
              <w:right w:val="nil"/>
            </w:tcBorders>
            <w:shd w:val="clear" w:color="auto" w:fill="auto"/>
            <w:noWrap/>
            <w:vAlign w:val="bottom"/>
          </w:tcPr>
          <w:p w14:paraId="0FD8ACBD"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06677B19"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4AEA168B" w14:textId="77777777" w:rsidR="00BD0B5D" w:rsidRPr="00855CC4" w:rsidRDefault="00BD0B5D" w:rsidP="0087422C">
            <w:pPr>
              <w:rPr>
                <w:rFonts w:ascii="Cambria" w:eastAsia="Cambria" w:hAnsi="Cambria"/>
                <w:sz w:val="20"/>
              </w:rPr>
            </w:pPr>
            <w:r w:rsidRPr="00855CC4">
              <w:rPr>
                <w:rFonts w:ascii="Cambria" w:eastAsia="Cambria" w:hAnsi="Cambria"/>
                <w:sz w:val="20"/>
              </w:rPr>
              <w:t>FAST_DELTA_RATES_UNC_OFFSET_A</w:t>
            </w:r>
          </w:p>
        </w:tc>
        <w:tc>
          <w:tcPr>
            <w:tcW w:w="3060" w:type="dxa"/>
            <w:tcBorders>
              <w:top w:val="nil"/>
              <w:left w:val="nil"/>
              <w:bottom w:val="nil"/>
              <w:right w:val="nil"/>
            </w:tcBorders>
            <w:shd w:val="clear" w:color="auto" w:fill="auto"/>
            <w:noWrap/>
            <w:vAlign w:val="bottom"/>
          </w:tcPr>
          <w:p w14:paraId="116FAFA3" w14:textId="77777777" w:rsidR="00BD0B5D" w:rsidRPr="00855CC4" w:rsidRDefault="00BD0B5D" w:rsidP="0087422C">
            <w:pPr>
              <w:rPr>
                <w:rFonts w:ascii="Cambria" w:eastAsia="Cambria" w:hAnsi="Cambria"/>
                <w:sz w:val="20"/>
              </w:rPr>
            </w:pPr>
            <w:r w:rsidRPr="00855CC4">
              <w:rPr>
                <w:rFonts w:ascii="Cambria" w:eastAsia="Cambria" w:hAnsi="Cambria"/>
                <w:sz w:val="20"/>
              </w:rPr>
              <w:t>Fast-mode delta rate uncertainty. One for each SSD. (counts/second)</w:t>
            </w:r>
          </w:p>
        </w:tc>
      </w:tr>
      <w:tr w:rsidR="00BD0B5D" w:rsidRPr="00855CC4" w14:paraId="53FFC370" w14:textId="77777777" w:rsidTr="0087422C">
        <w:trPr>
          <w:trHeight w:val="260"/>
        </w:trPr>
        <w:tc>
          <w:tcPr>
            <w:tcW w:w="816" w:type="dxa"/>
            <w:tcBorders>
              <w:top w:val="nil"/>
              <w:left w:val="nil"/>
              <w:bottom w:val="nil"/>
              <w:right w:val="nil"/>
            </w:tcBorders>
            <w:shd w:val="clear" w:color="auto" w:fill="auto"/>
            <w:noWrap/>
            <w:vAlign w:val="bottom"/>
          </w:tcPr>
          <w:p w14:paraId="2F028D96"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0FFE9234"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343B9F25" w14:textId="77777777" w:rsidR="00BD0B5D" w:rsidRPr="00855CC4" w:rsidRDefault="00BD0B5D" w:rsidP="0087422C">
            <w:pPr>
              <w:rPr>
                <w:rFonts w:ascii="Cambria" w:eastAsia="Cambria" w:hAnsi="Cambria"/>
                <w:sz w:val="20"/>
              </w:rPr>
            </w:pPr>
            <w:r w:rsidRPr="00855CC4">
              <w:rPr>
                <w:rFonts w:ascii="Cambria" w:eastAsia="Cambria" w:hAnsi="Cambria"/>
                <w:sz w:val="20"/>
              </w:rPr>
              <w:t>FAST_DELTA_FLUXES_OFFSET_A</w:t>
            </w:r>
          </w:p>
        </w:tc>
        <w:tc>
          <w:tcPr>
            <w:tcW w:w="3060" w:type="dxa"/>
            <w:tcBorders>
              <w:top w:val="nil"/>
              <w:left w:val="nil"/>
              <w:bottom w:val="nil"/>
              <w:right w:val="nil"/>
            </w:tcBorders>
            <w:shd w:val="clear" w:color="auto" w:fill="auto"/>
            <w:noWrap/>
            <w:vAlign w:val="bottom"/>
          </w:tcPr>
          <w:p w14:paraId="6E552881" w14:textId="77777777" w:rsidR="00BD0B5D" w:rsidRPr="00855CC4" w:rsidRDefault="00BD0B5D" w:rsidP="0087422C">
            <w:pPr>
              <w:rPr>
                <w:rFonts w:ascii="Cambria" w:eastAsia="Cambria" w:hAnsi="Cambria"/>
                <w:sz w:val="20"/>
              </w:rPr>
            </w:pPr>
            <w:r w:rsidRPr="00855CC4">
              <w:rPr>
                <w:rFonts w:ascii="Cambria" w:eastAsia="Cambria" w:hAnsi="Cambria"/>
                <w:sz w:val="20"/>
              </w:rPr>
              <w:t>Fast-mode delta flux. One for each SSD. (1/cm^2 sr keV sec)</w:t>
            </w:r>
          </w:p>
        </w:tc>
      </w:tr>
      <w:tr w:rsidR="00BD0B5D" w:rsidRPr="00855CC4" w14:paraId="68258F1B" w14:textId="77777777" w:rsidTr="0087422C">
        <w:trPr>
          <w:trHeight w:val="260"/>
        </w:trPr>
        <w:tc>
          <w:tcPr>
            <w:tcW w:w="816" w:type="dxa"/>
            <w:tcBorders>
              <w:top w:val="nil"/>
              <w:left w:val="nil"/>
              <w:bottom w:val="nil"/>
              <w:right w:val="nil"/>
            </w:tcBorders>
            <w:shd w:val="clear" w:color="auto" w:fill="auto"/>
            <w:noWrap/>
            <w:vAlign w:val="bottom"/>
          </w:tcPr>
          <w:p w14:paraId="15F99328"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228F157D"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6638197A" w14:textId="77777777" w:rsidR="00BD0B5D" w:rsidRPr="00855CC4" w:rsidRDefault="00BD0B5D" w:rsidP="0087422C">
            <w:pPr>
              <w:rPr>
                <w:rFonts w:ascii="Cambria" w:eastAsia="Cambria" w:hAnsi="Cambria"/>
                <w:sz w:val="20"/>
              </w:rPr>
            </w:pPr>
            <w:r w:rsidRPr="00855CC4">
              <w:rPr>
                <w:rFonts w:ascii="Cambria" w:eastAsia="Cambria" w:hAnsi="Cambria"/>
                <w:sz w:val="20"/>
              </w:rPr>
              <w:t>FAST_DELTA_FLUXES_UNC_OFFSET_A</w:t>
            </w:r>
          </w:p>
        </w:tc>
        <w:tc>
          <w:tcPr>
            <w:tcW w:w="3060" w:type="dxa"/>
            <w:tcBorders>
              <w:top w:val="nil"/>
              <w:left w:val="nil"/>
              <w:bottom w:val="nil"/>
              <w:right w:val="nil"/>
            </w:tcBorders>
            <w:shd w:val="clear" w:color="auto" w:fill="auto"/>
            <w:noWrap/>
            <w:vAlign w:val="bottom"/>
          </w:tcPr>
          <w:p w14:paraId="11363896" w14:textId="77777777" w:rsidR="00BD0B5D" w:rsidRPr="00855CC4" w:rsidRDefault="00BD0B5D" w:rsidP="0087422C">
            <w:pPr>
              <w:rPr>
                <w:rFonts w:ascii="Cambria" w:eastAsia="Cambria" w:hAnsi="Cambria"/>
                <w:sz w:val="20"/>
              </w:rPr>
            </w:pPr>
            <w:r w:rsidRPr="00855CC4">
              <w:rPr>
                <w:rFonts w:ascii="Cambria" w:eastAsia="Cambria" w:hAnsi="Cambria"/>
                <w:sz w:val="20"/>
              </w:rPr>
              <w:t>Fast-mode delta flux uncertainty. One for each SSD. (1/cm^2 sr keV sec)</w:t>
            </w:r>
          </w:p>
        </w:tc>
      </w:tr>
      <w:tr w:rsidR="00BD0B5D" w:rsidRPr="00855CC4" w14:paraId="5DC6FE2F" w14:textId="77777777" w:rsidTr="0087422C">
        <w:trPr>
          <w:trHeight w:val="260"/>
        </w:trPr>
        <w:tc>
          <w:tcPr>
            <w:tcW w:w="816" w:type="dxa"/>
            <w:tcBorders>
              <w:top w:val="nil"/>
              <w:left w:val="nil"/>
              <w:bottom w:val="nil"/>
              <w:right w:val="nil"/>
            </w:tcBorders>
            <w:shd w:val="clear" w:color="auto" w:fill="auto"/>
            <w:noWrap/>
            <w:vAlign w:val="bottom"/>
          </w:tcPr>
          <w:p w14:paraId="03EFFCFE"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28C94B41"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4D58D22E" w14:textId="77777777" w:rsidR="00BD0B5D" w:rsidRPr="00855CC4" w:rsidRDefault="00BD0B5D" w:rsidP="0087422C">
            <w:pPr>
              <w:rPr>
                <w:rFonts w:ascii="Cambria" w:eastAsia="Cambria" w:hAnsi="Cambria"/>
                <w:sz w:val="20"/>
              </w:rPr>
            </w:pPr>
            <w:r w:rsidRPr="00855CC4">
              <w:rPr>
                <w:rFonts w:ascii="Cambria" w:eastAsia="Cambria" w:hAnsi="Cambria"/>
                <w:sz w:val="20"/>
              </w:rPr>
              <w:t>SHAPED_DELTA_RATES_OFFSET_A</w:t>
            </w:r>
          </w:p>
        </w:tc>
        <w:tc>
          <w:tcPr>
            <w:tcW w:w="3060" w:type="dxa"/>
            <w:tcBorders>
              <w:top w:val="nil"/>
              <w:left w:val="nil"/>
              <w:bottom w:val="nil"/>
              <w:right w:val="nil"/>
            </w:tcBorders>
            <w:shd w:val="clear" w:color="auto" w:fill="auto"/>
            <w:noWrap/>
            <w:vAlign w:val="bottom"/>
          </w:tcPr>
          <w:p w14:paraId="6384192F" w14:textId="77777777" w:rsidR="00BD0B5D" w:rsidRPr="00855CC4" w:rsidRDefault="00BD0B5D" w:rsidP="0087422C">
            <w:pPr>
              <w:rPr>
                <w:rFonts w:ascii="Cambria" w:eastAsia="Cambria" w:hAnsi="Cambria"/>
                <w:sz w:val="20"/>
              </w:rPr>
            </w:pPr>
            <w:r w:rsidRPr="00855CC4">
              <w:rPr>
                <w:rFonts w:ascii="Cambria" w:eastAsia="Cambria" w:hAnsi="Cambria"/>
                <w:sz w:val="20"/>
              </w:rPr>
              <w:t>Shaped-mode delta rate. One for each SSD. (counts/second)</w:t>
            </w:r>
          </w:p>
        </w:tc>
      </w:tr>
      <w:tr w:rsidR="00BD0B5D" w:rsidRPr="00855CC4" w14:paraId="33ECF02D" w14:textId="77777777" w:rsidTr="0087422C">
        <w:trPr>
          <w:trHeight w:val="260"/>
        </w:trPr>
        <w:tc>
          <w:tcPr>
            <w:tcW w:w="816" w:type="dxa"/>
            <w:tcBorders>
              <w:top w:val="nil"/>
              <w:left w:val="nil"/>
              <w:bottom w:val="nil"/>
              <w:right w:val="nil"/>
            </w:tcBorders>
            <w:shd w:val="clear" w:color="auto" w:fill="auto"/>
            <w:noWrap/>
            <w:vAlign w:val="bottom"/>
          </w:tcPr>
          <w:p w14:paraId="3612304F"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72D41B5E"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4E2AC8BA" w14:textId="77777777" w:rsidR="00BD0B5D" w:rsidRPr="00855CC4" w:rsidRDefault="00BD0B5D" w:rsidP="0087422C">
            <w:pPr>
              <w:rPr>
                <w:rFonts w:ascii="Cambria" w:eastAsia="Cambria" w:hAnsi="Cambria"/>
                <w:sz w:val="20"/>
              </w:rPr>
            </w:pPr>
            <w:r w:rsidRPr="00855CC4">
              <w:rPr>
                <w:rFonts w:ascii="Cambria" w:eastAsia="Cambria" w:hAnsi="Cambria"/>
                <w:sz w:val="20"/>
              </w:rPr>
              <w:t>SHAPED_DELTA_RATES_UNC_OFFSET_A</w:t>
            </w:r>
          </w:p>
        </w:tc>
        <w:tc>
          <w:tcPr>
            <w:tcW w:w="3060" w:type="dxa"/>
            <w:tcBorders>
              <w:top w:val="nil"/>
              <w:left w:val="nil"/>
              <w:bottom w:val="nil"/>
              <w:right w:val="nil"/>
            </w:tcBorders>
            <w:shd w:val="clear" w:color="auto" w:fill="auto"/>
            <w:noWrap/>
            <w:vAlign w:val="bottom"/>
          </w:tcPr>
          <w:p w14:paraId="5A6370D8" w14:textId="77777777" w:rsidR="00BD0B5D" w:rsidRPr="00855CC4" w:rsidRDefault="00BD0B5D" w:rsidP="0087422C">
            <w:pPr>
              <w:rPr>
                <w:rFonts w:ascii="Cambria" w:eastAsia="Cambria" w:hAnsi="Cambria"/>
                <w:sz w:val="20"/>
              </w:rPr>
            </w:pPr>
            <w:r w:rsidRPr="00855CC4">
              <w:rPr>
                <w:rFonts w:ascii="Cambria" w:eastAsia="Cambria" w:hAnsi="Cambria"/>
                <w:sz w:val="20"/>
              </w:rPr>
              <w:t>Shaped-mode delta rate uncertainty. One for each SSD. (counts/second)</w:t>
            </w:r>
          </w:p>
        </w:tc>
      </w:tr>
      <w:tr w:rsidR="00BD0B5D" w:rsidRPr="00855CC4" w14:paraId="10EC7B52" w14:textId="77777777" w:rsidTr="0087422C">
        <w:trPr>
          <w:trHeight w:val="260"/>
        </w:trPr>
        <w:tc>
          <w:tcPr>
            <w:tcW w:w="816" w:type="dxa"/>
            <w:tcBorders>
              <w:top w:val="nil"/>
              <w:left w:val="nil"/>
              <w:bottom w:val="nil"/>
              <w:right w:val="nil"/>
            </w:tcBorders>
            <w:shd w:val="clear" w:color="auto" w:fill="auto"/>
            <w:noWrap/>
            <w:vAlign w:val="bottom"/>
          </w:tcPr>
          <w:p w14:paraId="23C6C2CB"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1B2BB46C"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76B5626E" w14:textId="77777777" w:rsidR="00BD0B5D" w:rsidRPr="00855CC4" w:rsidRDefault="00BD0B5D" w:rsidP="0087422C">
            <w:pPr>
              <w:rPr>
                <w:rFonts w:ascii="Cambria" w:eastAsia="Cambria" w:hAnsi="Cambria"/>
                <w:sz w:val="20"/>
              </w:rPr>
            </w:pPr>
            <w:r w:rsidRPr="00855CC4">
              <w:rPr>
                <w:rFonts w:ascii="Cambria" w:eastAsia="Cambria" w:hAnsi="Cambria"/>
                <w:sz w:val="20"/>
              </w:rPr>
              <w:t>SHAPED_DELTA_FLUXES_OFFSET_A</w:t>
            </w:r>
          </w:p>
        </w:tc>
        <w:tc>
          <w:tcPr>
            <w:tcW w:w="3060" w:type="dxa"/>
            <w:tcBorders>
              <w:top w:val="nil"/>
              <w:left w:val="nil"/>
              <w:bottom w:val="nil"/>
              <w:right w:val="nil"/>
            </w:tcBorders>
            <w:shd w:val="clear" w:color="auto" w:fill="auto"/>
            <w:noWrap/>
            <w:vAlign w:val="bottom"/>
          </w:tcPr>
          <w:p w14:paraId="278E15F1" w14:textId="77777777" w:rsidR="00BD0B5D" w:rsidRPr="00855CC4" w:rsidRDefault="00BD0B5D" w:rsidP="0087422C">
            <w:pPr>
              <w:rPr>
                <w:rFonts w:ascii="Cambria" w:eastAsia="Cambria" w:hAnsi="Cambria"/>
                <w:sz w:val="20"/>
              </w:rPr>
            </w:pPr>
            <w:r w:rsidRPr="00855CC4">
              <w:rPr>
                <w:rFonts w:ascii="Cambria" w:eastAsia="Cambria" w:hAnsi="Cambria"/>
                <w:sz w:val="20"/>
              </w:rPr>
              <w:t>Shaped-mode delta flux. One for each SSD. (1/cm^2 sr keV sec)</w:t>
            </w:r>
          </w:p>
        </w:tc>
      </w:tr>
      <w:tr w:rsidR="00BD0B5D" w:rsidRPr="00855CC4" w14:paraId="054911E3" w14:textId="77777777" w:rsidTr="0087422C">
        <w:trPr>
          <w:trHeight w:val="260"/>
        </w:trPr>
        <w:tc>
          <w:tcPr>
            <w:tcW w:w="816" w:type="dxa"/>
            <w:tcBorders>
              <w:top w:val="nil"/>
              <w:left w:val="nil"/>
              <w:bottom w:val="nil"/>
              <w:right w:val="nil"/>
            </w:tcBorders>
            <w:shd w:val="clear" w:color="auto" w:fill="auto"/>
            <w:noWrap/>
            <w:vAlign w:val="bottom"/>
          </w:tcPr>
          <w:p w14:paraId="5B43B82D"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4FFD89D0"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4C9CC6E1" w14:textId="77777777" w:rsidR="00BD0B5D" w:rsidRPr="00855CC4" w:rsidRDefault="00BD0B5D" w:rsidP="0087422C">
            <w:pPr>
              <w:rPr>
                <w:rFonts w:ascii="Cambria" w:eastAsia="Cambria" w:hAnsi="Cambria"/>
                <w:sz w:val="20"/>
              </w:rPr>
            </w:pPr>
            <w:r w:rsidRPr="00855CC4">
              <w:rPr>
                <w:rFonts w:ascii="Cambria" w:eastAsia="Cambria" w:hAnsi="Cambria"/>
                <w:sz w:val="20"/>
              </w:rPr>
              <w:t>SHAPED_DELTA_FLUXES_UNC_OFFSET_A</w:t>
            </w:r>
          </w:p>
        </w:tc>
        <w:tc>
          <w:tcPr>
            <w:tcW w:w="3060" w:type="dxa"/>
            <w:tcBorders>
              <w:top w:val="nil"/>
              <w:left w:val="nil"/>
              <w:bottom w:val="nil"/>
              <w:right w:val="nil"/>
            </w:tcBorders>
            <w:shd w:val="clear" w:color="auto" w:fill="auto"/>
            <w:noWrap/>
            <w:vAlign w:val="bottom"/>
          </w:tcPr>
          <w:p w14:paraId="3586892B" w14:textId="77777777" w:rsidR="00BD0B5D" w:rsidRPr="00855CC4" w:rsidRDefault="00BD0B5D" w:rsidP="0087422C">
            <w:pPr>
              <w:rPr>
                <w:rFonts w:ascii="Cambria" w:eastAsia="Cambria" w:hAnsi="Cambria"/>
                <w:sz w:val="20"/>
              </w:rPr>
            </w:pPr>
            <w:r w:rsidRPr="00855CC4">
              <w:rPr>
                <w:rFonts w:ascii="Cambria" w:eastAsia="Cambria" w:hAnsi="Cambria"/>
                <w:sz w:val="20"/>
              </w:rPr>
              <w:t>Shaped -mode delta flux uncertainty. One for each SSD. (1/cm^2 sr keV sec)</w:t>
            </w:r>
          </w:p>
        </w:tc>
      </w:tr>
      <w:tr w:rsidR="00BD0B5D" w:rsidRPr="00855CC4" w14:paraId="6FE1D177" w14:textId="77777777" w:rsidTr="0087422C">
        <w:trPr>
          <w:trHeight w:val="260"/>
        </w:trPr>
        <w:tc>
          <w:tcPr>
            <w:tcW w:w="816" w:type="dxa"/>
            <w:tcBorders>
              <w:top w:val="nil"/>
              <w:left w:val="nil"/>
              <w:bottom w:val="nil"/>
              <w:right w:val="nil"/>
            </w:tcBorders>
            <w:shd w:val="clear" w:color="auto" w:fill="auto"/>
            <w:noWrap/>
            <w:vAlign w:val="bottom"/>
          </w:tcPr>
          <w:p w14:paraId="5F3FEE15"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329D7372"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5D62B1C2" w14:textId="77777777" w:rsidR="00BD0B5D" w:rsidRPr="00855CC4" w:rsidRDefault="00BD0B5D" w:rsidP="0087422C">
            <w:pPr>
              <w:rPr>
                <w:rFonts w:ascii="Cambria" w:eastAsia="Cambria" w:hAnsi="Cambria"/>
                <w:sz w:val="20"/>
              </w:rPr>
            </w:pPr>
            <w:r w:rsidRPr="00855CC4">
              <w:rPr>
                <w:rFonts w:ascii="Cambria" w:eastAsia="Cambria" w:hAnsi="Cambria"/>
                <w:sz w:val="20"/>
              </w:rPr>
              <w:t>FAST_SCAN_RATES_OFFSET_A</w:t>
            </w:r>
          </w:p>
        </w:tc>
        <w:tc>
          <w:tcPr>
            <w:tcW w:w="3060" w:type="dxa"/>
            <w:tcBorders>
              <w:top w:val="nil"/>
              <w:left w:val="nil"/>
              <w:bottom w:val="nil"/>
              <w:right w:val="nil"/>
            </w:tcBorders>
            <w:shd w:val="clear" w:color="auto" w:fill="auto"/>
            <w:noWrap/>
            <w:vAlign w:val="bottom"/>
          </w:tcPr>
          <w:p w14:paraId="2E4A350C" w14:textId="77777777" w:rsidR="00BD0B5D" w:rsidRPr="00855CC4" w:rsidRDefault="00BD0B5D" w:rsidP="0087422C">
            <w:pPr>
              <w:rPr>
                <w:rFonts w:ascii="Cambria" w:eastAsia="Cambria" w:hAnsi="Cambria"/>
                <w:sz w:val="20"/>
              </w:rPr>
            </w:pPr>
            <w:r w:rsidRPr="00855CC4">
              <w:rPr>
                <w:rFonts w:ascii="Cambria" w:eastAsia="Cambria" w:hAnsi="Cambria"/>
                <w:sz w:val="20"/>
              </w:rPr>
              <w:t>Fast-mode count delta rate. One for each SSD. (counts/second)</w:t>
            </w:r>
          </w:p>
        </w:tc>
      </w:tr>
      <w:tr w:rsidR="00BD0B5D" w:rsidRPr="00855CC4" w14:paraId="6B1AA859" w14:textId="77777777" w:rsidTr="0087422C">
        <w:trPr>
          <w:trHeight w:val="260"/>
        </w:trPr>
        <w:tc>
          <w:tcPr>
            <w:tcW w:w="816" w:type="dxa"/>
            <w:tcBorders>
              <w:top w:val="nil"/>
              <w:left w:val="nil"/>
              <w:bottom w:val="nil"/>
              <w:right w:val="nil"/>
            </w:tcBorders>
            <w:shd w:val="clear" w:color="auto" w:fill="auto"/>
            <w:noWrap/>
            <w:vAlign w:val="bottom"/>
          </w:tcPr>
          <w:p w14:paraId="452DC6B4"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082CC6A1"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38CCBCCB" w14:textId="77777777" w:rsidR="00BD0B5D" w:rsidRPr="00855CC4" w:rsidRDefault="00BD0B5D" w:rsidP="0087422C">
            <w:pPr>
              <w:rPr>
                <w:rFonts w:ascii="Cambria" w:eastAsia="Cambria" w:hAnsi="Cambria"/>
                <w:sz w:val="20"/>
              </w:rPr>
            </w:pPr>
            <w:r w:rsidRPr="00855CC4">
              <w:rPr>
                <w:rFonts w:ascii="Cambria" w:eastAsia="Cambria" w:hAnsi="Cambria"/>
                <w:sz w:val="20"/>
              </w:rPr>
              <w:t>FAST_SCAN_RATES_UNC_OFFSET_A</w:t>
            </w:r>
          </w:p>
        </w:tc>
        <w:tc>
          <w:tcPr>
            <w:tcW w:w="3060" w:type="dxa"/>
            <w:tcBorders>
              <w:top w:val="nil"/>
              <w:left w:val="nil"/>
              <w:bottom w:val="nil"/>
              <w:right w:val="nil"/>
            </w:tcBorders>
            <w:shd w:val="clear" w:color="auto" w:fill="auto"/>
            <w:noWrap/>
            <w:vAlign w:val="bottom"/>
          </w:tcPr>
          <w:p w14:paraId="21739B54" w14:textId="77777777" w:rsidR="00BD0B5D" w:rsidRPr="00855CC4" w:rsidRDefault="00BD0B5D" w:rsidP="0087422C">
            <w:pPr>
              <w:rPr>
                <w:rFonts w:ascii="Cambria" w:eastAsia="Cambria" w:hAnsi="Cambria"/>
                <w:sz w:val="20"/>
              </w:rPr>
            </w:pPr>
            <w:r w:rsidRPr="00855CC4">
              <w:rPr>
                <w:rFonts w:ascii="Cambria" w:eastAsia="Cambria" w:hAnsi="Cambria"/>
                <w:sz w:val="20"/>
              </w:rPr>
              <w:t>Fast-mode count delta rate uncertainty. One for each SSD. (counts/second)</w:t>
            </w:r>
          </w:p>
        </w:tc>
      </w:tr>
      <w:tr w:rsidR="00BD0B5D" w:rsidRPr="00855CC4" w14:paraId="73734DEF" w14:textId="77777777" w:rsidTr="0087422C">
        <w:trPr>
          <w:trHeight w:val="260"/>
        </w:trPr>
        <w:tc>
          <w:tcPr>
            <w:tcW w:w="816" w:type="dxa"/>
            <w:tcBorders>
              <w:top w:val="nil"/>
              <w:left w:val="nil"/>
              <w:bottom w:val="nil"/>
              <w:right w:val="nil"/>
            </w:tcBorders>
            <w:shd w:val="clear" w:color="auto" w:fill="auto"/>
            <w:noWrap/>
            <w:vAlign w:val="bottom"/>
          </w:tcPr>
          <w:p w14:paraId="78B95F6E"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7A8EFDF6"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5AB1C213" w14:textId="77777777" w:rsidR="00BD0B5D" w:rsidRPr="00855CC4" w:rsidRDefault="00BD0B5D" w:rsidP="0087422C">
            <w:pPr>
              <w:rPr>
                <w:rFonts w:ascii="Cambria" w:eastAsia="Cambria" w:hAnsi="Cambria"/>
                <w:sz w:val="20"/>
              </w:rPr>
            </w:pPr>
            <w:r w:rsidRPr="00855CC4">
              <w:rPr>
                <w:rFonts w:ascii="Cambria" w:eastAsia="Cambria" w:hAnsi="Cambria"/>
                <w:sz w:val="20"/>
              </w:rPr>
              <w:t>SHAPED_SCAN_RATES_OFFSET_A</w:t>
            </w:r>
          </w:p>
        </w:tc>
        <w:tc>
          <w:tcPr>
            <w:tcW w:w="3060" w:type="dxa"/>
            <w:tcBorders>
              <w:top w:val="nil"/>
              <w:left w:val="nil"/>
              <w:bottom w:val="nil"/>
              <w:right w:val="nil"/>
            </w:tcBorders>
            <w:shd w:val="clear" w:color="auto" w:fill="auto"/>
            <w:noWrap/>
            <w:vAlign w:val="bottom"/>
          </w:tcPr>
          <w:p w14:paraId="706F288B" w14:textId="77777777" w:rsidR="00BD0B5D" w:rsidRPr="00855CC4" w:rsidRDefault="00BD0B5D" w:rsidP="0087422C">
            <w:pPr>
              <w:rPr>
                <w:rFonts w:ascii="Cambria" w:eastAsia="Cambria" w:hAnsi="Cambria"/>
                <w:sz w:val="20"/>
              </w:rPr>
            </w:pPr>
            <w:r w:rsidRPr="00855CC4">
              <w:rPr>
                <w:rFonts w:ascii="Cambria" w:eastAsia="Cambria" w:hAnsi="Cambria"/>
                <w:sz w:val="20"/>
              </w:rPr>
              <w:t>Fast-mode count scan rate. One for each SSD. (counts/second)</w:t>
            </w:r>
          </w:p>
        </w:tc>
      </w:tr>
      <w:tr w:rsidR="00BD0B5D" w:rsidRPr="00855CC4" w14:paraId="45C87CD5" w14:textId="77777777" w:rsidTr="0087422C">
        <w:trPr>
          <w:trHeight w:val="260"/>
        </w:trPr>
        <w:tc>
          <w:tcPr>
            <w:tcW w:w="816" w:type="dxa"/>
            <w:tcBorders>
              <w:top w:val="nil"/>
              <w:left w:val="nil"/>
              <w:bottom w:val="nil"/>
              <w:right w:val="nil"/>
            </w:tcBorders>
            <w:shd w:val="clear" w:color="auto" w:fill="auto"/>
            <w:noWrap/>
            <w:vAlign w:val="bottom"/>
          </w:tcPr>
          <w:p w14:paraId="2981CA54"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733BBFC5"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5638DECD" w14:textId="77777777" w:rsidR="00BD0B5D" w:rsidRPr="00855CC4" w:rsidRDefault="00BD0B5D" w:rsidP="0087422C">
            <w:pPr>
              <w:rPr>
                <w:rFonts w:ascii="Cambria" w:eastAsia="Cambria" w:hAnsi="Cambria"/>
                <w:sz w:val="20"/>
              </w:rPr>
            </w:pPr>
            <w:r w:rsidRPr="00855CC4">
              <w:rPr>
                <w:rFonts w:ascii="Cambria" w:eastAsia="Cambria" w:hAnsi="Cambria"/>
                <w:sz w:val="20"/>
              </w:rPr>
              <w:t>SHAPED_SCAN_RATES_UNC_OFFSET_A</w:t>
            </w:r>
          </w:p>
        </w:tc>
        <w:tc>
          <w:tcPr>
            <w:tcW w:w="3060" w:type="dxa"/>
            <w:tcBorders>
              <w:top w:val="nil"/>
              <w:left w:val="nil"/>
              <w:bottom w:val="nil"/>
              <w:right w:val="nil"/>
            </w:tcBorders>
            <w:shd w:val="clear" w:color="auto" w:fill="auto"/>
            <w:noWrap/>
            <w:vAlign w:val="bottom"/>
          </w:tcPr>
          <w:p w14:paraId="5EC85096" w14:textId="77777777" w:rsidR="00BD0B5D" w:rsidRPr="00855CC4" w:rsidRDefault="00BD0B5D" w:rsidP="0087422C">
            <w:pPr>
              <w:rPr>
                <w:rFonts w:ascii="Cambria" w:eastAsia="Cambria" w:hAnsi="Cambria"/>
                <w:sz w:val="20"/>
              </w:rPr>
            </w:pPr>
            <w:r w:rsidRPr="00855CC4">
              <w:rPr>
                <w:rFonts w:ascii="Cambria" w:eastAsia="Cambria" w:hAnsi="Cambria"/>
                <w:sz w:val="20"/>
              </w:rPr>
              <w:t xml:space="preserve">Fast-mode count scan rate uncertainty. One for each SSD. </w:t>
            </w:r>
            <w:r w:rsidRPr="00855CC4">
              <w:rPr>
                <w:rFonts w:ascii="Cambria" w:eastAsia="Cambria" w:hAnsi="Cambria"/>
                <w:sz w:val="20"/>
              </w:rPr>
              <w:lastRenderedPageBreak/>
              <w:t>(counts/second)</w:t>
            </w:r>
          </w:p>
        </w:tc>
      </w:tr>
      <w:tr w:rsidR="00BD0B5D" w:rsidRPr="00855CC4" w14:paraId="62F799F9" w14:textId="77777777" w:rsidTr="0087422C">
        <w:trPr>
          <w:trHeight w:val="260"/>
        </w:trPr>
        <w:tc>
          <w:tcPr>
            <w:tcW w:w="816" w:type="dxa"/>
            <w:tcBorders>
              <w:top w:val="nil"/>
              <w:left w:val="nil"/>
              <w:bottom w:val="nil"/>
              <w:right w:val="nil"/>
            </w:tcBorders>
            <w:shd w:val="clear" w:color="auto" w:fill="auto"/>
            <w:noWrap/>
            <w:vAlign w:val="bottom"/>
          </w:tcPr>
          <w:p w14:paraId="3769D843" w14:textId="77777777" w:rsidR="00BD0B5D" w:rsidRPr="00855CC4" w:rsidRDefault="00BD0B5D" w:rsidP="0087422C">
            <w:pPr>
              <w:rPr>
                <w:rFonts w:ascii="Cambria" w:eastAsia="Cambria" w:hAnsi="Cambria"/>
                <w:sz w:val="20"/>
              </w:rPr>
            </w:pPr>
            <w:r w:rsidRPr="00855CC4">
              <w:rPr>
                <w:rFonts w:ascii="Cambria" w:eastAsia="Cambria" w:hAnsi="Cambria"/>
                <w:sz w:val="20"/>
              </w:rPr>
              <w:lastRenderedPageBreak/>
              <w:t>23x12</w:t>
            </w:r>
          </w:p>
        </w:tc>
        <w:tc>
          <w:tcPr>
            <w:tcW w:w="1455" w:type="dxa"/>
            <w:tcBorders>
              <w:top w:val="nil"/>
              <w:left w:val="nil"/>
              <w:bottom w:val="nil"/>
              <w:right w:val="nil"/>
            </w:tcBorders>
            <w:shd w:val="clear" w:color="auto" w:fill="auto"/>
            <w:noWrap/>
            <w:vAlign w:val="bottom"/>
          </w:tcPr>
          <w:p w14:paraId="729A56DB"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26030B91" w14:textId="77777777" w:rsidR="00BD0B5D" w:rsidRPr="00855CC4" w:rsidRDefault="00BD0B5D" w:rsidP="0087422C">
            <w:pPr>
              <w:rPr>
                <w:rFonts w:ascii="Cambria" w:eastAsia="Cambria" w:hAnsi="Cambria"/>
                <w:sz w:val="20"/>
              </w:rPr>
            </w:pPr>
            <w:r w:rsidRPr="00855CC4">
              <w:rPr>
                <w:rFonts w:ascii="Cambria" w:eastAsia="Cambria" w:hAnsi="Cambria"/>
                <w:sz w:val="20"/>
              </w:rPr>
              <w:t>FAST_DELTA_RATES_OFFSET_B</w:t>
            </w:r>
          </w:p>
        </w:tc>
        <w:tc>
          <w:tcPr>
            <w:tcW w:w="3060" w:type="dxa"/>
            <w:tcBorders>
              <w:top w:val="nil"/>
              <w:left w:val="nil"/>
              <w:bottom w:val="nil"/>
              <w:right w:val="nil"/>
            </w:tcBorders>
            <w:shd w:val="clear" w:color="auto" w:fill="auto"/>
            <w:noWrap/>
            <w:vAlign w:val="bottom"/>
          </w:tcPr>
          <w:p w14:paraId="5DDF84D4" w14:textId="77777777" w:rsidR="00BD0B5D" w:rsidRPr="00855CC4" w:rsidRDefault="00BD0B5D" w:rsidP="0087422C">
            <w:pPr>
              <w:rPr>
                <w:rFonts w:ascii="Cambria" w:eastAsia="Cambria" w:hAnsi="Cambria"/>
                <w:sz w:val="20"/>
              </w:rPr>
            </w:pPr>
            <w:r w:rsidRPr="00855CC4">
              <w:rPr>
                <w:rFonts w:ascii="Cambria" w:eastAsia="Cambria" w:hAnsi="Cambria"/>
                <w:sz w:val="20"/>
              </w:rPr>
              <w:t>Fast-mode delta rate. One for each SSD. (counts/second)</w:t>
            </w:r>
          </w:p>
        </w:tc>
      </w:tr>
      <w:tr w:rsidR="00BD0B5D" w:rsidRPr="00855CC4" w14:paraId="163491DE" w14:textId="77777777" w:rsidTr="0087422C">
        <w:trPr>
          <w:trHeight w:val="260"/>
        </w:trPr>
        <w:tc>
          <w:tcPr>
            <w:tcW w:w="816" w:type="dxa"/>
            <w:tcBorders>
              <w:top w:val="nil"/>
              <w:left w:val="nil"/>
              <w:bottom w:val="nil"/>
              <w:right w:val="nil"/>
            </w:tcBorders>
            <w:shd w:val="clear" w:color="auto" w:fill="auto"/>
            <w:noWrap/>
            <w:vAlign w:val="bottom"/>
          </w:tcPr>
          <w:p w14:paraId="4FDAC0F2"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1628D570"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3790F524" w14:textId="77777777" w:rsidR="00BD0B5D" w:rsidRPr="00855CC4" w:rsidRDefault="00BD0B5D" w:rsidP="0087422C">
            <w:pPr>
              <w:rPr>
                <w:rFonts w:ascii="Cambria" w:eastAsia="Cambria" w:hAnsi="Cambria"/>
                <w:sz w:val="20"/>
              </w:rPr>
            </w:pPr>
            <w:r w:rsidRPr="00855CC4">
              <w:rPr>
                <w:rFonts w:ascii="Cambria" w:eastAsia="Cambria" w:hAnsi="Cambria"/>
                <w:sz w:val="20"/>
              </w:rPr>
              <w:t>FAST_DELTA_RATES_UNC_OFFSET_B</w:t>
            </w:r>
          </w:p>
        </w:tc>
        <w:tc>
          <w:tcPr>
            <w:tcW w:w="3060" w:type="dxa"/>
            <w:tcBorders>
              <w:top w:val="nil"/>
              <w:left w:val="nil"/>
              <w:bottom w:val="nil"/>
              <w:right w:val="nil"/>
            </w:tcBorders>
            <w:shd w:val="clear" w:color="auto" w:fill="auto"/>
            <w:noWrap/>
            <w:vAlign w:val="bottom"/>
          </w:tcPr>
          <w:p w14:paraId="4F193C8B" w14:textId="77777777" w:rsidR="00BD0B5D" w:rsidRPr="00855CC4" w:rsidRDefault="00BD0B5D" w:rsidP="0087422C">
            <w:pPr>
              <w:rPr>
                <w:rFonts w:ascii="Cambria" w:eastAsia="Cambria" w:hAnsi="Cambria"/>
                <w:sz w:val="20"/>
              </w:rPr>
            </w:pPr>
            <w:r w:rsidRPr="00855CC4">
              <w:rPr>
                <w:rFonts w:ascii="Cambria" w:eastAsia="Cambria" w:hAnsi="Cambria"/>
                <w:sz w:val="20"/>
              </w:rPr>
              <w:t>Fast-mode delta rate uncertainty. One for each SSD. (counts/second)</w:t>
            </w:r>
          </w:p>
        </w:tc>
      </w:tr>
      <w:tr w:rsidR="00BD0B5D" w:rsidRPr="00855CC4" w14:paraId="2DF0D923" w14:textId="77777777" w:rsidTr="0087422C">
        <w:trPr>
          <w:trHeight w:val="260"/>
        </w:trPr>
        <w:tc>
          <w:tcPr>
            <w:tcW w:w="816" w:type="dxa"/>
            <w:tcBorders>
              <w:top w:val="nil"/>
              <w:left w:val="nil"/>
              <w:bottom w:val="nil"/>
              <w:right w:val="nil"/>
            </w:tcBorders>
            <w:shd w:val="clear" w:color="auto" w:fill="auto"/>
            <w:noWrap/>
            <w:vAlign w:val="bottom"/>
          </w:tcPr>
          <w:p w14:paraId="79CC9E4D"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39E1FA11"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2D432F06" w14:textId="77777777" w:rsidR="00BD0B5D" w:rsidRPr="00855CC4" w:rsidRDefault="00BD0B5D" w:rsidP="0087422C">
            <w:pPr>
              <w:rPr>
                <w:rFonts w:ascii="Cambria" w:eastAsia="Cambria" w:hAnsi="Cambria"/>
                <w:sz w:val="20"/>
              </w:rPr>
            </w:pPr>
            <w:r w:rsidRPr="00855CC4">
              <w:rPr>
                <w:rFonts w:ascii="Cambria" w:eastAsia="Cambria" w:hAnsi="Cambria"/>
                <w:sz w:val="20"/>
              </w:rPr>
              <w:t>FAST_DELTA_FLUXES_OFFSET_B</w:t>
            </w:r>
          </w:p>
        </w:tc>
        <w:tc>
          <w:tcPr>
            <w:tcW w:w="3060" w:type="dxa"/>
            <w:tcBorders>
              <w:top w:val="nil"/>
              <w:left w:val="nil"/>
              <w:bottom w:val="nil"/>
              <w:right w:val="nil"/>
            </w:tcBorders>
            <w:shd w:val="clear" w:color="auto" w:fill="auto"/>
            <w:noWrap/>
            <w:vAlign w:val="bottom"/>
          </w:tcPr>
          <w:p w14:paraId="056FD2A6" w14:textId="77777777" w:rsidR="00BD0B5D" w:rsidRPr="00855CC4" w:rsidRDefault="00BD0B5D" w:rsidP="0087422C">
            <w:pPr>
              <w:rPr>
                <w:rFonts w:ascii="Cambria" w:eastAsia="Cambria" w:hAnsi="Cambria"/>
                <w:sz w:val="20"/>
              </w:rPr>
            </w:pPr>
            <w:r w:rsidRPr="00855CC4">
              <w:rPr>
                <w:rFonts w:ascii="Cambria" w:eastAsia="Cambria" w:hAnsi="Cambria"/>
                <w:sz w:val="20"/>
              </w:rPr>
              <w:t>Fast-mode delta flux. One for each SSD. (1/cm^2 sr keV sec)</w:t>
            </w:r>
          </w:p>
        </w:tc>
      </w:tr>
      <w:tr w:rsidR="00BD0B5D" w:rsidRPr="00855CC4" w14:paraId="4563F2F6" w14:textId="77777777" w:rsidTr="0087422C">
        <w:trPr>
          <w:trHeight w:val="260"/>
        </w:trPr>
        <w:tc>
          <w:tcPr>
            <w:tcW w:w="816" w:type="dxa"/>
            <w:tcBorders>
              <w:top w:val="nil"/>
              <w:left w:val="nil"/>
              <w:bottom w:val="nil"/>
              <w:right w:val="nil"/>
            </w:tcBorders>
            <w:shd w:val="clear" w:color="auto" w:fill="auto"/>
            <w:noWrap/>
            <w:vAlign w:val="bottom"/>
          </w:tcPr>
          <w:p w14:paraId="0BC6DB5A"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66D9B1AF"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488263EF" w14:textId="77777777" w:rsidR="00BD0B5D" w:rsidRPr="00855CC4" w:rsidRDefault="00BD0B5D" w:rsidP="0087422C">
            <w:pPr>
              <w:rPr>
                <w:rFonts w:ascii="Cambria" w:eastAsia="Cambria" w:hAnsi="Cambria"/>
                <w:sz w:val="20"/>
              </w:rPr>
            </w:pPr>
            <w:r w:rsidRPr="00855CC4">
              <w:rPr>
                <w:rFonts w:ascii="Cambria" w:eastAsia="Cambria" w:hAnsi="Cambria"/>
                <w:sz w:val="20"/>
              </w:rPr>
              <w:t>FAST_DELTA_FLUXES_UNC_OFFSET_B</w:t>
            </w:r>
          </w:p>
        </w:tc>
        <w:tc>
          <w:tcPr>
            <w:tcW w:w="3060" w:type="dxa"/>
            <w:tcBorders>
              <w:top w:val="nil"/>
              <w:left w:val="nil"/>
              <w:bottom w:val="nil"/>
              <w:right w:val="nil"/>
            </w:tcBorders>
            <w:shd w:val="clear" w:color="auto" w:fill="auto"/>
            <w:noWrap/>
            <w:vAlign w:val="bottom"/>
          </w:tcPr>
          <w:p w14:paraId="4D40AE1A" w14:textId="77777777" w:rsidR="00BD0B5D" w:rsidRPr="00855CC4" w:rsidRDefault="00BD0B5D" w:rsidP="0087422C">
            <w:pPr>
              <w:rPr>
                <w:rFonts w:ascii="Cambria" w:eastAsia="Cambria" w:hAnsi="Cambria"/>
                <w:sz w:val="20"/>
              </w:rPr>
            </w:pPr>
            <w:r w:rsidRPr="00855CC4">
              <w:rPr>
                <w:rFonts w:ascii="Cambria" w:eastAsia="Cambria" w:hAnsi="Cambria"/>
                <w:sz w:val="20"/>
              </w:rPr>
              <w:t>Fast-mode delta flux uncertainty. One for each SSD. (1/cm^2 sr keV sec)</w:t>
            </w:r>
          </w:p>
        </w:tc>
      </w:tr>
      <w:tr w:rsidR="00BD0B5D" w:rsidRPr="00855CC4" w14:paraId="7F438B7C" w14:textId="77777777" w:rsidTr="0087422C">
        <w:trPr>
          <w:trHeight w:val="260"/>
        </w:trPr>
        <w:tc>
          <w:tcPr>
            <w:tcW w:w="816" w:type="dxa"/>
            <w:tcBorders>
              <w:top w:val="nil"/>
              <w:left w:val="nil"/>
              <w:bottom w:val="nil"/>
              <w:right w:val="nil"/>
            </w:tcBorders>
            <w:shd w:val="clear" w:color="auto" w:fill="auto"/>
            <w:noWrap/>
            <w:vAlign w:val="bottom"/>
          </w:tcPr>
          <w:p w14:paraId="266CA734"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31573595"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79AF57BD" w14:textId="77777777" w:rsidR="00BD0B5D" w:rsidRPr="00855CC4" w:rsidRDefault="00BD0B5D" w:rsidP="0087422C">
            <w:pPr>
              <w:rPr>
                <w:rFonts w:ascii="Cambria" w:eastAsia="Cambria" w:hAnsi="Cambria"/>
                <w:sz w:val="20"/>
              </w:rPr>
            </w:pPr>
            <w:r w:rsidRPr="00855CC4">
              <w:rPr>
                <w:rFonts w:ascii="Cambria" w:eastAsia="Cambria" w:hAnsi="Cambria"/>
                <w:sz w:val="20"/>
              </w:rPr>
              <w:t>SHAPED_DELTA_RATES_OFFSET_B</w:t>
            </w:r>
          </w:p>
        </w:tc>
        <w:tc>
          <w:tcPr>
            <w:tcW w:w="3060" w:type="dxa"/>
            <w:tcBorders>
              <w:top w:val="nil"/>
              <w:left w:val="nil"/>
              <w:bottom w:val="nil"/>
              <w:right w:val="nil"/>
            </w:tcBorders>
            <w:shd w:val="clear" w:color="auto" w:fill="auto"/>
            <w:noWrap/>
            <w:vAlign w:val="bottom"/>
          </w:tcPr>
          <w:p w14:paraId="56C5D9DB" w14:textId="77777777" w:rsidR="00BD0B5D" w:rsidRPr="00855CC4" w:rsidRDefault="00BD0B5D" w:rsidP="0087422C">
            <w:pPr>
              <w:rPr>
                <w:rFonts w:ascii="Cambria" w:eastAsia="Cambria" w:hAnsi="Cambria"/>
                <w:sz w:val="20"/>
              </w:rPr>
            </w:pPr>
            <w:r w:rsidRPr="00855CC4">
              <w:rPr>
                <w:rFonts w:ascii="Cambria" w:eastAsia="Cambria" w:hAnsi="Cambria"/>
                <w:sz w:val="20"/>
              </w:rPr>
              <w:t>Shaped-mode delta rate. One for each SSD. (counts/second)</w:t>
            </w:r>
          </w:p>
        </w:tc>
      </w:tr>
      <w:tr w:rsidR="00BD0B5D" w:rsidRPr="00855CC4" w14:paraId="4E3009FE" w14:textId="77777777" w:rsidTr="0087422C">
        <w:trPr>
          <w:trHeight w:val="260"/>
        </w:trPr>
        <w:tc>
          <w:tcPr>
            <w:tcW w:w="816" w:type="dxa"/>
            <w:tcBorders>
              <w:top w:val="nil"/>
              <w:left w:val="nil"/>
              <w:bottom w:val="nil"/>
              <w:right w:val="nil"/>
            </w:tcBorders>
            <w:shd w:val="clear" w:color="auto" w:fill="auto"/>
            <w:noWrap/>
            <w:vAlign w:val="bottom"/>
          </w:tcPr>
          <w:p w14:paraId="5D4B0796"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226EE2EE"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13048B59" w14:textId="77777777" w:rsidR="00BD0B5D" w:rsidRPr="00855CC4" w:rsidRDefault="00BD0B5D" w:rsidP="0087422C">
            <w:pPr>
              <w:rPr>
                <w:rFonts w:ascii="Cambria" w:eastAsia="Cambria" w:hAnsi="Cambria"/>
                <w:sz w:val="20"/>
              </w:rPr>
            </w:pPr>
            <w:r w:rsidRPr="00855CC4">
              <w:rPr>
                <w:rFonts w:ascii="Cambria" w:eastAsia="Cambria" w:hAnsi="Cambria"/>
                <w:sz w:val="20"/>
              </w:rPr>
              <w:t>SHAPED_DELTA_RATES_UNC_OFFSET_B</w:t>
            </w:r>
          </w:p>
        </w:tc>
        <w:tc>
          <w:tcPr>
            <w:tcW w:w="3060" w:type="dxa"/>
            <w:tcBorders>
              <w:top w:val="nil"/>
              <w:left w:val="nil"/>
              <w:bottom w:val="nil"/>
              <w:right w:val="nil"/>
            </w:tcBorders>
            <w:shd w:val="clear" w:color="auto" w:fill="auto"/>
            <w:noWrap/>
            <w:vAlign w:val="bottom"/>
          </w:tcPr>
          <w:p w14:paraId="3062825D" w14:textId="77777777" w:rsidR="00BD0B5D" w:rsidRPr="00855CC4" w:rsidRDefault="00BD0B5D" w:rsidP="0087422C">
            <w:pPr>
              <w:rPr>
                <w:rFonts w:ascii="Cambria" w:eastAsia="Cambria" w:hAnsi="Cambria"/>
                <w:sz w:val="20"/>
              </w:rPr>
            </w:pPr>
            <w:r w:rsidRPr="00855CC4">
              <w:rPr>
                <w:rFonts w:ascii="Cambria" w:eastAsia="Cambria" w:hAnsi="Cambria"/>
                <w:sz w:val="20"/>
              </w:rPr>
              <w:t>Shaped-mode delta rate uncertainty. One for each SSD. (counts/second)</w:t>
            </w:r>
          </w:p>
        </w:tc>
      </w:tr>
      <w:tr w:rsidR="00BD0B5D" w:rsidRPr="00855CC4" w14:paraId="232D072E" w14:textId="77777777" w:rsidTr="0087422C">
        <w:trPr>
          <w:trHeight w:val="260"/>
        </w:trPr>
        <w:tc>
          <w:tcPr>
            <w:tcW w:w="816" w:type="dxa"/>
            <w:tcBorders>
              <w:top w:val="nil"/>
              <w:left w:val="nil"/>
              <w:bottom w:val="nil"/>
              <w:right w:val="nil"/>
            </w:tcBorders>
            <w:shd w:val="clear" w:color="auto" w:fill="auto"/>
            <w:noWrap/>
            <w:vAlign w:val="bottom"/>
          </w:tcPr>
          <w:p w14:paraId="23FC37CE"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1DF5AE35"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7528EEF5" w14:textId="77777777" w:rsidR="00BD0B5D" w:rsidRPr="00855CC4" w:rsidRDefault="00BD0B5D" w:rsidP="0087422C">
            <w:pPr>
              <w:rPr>
                <w:rFonts w:ascii="Cambria" w:eastAsia="Cambria" w:hAnsi="Cambria"/>
                <w:sz w:val="20"/>
              </w:rPr>
            </w:pPr>
            <w:r w:rsidRPr="00855CC4">
              <w:rPr>
                <w:rFonts w:ascii="Cambria" w:eastAsia="Cambria" w:hAnsi="Cambria"/>
                <w:sz w:val="20"/>
              </w:rPr>
              <w:t>SHAPED_DELTA_FLUXES_OFFSET_B</w:t>
            </w:r>
          </w:p>
        </w:tc>
        <w:tc>
          <w:tcPr>
            <w:tcW w:w="3060" w:type="dxa"/>
            <w:tcBorders>
              <w:top w:val="nil"/>
              <w:left w:val="nil"/>
              <w:bottom w:val="nil"/>
              <w:right w:val="nil"/>
            </w:tcBorders>
            <w:shd w:val="clear" w:color="auto" w:fill="auto"/>
            <w:noWrap/>
            <w:vAlign w:val="bottom"/>
          </w:tcPr>
          <w:p w14:paraId="3E6426B0" w14:textId="77777777" w:rsidR="00BD0B5D" w:rsidRPr="00855CC4" w:rsidRDefault="00BD0B5D" w:rsidP="0087422C">
            <w:pPr>
              <w:rPr>
                <w:rFonts w:ascii="Cambria" w:eastAsia="Cambria" w:hAnsi="Cambria"/>
                <w:sz w:val="20"/>
              </w:rPr>
            </w:pPr>
            <w:r w:rsidRPr="00855CC4">
              <w:rPr>
                <w:rFonts w:ascii="Cambria" w:eastAsia="Cambria" w:hAnsi="Cambria"/>
                <w:sz w:val="20"/>
              </w:rPr>
              <w:t>Shaped-mode delta flux. One for each SSD. (1/cm^2 sr keV sec)</w:t>
            </w:r>
          </w:p>
        </w:tc>
      </w:tr>
      <w:tr w:rsidR="00BD0B5D" w:rsidRPr="00855CC4" w14:paraId="0CD234FD" w14:textId="77777777" w:rsidTr="0087422C">
        <w:trPr>
          <w:trHeight w:val="260"/>
        </w:trPr>
        <w:tc>
          <w:tcPr>
            <w:tcW w:w="816" w:type="dxa"/>
            <w:tcBorders>
              <w:top w:val="nil"/>
              <w:left w:val="nil"/>
              <w:bottom w:val="nil"/>
              <w:right w:val="nil"/>
            </w:tcBorders>
            <w:shd w:val="clear" w:color="auto" w:fill="auto"/>
            <w:noWrap/>
            <w:vAlign w:val="bottom"/>
          </w:tcPr>
          <w:p w14:paraId="11793001"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713343FE"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56C458DD" w14:textId="77777777" w:rsidR="00BD0B5D" w:rsidRPr="00855CC4" w:rsidRDefault="00BD0B5D" w:rsidP="0087422C">
            <w:pPr>
              <w:rPr>
                <w:rFonts w:ascii="Cambria" w:eastAsia="Cambria" w:hAnsi="Cambria"/>
                <w:sz w:val="20"/>
              </w:rPr>
            </w:pPr>
            <w:r w:rsidRPr="00855CC4">
              <w:rPr>
                <w:rFonts w:ascii="Cambria" w:eastAsia="Cambria" w:hAnsi="Cambria"/>
                <w:sz w:val="20"/>
              </w:rPr>
              <w:t>SHAPED_DELTA_FLUXES_UNC_OFFSET_B</w:t>
            </w:r>
          </w:p>
        </w:tc>
        <w:tc>
          <w:tcPr>
            <w:tcW w:w="3060" w:type="dxa"/>
            <w:tcBorders>
              <w:top w:val="nil"/>
              <w:left w:val="nil"/>
              <w:bottom w:val="nil"/>
              <w:right w:val="nil"/>
            </w:tcBorders>
            <w:shd w:val="clear" w:color="auto" w:fill="auto"/>
            <w:noWrap/>
            <w:vAlign w:val="bottom"/>
          </w:tcPr>
          <w:p w14:paraId="4591FE36" w14:textId="77777777" w:rsidR="00BD0B5D" w:rsidRPr="00855CC4" w:rsidRDefault="00BD0B5D" w:rsidP="0087422C">
            <w:pPr>
              <w:rPr>
                <w:rFonts w:ascii="Cambria" w:eastAsia="Cambria" w:hAnsi="Cambria"/>
                <w:sz w:val="20"/>
              </w:rPr>
            </w:pPr>
            <w:r w:rsidRPr="00855CC4">
              <w:rPr>
                <w:rFonts w:ascii="Cambria" w:eastAsia="Cambria" w:hAnsi="Cambria"/>
                <w:sz w:val="20"/>
              </w:rPr>
              <w:t>Shaped -mode delta flux uncertainty. One for each SSD. (1/cm^2 sr keV sec)</w:t>
            </w:r>
          </w:p>
        </w:tc>
      </w:tr>
      <w:tr w:rsidR="00BD0B5D" w:rsidRPr="00855CC4" w14:paraId="2E0A9869" w14:textId="77777777" w:rsidTr="0087422C">
        <w:trPr>
          <w:trHeight w:val="260"/>
        </w:trPr>
        <w:tc>
          <w:tcPr>
            <w:tcW w:w="816" w:type="dxa"/>
            <w:tcBorders>
              <w:top w:val="nil"/>
              <w:left w:val="nil"/>
              <w:bottom w:val="nil"/>
              <w:right w:val="nil"/>
            </w:tcBorders>
            <w:shd w:val="clear" w:color="auto" w:fill="auto"/>
            <w:noWrap/>
            <w:vAlign w:val="bottom"/>
          </w:tcPr>
          <w:p w14:paraId="77477971"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0C0AD259"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16346232" w14:textId="77777777" w:rsidR="00BD0B5D" w:rsidRPr="00855CC4" w:rsidRDefault="00BD0B5D" w:rsidP="0087422C">
            <w:pPr>
              <w:rPr>
                <w:rFonts w:ascii="Cambria" w:eastAsia="Cambria" w:hAnsi="Cambria"/>
                <w:sz w:val="20"/>
              </w:rPr>
            </w:pPr>
            <w:r w:rsidRPr="00855CC4">
              <w:rPr>
                <w:rFonts w:ascii="Cambria" w:eastAsia="Cambria" w:hAnsi="Cambria"/>
                <w:sz w:val="20"/>
              </w:rPr>
              <w:t>FAST_SCAN_RATES_OFFSET_B</w:t>
            </w:r>
          </w:p>
        </w:tc>
        <w:tc>
          <w:tcPr>
            <w:tcW w:w="3060" w:type="dxa"/>
            <w:tcBorders>
              <w:top w:val="nil"/>
              <w:left w:val="nil"/>
              <w:bottom w:val="nil"/>
              <w:right w:val="nil"/>
            </w:tcBorders>
            <w:shd w:val="clear" w:color="auto" w:fill="auto"/>
            <w:noWrap/>
            <w:vAlign w:val="bottom"/>
          </w:tcPr>
          <w:p w14:paraId="72A7E50A" w14:textId="77777777" w:rsidR="00BD0B5D" w:rsidRPr="00855CC4" w:rsidRDefault="00BD0B5D" w:rsidP="0087422C">
            <w:pPr>
              <w:rPr>
                <w:rFonts w:ascii="Cambria" w:eastAsia="Cambria" w:hAnsi="Cambria"/>
                <w:sz w:val="20"/>
              </w:rPr>
            </w:pPr>
            <w:r w:rsidRPr="00855CC4">
              <w:rPr>
                <w:rFonts w:ascii="Cambria" w:eastAsia="Cambria" w:hAnsi="Cambria"/>
                <w:sz w:val="20"/>
              </w:rPr>
              <w:t>Fast-mode count delta rate. One for each SSD. (counts/second)</w:t>
            </w:r>
          </w:p>
        </w:tc>
      </w:tr>
      <w:tr w:rsidR="00BD0B5D" w:rsidRPr="00855CC4" w14:paraId="32FA76FE" w14:textId="77777777" w:rsidTr="0087422C">
        <w:trPr>
          <w:trHeight w:val="260"/>
        </w:trPr>
        <w:tc>
          <w:tcPr>
            <w:tcW w:w="816" w:type="dxa"/>
            <w:tcBorders>
              <w:top w:val="nil"/>
              <w:left w:val="nil"/>
              <w:bottom w:val="nil"/>
              <w:right w:val="nil"/>
            </w:tcBorders>
            <w:shd w:val="clear" w:color="auto" w:fill="auto"/>
            <w:noWrap/>
            <w:vAlign w:val="bottom"/>
          </w:tcPr>
          <w:p w14:paraId="6785BDA6"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10C96A6A"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1A042792" w14:textId="77777777" w:rsidR="00BD0B5D" w:rsidRPr="00855CC4" w:rsidRDefault="00BD0B5D" w:rsidP="0087422C">
            <w:pPr>
              <w:rPr>
                <w:rFonts w:ascii="Cambria" w:eastAsia="Cambria" w:hAnsi="Cambria"/>
                <w:sz w:val="20"/>
              </w:rPr>
            </w:pPr>
            <w:r w:rsidRPr="00855CC4">
              <w:rPr>
                <w:rFonts w:ascii="Cambria" w:eastAsia="Cambria" w:hAnsi="Cambria"/>
                <w:sz w:val="20"/>
              </w:rPr>
              <w:t>FAST_SCAN_RATES_UNC_OFFSET_B</w:t>
            </w:r>
          </w:p>
        </w:tc>
        <w:tc>
          <w:tcPr>
            <w:tcW w:w="3060" w:type="dxa"/>
            <w:tcBorders>
              <w:top w:val="nil"/>
              <w:left w:val="nil"/>
              <w:bottom w:val="nil"/>
              <w:right w:val="nil"/>
            </w:tcBorders>
            <w:shd w:val="clear" w:color="auto" w:fill="auto"/>
            <w:noWrap/>
            <w:vAlign w:val="bottom"/>
          </w:tcPr>
          <w:p w14:paraId="2C6ED552" w14:textId="77777777" w:rsidR="00BD0B5D" w:rsidRPr="00855CC4" w:rsidRDefault="00BD0B5D" w:rsidP="0087422C">
            <w:pPr>
              <w:rPr>
                <w:rFonts w:ascii="Cambria" w:eastAsia="Cambria" w:hAnsi="Cambria"/>
                <w:sz w:val="20"/>
              </w:rPr>
            </w:pPr>
            <w:r w:rsidRPr="00855CC4">
              <w:rPr>
                <w:rFonts w:ascii="Cambria" w:eastAsia="Cambria" w:hAnsi="Cambria"/>
                <w:sz w:val="20"/>
              </w:rPr>
              <w:t>Fast-mode count delta rate uncertainty. One for each SSD. (counts/second)</w:t>
            </w:r>
          </w:p>
        </w:tc>
      </w:tr>
      <w:tr w:rsidR="00BD0B5D" w:rsidRPr="00855CC4" w14:paraId="16696916" w14:textId="77777777" w:rsidTr="0087422C">
        <w:trPr>
          <w:trHeight w:val="260"/>
        </w:trPr>
        <w:tc>
          <w:tcPr>
            <w:tcW w:w="816" w:type="dxa"/>
            <w:tcBorders>
              <w:top w:val="nil"/>
              <w:left w:val="nil"/>
              <w:bottom w:val="nil"/>
              <w:right w:val="nil"/>
            </w:tcBorders>
            <w:shd w:val="clear" w:color="auto" w:fill="auto"/>
            <w:noWrap/>
            <w:vAlign w:val="bottom"/>
          </w:tcPr>
          <w:p w14:paraId="4DB3BDB2"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03814430"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112195D8" w14:textId="77777777" w:rsidR="00BD0B5D" w:rsidRPr="00855CC4" w:rsidRDefault="00BD0B5D" w:rsidP="0087422C">
            <w:pPr>
              <w:rPr>
                <w:rFonts w:ascii="Cambria" w:eastAsia="Cambria" w:hAnsi="Cambria"/>
                <w:sz w:val="20"/>
              </w:rPr>
            </w:pPr>
            <w:r w:rsidRPr="00855CC4">
              <w:rPr>
                <w:rFonts w:ascii="Cambria" w:eastAsia="Cambria" w:hAnsi="Cambria"/>
                <w:sz w:val="20"/>
              </w:rPr>
              <w:t>SHAPED_SCAN_RATES_OFFSET_B</w:t>
            </w:r>
          </w:p>
        </w:tc>
        <w:tc>
          <w:tcPr>
            <w:tcW w:w="3060" w:type="dxa"/>
            <w:tcBorders>
              <w:top w:val="nil"/>
              <w:left w:val="nil"/>
              <w:bottom w:val="nil"/>
              <w:right w:val="nil"/>
            </w:tcBorders>
            <w:shd w:val="clear" w:color="auto" w:fill="auto"/>
            <w:noWrap/>
            <w:vAlign w:val="bottom"/>
          </w:tcPr>
          <w:p w14:paraId="507E3FFB" w14:textId="77777777" w:rsidR="00BD0B5D" w:rsidRPr="00855CC4" w:rsidRDefault="00BD0B5D" w:rsidP="0087422C">
            <w:pPr>
              <w:rPr>
                <w:rFonts w:ascii="Cambria" w:eastAsia="Cambria" w:hAnsi="Cambria"/>
                <w:sz w:val="20"/>
              </w:rPr>
            </w:pPr>
            <w:r w:rsidRPr="00855CC4">
              <w:rPr>
                <w:rFonts w:ascii="Cambria" w:eastAsia="Cambria" w:hAnsi="Cambria"/>
                <w:sz w:val="20"/>
              </w:rPr>
              <w:t>Fast-mode count scan rate. One for each SSD. (counts/second)</w:t>
            </w:r>
          </w:p>
        </w:tc>
      </w:tr>
      <w:tr w:rsidR="00BD0B5D" w:rsidRPr="00855CC4" w14:paraId="095F3CC2" w14:textId="77777777" w:rsidTr="0087422C">
        <w:trPr>
          <w:trHeight w:val="260"/>
        </w:trPr>
        <w:tc>
          <w:tcPr>
            <w:tcW w:w="816" w:type="dxa"/>
            <w:tcBorders>
              <w:top w:val="nil"/>
              <w:left w:val="nil"/>
              <w:bottom w:val="nil"/>
              <w:right w:val="nil"/>
            </w:tcBorders>
            <w:shd w:val="clear" w:color="auto" w:fill="auto"/>
            <w:noWrap/>
            <w:vAlign w:val="bottom"/>
          </w:tcPr>
          <w:p w14:paraId="64F12FDB"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13C5CD9C"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266DA67A" w14:textId="77777777" w:rsidR="00BD0B5D" w:rsidRPr="00855CC4" w:rsidRDefault="00BD0B5D" w:rsidP="0087422C">
            <w:pPr>
              <w:rPr>
                <w:rFonts w:ascii="Cambria" w:eastAsia="Cambria" w:hAnsi="Cambria"/>
                <w:sz w:val="20"/>
              </w:rPr>
            </w:pPr>
            <w:r w:rsidRPr="00855CC4">
              <w:rPr>
                <w:rFonts w:ascii="Cambria" w:eastAsia="Cambria" w:hAnsi="Cambria"/>
                <w:sz w:val="20"/>
              </w:rPr>
              <w:t>SHAPED_SCAN_RATES_UNC_OFFSET_B</w:t>
            </w:r>
          </w:p>
        </w:tc>
        <w:tc>
          <w:tcPr>
            <w:tcW w:w="3060" w:type="dxa"/>
            <w:tcBorders>
              <w:top w:val="nil"/>
              <w:left w:val="nil"/>
              <w:bottom w:val="nil"/>
              <w:right w:val="nil"/>
            </w:tcBorders>
            <w:shd w:val="clear" w:color="auto" w:fill="auto"/>
            <w:noWrap/>
            <w:vAlign w:val="bottom"/>
          </w:tcPr>
          <w:p w14:paraId="579850C3" w14:textId="77777777" w:rsidR="00BD0B5D" w:rsidRPr="00855CC4" w:rsidRDefault="00BD0B5D" w:rsidP="0087422C">
            <w:pPr>
              <w:rPr>
                <w:rFonts w:ascii="Cambria" w:eastAsia="Cambria" w:hAnsi="Cambria"/>
                <w:sz w:val="20"/>
              </w:rPr>
            </w:pPr>
            <w:r w:rsidRPr="00855CC4">
              <w:rPr>
                <w:rFonts w:ascii="Cambria" w:eastAsia="Cambria" w:hAnsi="Cambria"/>
                <w:sz w:val="20"/>
              </w:rPr>
              <w:t>Fast-mode count scan rate uncertainty. One for each SSD. (counts/second)</w:t>
            </w:r>
          </w:p>
        </w:tc>
      </w:tr>
      <w:tr w:rsidR="00BD0B5D" w:rsidRPr="00855CC4" w14:paraId="132DCB89" w14:textId="77777777" w:rsidTr="0087422C">
        <w:trPr>
          <w:trHeight w:val="260"/>
        </w:trPr>
        <w:tc>
          <w:tcPr>
            <w:tcW w:w="816" w:type="dxa"/>
            <w:tcBorders>
              <w:top w:val="nil"/>
              <w:left w:val="nil"/>
              <w:bottom w:val="nil"/>
              <w:right w:val="nil"/>
            </w:tcBorders>
            <w:shd w:val="clear" w:color="auto" w:fill="auto"/>
            <w:noWrap/>
            <w:vAlign w:val="bottom"/>
          </w:tcPr>
          <w:p w14:paraId="25AA91E1"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1BAB2F72"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1147DF91" w14:textId="77777777" w:rsidR="00BD0B5D" w:rsidRPr="00855CC4" w:rsidRDefault="00BD0B5D" w:rsidP="0087422C">
            <w:pPr>
              <w:rPr>
                <w:rFonts w:ascii="Cambria" w:eastAsia="Cambria" w:hAnsi="Cambria"/>
                <w:sz w:val="20"/>
              </w:rPr>
            </w:pPr>
            <w:r w:rsidRPr="00855CC4">
              <w:rPr>
                <w:rFonts w:ascii="Cambria" w:eastAsia="Cambria" w:hAnsi="Cambria"/>
                <w:sz w:val="20"/>
              </w:rPr>
              <w:t>FAST_DELTA_RATES_OFFSET_C</w:t>
            </w:r>
          </w:p>
        </w:tc>
        <w:tc>
          <w:tcPr>
            <w:tcW w:w="3060" w:type="dxa"/>
            <w:tcBorders>
              <w:top w:val="nil"/>
              <w:left w:val="nil"/>
              <w:bottom w:val="nil"/>
              <w:right w:val="nil"/>
            </w:tcBorders>
            <w:shd w:val="clear" w:color="auto" w:fill="auto"/>
            <w:noWrap/>
            <w:vAlign w:val="bottom"/>
          </w:tcPr>
          <w:p w14:paraId="0D58652B" w14:textId="77777777" w:rsidR="00BD0B5D" w:rsidRPr="00855CC4" w:rsidRDefault="00BD0B5D" w:rsidP="0087422C">
            <w:pPr>
              <w:rPr>
                <w:rFonts w:ascii="Cambria" w:eastAsia="Cambria" w:hAnsi="Cambria"/>
                <w:sz w:val="20"/>
              </w:rPr>
            </w:pPr>
            <w:r w:rsidRPr="00855CC4">
              <w:rPr>
                <w:rFonts w:ascii="Cambria" w:eastAsia="Cambria" w:hAnsi="Cambria"/>
                <w:sz w:val="20"/>
              </w:rPr>
              <w:t>Fast-mode delta rate. One for each SSD. (counts/second)</w:t>
            </w:r>
          </w:p>
        </w:tc>
      </w:tr>
      <w:tr w:rsidR="00BD0B5D" w:rsidRPr="00855CC4" w14:paraId="45B0AC57" w14:textId="77777777" w:rsidTr="0087422C">
        <w:trPr>
          <w:trHeight w:val="260"/>
        </w:trPr>
        <w:tc>
          <w:tcPr>
            <w:tcW w:w="816" w:type="dxa"/>
            <w:tcBorders>
              <w:top w:val="nil"/>
              <w:left w:val="nil"/>
              <w:bottom w:val="nil"/>
              <w:right w:val="nil"/>
            </w:tcBorders>
            <w:shd w:val="clear" w:color="auto" w:fill="auto"/>
            <w:noWrap/>
            <w:vAlign w:val="bottom"/>
          </w:tcPr>
          <w:p w14:paraId="5EE600FD"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38C0C8EC"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56E8C57F" w14:textId="77777777" w:rsidR="00BD0B5D" w:rsidRPr="00855CC4" w:rsidRDefault="00BD0B5D" w:rsidP="0087422C">
            <w:pPr>
              <w:rPr>
                <w:rFonts w:ascii="Cambria" w:eastAsia="Cambria" w:hAnsi="Cambria"/>
                <w:sz w:val="20"/>
              </w:rPr>
            </w:pPr>
            <w:r w:rsidRPr="00855CC4">
              <w:rPr>
                <w:rFonts w:ascii="Cambria" w:eastAsia="Cambria" w:hAnsi="Cambria"/>
                <w:sz w:val="20"/>
              </w:rPr>
              <w:t>FAST_DELTA_RATES_UNC_OFFSET_C</w:t>
            </w:r>
          </w:p>
        </w:tc>
        <w:tc>
          <w:tcPr>
            <w:tcW w:w="3060" w:type="dxa"/>
            <w:tcBorders>
              <w:top w:val="nil"/>
              <w:left w:val="nil"/>
              <w:bottom w:val="nil"/>
              <w:right w:val="nil"/>
            </w:tcBorders>
            <w:shd w:val="clear" w:color="auto" w:fill="auto"/>
            <w:noWrap/>
            <w:vAlign w:val="bottom"/>
          </w:tcPr>
          <w:p w14:paraId="3AED8915" w14:textId="77777777" w:rsidR="00BD0B5D" w:rsidRPr="00855CC4" w:rsidRDefault="00BD0B5D" w:rsidP="0087422C">
            <w:pPr>
              <w:rPr>
                <w:rFonts w:ascii="Cambria" w:eastAsia="Cambria" w:hAnsi="Cambria"/>
                <w:sz w:val="20"/>
              </w:rPr>
            </w:pPr>
            <w:r w:rsidRPr="00855CC4">
              <w:rPr>
                <w:rFonts w:ascii="Cambria" w:eastAsia="Cambria" w:hAnsi="Cambria"/>
                <w:sz w:val="20"/>
              </w:rPr>
              <w:t xml:space="preserve">Fast-mode delta rate uncertainty. One for each SSD. </w:t>
            </w:r>
            <w:r w:rsidRPr="00855CC4">
              <w:rPr>
                <w:rFonts w:ascii="Cambria" w:eastAsia="Cambria" w:hAnsi="Cambria"/>
                <w:sz w:val="20"/>
              </w:rPr>
              <w:lastRenderedPageBreak/>
              <w:t>(counts/second)</w:t>
            </w:r>
          </w:p>
        </w:tc>
      </w:tr>
      <w:tr w:rsidR="00BD0B5D" w:rsidRPr="00855CC4" w14:paraId="2339D03A" w14:textId="77777777" w:rsidTr="0087422C">
        <w:trPr>
          <w:trHeight w:val="260"/>
        </w:trPr>
        <w:tc>
          <w:tcPr>
            <w:tcW w:w="816" w:type="dxa"/>
            <w:tcBorders>
              <w:top w:val="nil"/>
              <w:left w:val="nil"/>
              <w:bottom w:val="nil"/>
              <w:right w:val="nil"/>
            </w:tcBorders>
            <w:shd w:val="clear" w:color="auto" w:fill="auto"/>
            <w:noWrap/>
            <w:vAlign w:val="bottom"/>
          </w:tcPr>
          <w:p w14:paraId="25D06AE9" w14:textId="77777777" w:rsidR="00BD0B5D" w:rsidRPr="00855CC4" w:rsidRDefault="00BD0B5D" w:rsidP="0087422C">
            <w:pPr>
              <w:rPr>
                <w:rFonts w:ascii="Cambria" w:eastAsia="Cambria" w:hAnsi="Cambria"/>
                <w:sz w:val="20"/>
              </w:rPr>
            </w:pPr>
            <w:r w:rsidRPr="00855CC4">
              <w:rPr>
                <w:rFonts w:ascii="Cambria" w:eastAsia="Cambria" w:hAnsi="Cambria"/>
                <w:sz w:val="20"/>
              </w:rPr>
              <w:lastRenderedPageBreak/>
              <w:t>23x12</w:t>
            </w:r>
          </w:p>
        </w:tc>
        <w:tc>
          <w:tcPr>
            <w:tcW w:w="1455" w:type="dxa"/>
            <w:tcBorders>
              <w:top w:val="nil"/>
              <w:left w:val="nil"/>
              <w:bottom w:val="nil"/>
              <w:right w:val="nil"/>
            </w:tcBorders>
            <w:shd w:val="clear" w:color="auto" w:fill="auto"/>
            <w:noWrap/>
            <w:vAlign w:val="bottom"/>
          </w:tcPr>
          <w:p w14:paraId="47A2364D"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3509F0A7" w14:textId="77777777" w:rsidR="00BD0B5D" w:rsidRPr="00855CC4" w:rsidRDefault="00BD0B5D" w:rsidP="0087422C">
            <w:pPr>
              <w:rPr>
                <w:rFonts w:ascii="Cambria" w:eastAsia="Cambria" w:hAnsi="Cambria"/>
                <w:sz w:val="20"/>
              </w:rPr>
            </w:pPr>
            <w:r w:rsidRPr="00855CC4">
              <w:rPr>
                <w:rFonts w:ascii="Cambria" w:eastAsia="Cambria" w:hAnsi="Cambria"/>
                <w:sz w:val="20"/>
              </w:rPr>
              <w:t>FAST_DELTA_FLUXES_OFFSET_C</w:t>
            </w:r>
          </w:p>
        </w:tc>
        <w:tc>
          <w:tcPr>
            <w:tcW w:w="3060" w:type="dxa"/>
            <w:tcBorders>
              <w:top w:val="nil"/>
              <w:left w:val="nil"/>
              <w:bottom w:val="nil"/>
              <w:right w:val="nil"/>
            </w:tcBorders>
            <w:shd w:val="clear" w:color="auto" w:fill="auto"/>
            <w:noWrap/>
            <w:vAlign w:val="bottom"/>
          </w:tcPr>
          <w:p w14:paraId="596217D9" w14:textId="77777777" w:rsidR="00BD0B5D" w:rsidRPr="00855CC4" w:rsidRDefault="00BD0B5D" w:rsidP="0087422C">
            <w:pPr>
              <w:rPr>
                <w:rFonts w:ascii="Cambria" w:eastAsia="Cambria" w:hAnsi="Cambria"/>
                <w:sz w:val="20"/>
              </w:rPr>
            </w:pPr>
            <w:r w:rsidRPr="00855CC4">
              <w:rPr>
                <w:rFonts w:ascii="Cambria" w:eastAsia="Cambria" w:hAnsi="Cambria"/>
                <w:sz w:val="20"/>
              </w:rPr>
              <w:t>Fast-mode delta flux. One for each SSD. (1/cm^2 sr keV sec)</w:t>
            </w:r>
          </w:p>
        </w:tc>
      </w:tr>
      <w:tr w:rsidR="00BD0B5D" w:rsidRPr="00855CC4" w14:paraId="39D8A7DC" w14:textId="77777777" w:rsidTr="0087422C">
        <w:trPr>
          <w:trHeight w:val="260"/>
        </w:trPr>
        <w:tc>
          <w:tcPr>
            <w:tcW w:w="816" w:type="dxa"/>
            <w:tcBorders>
              <w:top w:val="nil"/>
              <w:left w:val="nil"/>
              <w:bottom w:val="nil"/>
              <w:right w:val="nil"/>
            </w:tcBorders>
            <w:shd w:val="clear" w:color="auto" w:fill="auto"/>
            <w:noWrap/>
            <w:vAlign w:val="bottom"/>
          </w:tcPr>
          <w:p w14:paraId="7BF6063A"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2859D203"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18DA8925" w14:textId="77777777" w:rsidR="00BD0B5D" w:rsidRPr="00855CC4" w:rsidRDefault="00BD0B5D" w:rsidP="0087422C">
            <w:pPr>
              <w:rPr>
                <w:rFonts w:ascii="Cambria" w:eastAsia="Cambria" w:hAnsi="Cambria"/>
                <w:sz w:val="20"/>
              </w:rPr>
            </w:pPr>
            <w:r w:rsidRPr="00855CC4">
              <w:rPr>
                <w:rFonts w:ascii="Cambria" w:eastAsia="Cambria" w:hAnsi="Cambria"/>
                <w:sz w:val="20"/>
              </w:rPr>
              <w:t>FAST_DELTA_FLUXES_UNC_OFFSET_C</w:t>
            </w:r>
          </w:p>
        </w:tc>
        <w:tc>
          <w:tcPr>
            <w:tcW w:w="3060" w:type="dxa"/>
            <w:tcBorders>
              <w:top w:val="nil"/>
              <w:left w:val="nil"/>
              <w:bottom w:val="nil"/>
              <w:right w:val="nil"/>
            </w:tcBorders>
            <w:shd w:val="clear" w:color="auto" w:fill="auto"/>
            <w:noWrap/>
            <w:vAlign w:val="bottom"/>
          </w:tcPr>
          <w:p w14:paraId="12CC11EF" w14:textId="77777777" w:rsidR="00BD0B5D" w:rsidRPr="00855CC4" w:rsidRDefault="00BD0B5D" w:rsidP="0087422C">
            <w:pPr>
              <w:rPr>
                <w:rFonts w:ascii="Cambria" w:eastAsia="Cambria" w:hAnsi="Cambria"/>
                <w:sz w:val="20"/>
              </w:rPr>
            </w:pPr>
            <w:r w:rsidRPr="00855CC4">
              <w:rPr>
                <w:rFonts w:ascii="Cambria" w:eastAsia="Cambria" w:hAnsi="Cambria"/>
                <w:sz w:val="20"/>
              </w:rPr>
              <w:t>Fast-mode delta flux uncertainty. One for each SSD. (1/cm^2 sr keV sec)</w:t>
            </w:r>
          </w:p>
        </w:tc>
      </w:tr>
      <w:tr w:rsidR="00BD0B5D" w:rsidRPr="00855CC4" w14:paraId="7A2DB713" w14:textId="77777777" w:rsidTr="0087422C">
        <w:trPr>
          <w:trHeight w:val="260"/>
        </w:trPr>
        <w:tc>
          <w:tcPr>
            <w:tcW w:w="816" w:type="dxa"/>
            <w:tcBorders>
              <w:top w:val="nil"/>
              <w:left w:val="nil"/>
              <w:bottom w:val="nil"/>
              <w:right w:val="nil"/>
            </w:tcBorders>
            <w:shd w:val="clear" w:color="auto" w:fill="auto"/>
            <w:noWrap/>
            <w:vAlign w:val="bottom"/>
          </w:tcPr>
          <w:p w14:paraId="47AC78F0"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3EA87D1C"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60D4608E" w14:textId="77777777" w:rsidR="00BD0B5D" w:rsidRPr="00855CC4" w:rsidRDefault="00BD0B5D" w:rsidP="0087422C">
            <w:pPr>
              <w:rPr>
                <w:rFonts w:ascii="Cambria" w:eastAsia="Cambria" w:hAnsi="Cambria"/>
                <w:sz w:val="20"/>
              </w:rPr>
            </w:pPr>
            <w:r w:rsidRPr="00855CC4">
              <w:rPr>
                <w:rFonts w:ascii="Cambria" w:eastAsia="Cambria" w:hAnsi="Cambria"/>
                <w:sz w:val="20"/>
              </w:rPr>
              <w:t>SHAPED_DELTA_RATES_OFFSET_C</w:t>
            </w:r>
          </w:p>
        </w:tc>
        <w:tc>
          <w:tcPr>
            <w:tcW w:w="3060" w:type="dxa"/>
            <w:tcBorders>
              <w:top w:val="nil"/>
              <w:left w:val="nil"/>
              <w:bottom w:val="nil"/>
              <w:right w:val="nil"/>
            </w:tcBorders>
            <w:shd w:val="clear" w:color="auto" w:fill="auto"/>
            <w:noWrap/>
            <w:vAlign w:val="bottom"/>
          </w:tcPr>
          <w:p w14:paraId="4E890911" w14:textId="77777777" w:rsidR="00BD0B5D" w:rsidRPr="00855CC4" w:rsidRDefault="00BD0B5D" w:rsidP="0087422C">
            <w:pPr>
              <w:rPr>
                <w:rFonts w:ascii="Cambria" w:eastAsia="Cambria" w:hAnsi="Cambria"/>
                <w:sz w:val="20"/>
              </w:rPr>
            </w:pPr>
            <w:r w:rsidRPr="00855CC4">
              <w:rPr>
                <w:rFonts w:ascii="Cambria" w:eastAsia="Cambria" w:hAnsi="Cambria"/>
                <w:sz w:val="20"/>
              </w:rPr>
              <w:t>Shaped-mode delta rate. One for each SSD. (counts/second)</w:t>
            </w:r>
          </w:p>
        </w:tc>
      </w:tr>
      <w:tr w:rsidR="00BD0B5D" w:rsidRPr="00855CC4" w14:paraId="4F8EA759" w14:textId="77777777" w:rsidTr="0087422C">
        <w:trPr>
          <w:trHeight w:val="260"/>
        </w:trPr>
        <w:tc>
          <w:tcPr>
            <w:tcW w:w="816" w:type="dxa"/>
            <w:tcBorders>
              <w:top w:val="nil"/>
              <w:left w:val="nil"/>
              <w:bottom w:val="nil"/>
              <w:right w:val="nil"/>
            </w:tcBorders>
            <w:shd w:val="clear" w:color="auto" w:fill="auto"/>
            <w:noWrap/>
            <w:vAlign w:val="bottom"/>
          </w:tcPr>
          <w:p w14:paraId="46D5554E"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01365F7E"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1DFA0332" w14:textId="77777777" w:rsidR="00BD0B5D" w:rsidRPr="00855CC4" w:rsidRDefault="00BD0B5D" w:rsidP="0087422C">
            <w:pPr>
              <w:rPr>
                <w:rFonts w:ascii="Cambria" w:eastAsia="Cambria" w:hAnsi="Cambria"/>
                <w:sz w:val="20"/>
              </w:rPr>
            </w:pPr>
            <w:r w:rsidRPr="00855CC4">
              <w:rPr>
                <w:rFonts w:ascii="Cambria" w:eastAsia="Cambria" w:hAnsi="Cambria"/>
                <w:sz w:val="20"/>
              </w:rPr>
              <w:t>SHAPED_DELTA_RATES_UNC_OFFSET_C</w:t>
            </w:r>
          </w:p>
        </w:tc>
        <w:tc>
          <w:tcPr>
            <w:tcW w:w="3060" w:type="dxa"/>
            <w:tcBorders>
              <w:top w:val="nil"/>
              <w:left w:val="nil"/>
              <w:bottom w:val="nil"/>
              <w:right w:val="nil"/>
            </w:tcBorders>
            <w:shd w:val="clear" w:color="auto" w:fill="auto"/>
            <w:noWrap/>
            <w:vAlign w:val="bottom"/>
          </w:tcPr>
          <w:p w14:paraId="1B596544" w14:textId="77777777" w:rsidR="00BD0B5D" w:rsidRPr="00855CC4" w:rsidRDefault="00BD0B5D" w:rsidP="0087422C">
            <w:pPr>
              <w:rPr>
                <w:rFonts w:ascii="Cambria" w:eastAsia="Cambria" w:hAnsi="Cambria"/>
                <w:sz w:val="20"/>
              </w:rPr>
            </w:pPr>
            <w:r w:rsidRPr="00855CC4">
              <w:rPr>
                <w:rFonts w:ascii="Cambria" w:eastAsia="Cambria" w:hAnsi="Cambria"/>
                <w:sz w:val="20"/>
              </w:rPr>
              <w:t>Shaped-mode delta rate uncertainty. One for each SSD. (counts/second)</w:t>
            </w:r>
          </w:p>
        </w:tc>
      </w:tr>
      <w:tr w:rsidR="00BD0B5D" w:rsidRPr="00855CC4" w14:paraId="23B26182" w14:textId="77777777" w:rsidTr="0087422C">
        <w:trPr>
          <w:trHeight w:val="260"/>
        </w:trPr>
        <w:tc>
          <w:tcPr>
            <w:tcW w:w="816" w:type="dxa"/>
            <w:tcBorders>
              <w:top w:val="nil"/>
              <w:left w:val="nil"/>
              <w:bottom w:val="nil"/>
              <w:right w:val="nil"/>
            </w:tcBorders>
            <w:shd w:val="clear" w:color="auto" w:fill="auto"/>
            <w:noWrap/>
            <w:vAlign w:val="bottom"/>
          </w:tcPr>
          <w:p w14:paraId="2EB6E806"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39EFF284"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45377E9B" w14:textId="77777777" w:rsidR="00BD0B5D" w:rsidRPr="00855CC4" w:rsidRDefault="00BD0B5D" w:rsidP="0087422C">
            <w:pPr>
              <w:rPr>
                <w:rFonts w:ascii="Cambria" w:eastAsia="Cambria" w:hAnsi="Cambria"/>
                <w:sz w:val="20"/>
              </w:rPr>
            </w:pPr>
            <w:r w:rsidRPr="00855CC4">
              <w:rPr>
                <w:rFonts w:ascii="Cambria" w:eastAsia="Cambria" w:hAnsi="Cambria"/>
                <w:sz w:val="20"/>
              </w:rPr>
              <w:t>SHAPED_DELTA_FLUXES_OFFSET_C</w:t>
            </w:r>
          </w:p>
        </w:tc>
        <w:tc>
          <w:tcPr>
            <w:tcW w:w="3060" w:type="dxa"/>
            <w:tcBorders>
              <w:top w:val="nil"/>
              <w:left w:val="nil"/>
              <w:bottom w:val="nil"/>
              <w:right w:val="nil"/>
            </w:tcBorders>
            <w:shd w:val="clear" w:color="auto" w:fill="auto"/>
            <w:noWrap/>
            <w:vAlign w:val="bottom"/>
          </w:tcPr>
          <w:p w14:paraId="7D00D32D" w14:textId="77777777" w:rsidR="00BD0B5D" w:rsidRPr="00855CC4" w:rsidRDefault="00BD0B5D" w:rsidP="0087422C">
            <w:pPr>
              <w:rPr>
                <w:rFonts w:ascii="Cambria" w:eastAsia="Cambria" w:hAnsi="Cambria"/>
                <w:sz w:val="20"/>
              </w:rPr>
            </w:pPr>
            <w:r w:rsidRPr="00855CC4">
              <w:rPr>
                <w:rFonts w:ascii="Cambria" w:eastAsia="Cambria" w:hAnsi="Cambria"/>
                <w:sz w:val="20"/>
              </w:rPr>
              <w:t>Shaped-mode delta flux. One for each SSD. (1/cm^2 sr keV sec)</w:t>
            </w:r>
          </w:p>
        </w:tc>
      </w:tr>
      <w:tr w:rsidR="00BD0B5D" w:rsidRPr="00855CC4" w14:paraId="7FFC3F1B" w14:textId="77777777" w:rsidTr="0087422C">
        <w:trPr>
          <w:trHeight w:val="260"/>
        </w:trPr>
        <w:tc>
          <w:tcPr>
            <w:tcW w:w="816" w:type="dxa"/>
            <w:tcBorders>
              <w:top w:val="nil"/>
              <w:left w:val="nil"/>
              <w:bottom w:val="nil"/>
              <w:right w:val="nil"/>
            </w:tcBorders>
            <w:shd w:val="clear" w:color="auto" w:fill="auto"/>
            <w:noWrap/>
            <w:vAlign w:val="bottom"/>
          </w:tcPr>
          <w:p w14:paraId="0D536AF5"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543AEB5B"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7363DE4B" w14:textId="77777777" w:rsidR="00BD0B5D" w:rsidRPr="00855CC4" w:rsidRDefault="00BD0B5D" w:rsidP="0087422C">
            <w:pPr>
              <w:rPr>
                <w:rFonts w:ascii="Cambria" w:eastAsia="Cambria" w:hAnsi="Cambria"/>
                <w:sz w:val="20"/>
              </w:rPr>
            </w:pPr>
            <w:r w:rsidRPr="00855CC4">
              <w:rPr>
                <w:rFonts w:ascii="Cambria" w:eastAsia="Cambria" w:hAnsi="Cambria"/>
                <w:sz w:val="20"/>
              </w:rPr>
              <w:t>SHAPED_DELTA_FLUXES_UNC_OFFSET_C</w:t>
            </w:r>
          </w:p>
        </w:tc>
        <w:tc>
          <w:tcPr>
            <w:tcW w:w="3060" w:type="dxa"/>
            <w:tcBorders>
              <w:top w:val="nil"/>
              <w:left w:val="nil"/>
              <w:bottom w:val="nil"/>
              <w:right w:val="nil"/>
            </w:tcBorders>
            <w:shd w:val="clear" w:color="auto" w:fill="auto"/>
            <w:noWrap/>
            <w:vAlign w:val="bottom"/>
          </w:tcPr>
          <w:p w14:paraId="5953D416" w14:textId="77777777" w:rsidR="00BD0B5D" w:rsidRPr="00855CC4" w:rsidRDefault="00BD0B5D" w:rsidP="0087422C">
            <w:pPr>
              <w:rPr>
                <w:rFonts w:ascii="Cambria" w:eastAsia="Cambria" w:hAnsi="Cambria"/>
                <w:sz w:val="20"/>
              </w:rPr>
            </w:pPr>
            <w:r w:rsidRPr="00855CC4">
              <w:rPr>
                <w:rFonts w:ascii="Cambria" w:eastAsia="Cambria" w:hAnsi="Cambria"/>
                <w:sz w:val="20"/>
              </w:rPr>
              <w:t>Shaped -mode delta flux uncertainty. One for each SSD. (1/cm^2 sr keV sec)</w:t>
            </w:r>
          </w:p>
        </w:tc>
      </w:tr>
      <w:tr w:rsidR="00BD0B5D" w:rsidRPr="00855CC4" w14:paraId="6457F51B" w14:textId="77777777" w:rsidTr="0087422C">
        <w:trPr>
          <w:trHeight w:val="260"/>
        </w:trPr>
        <w:tc>
          <w:tcPr>
            <w:tcW w:w="816" w:type="dxa"/>
            <w:tcBorders>
              <w:top w:val="nil"/>
              <w:left w:val="nil"/>
              <w:bottom w:val="nil"/>
              <w:right w:val="nil"/>
            </w:tcBorders>
            <w:shd w:val="clear" w:color="auto" w:fill="auto"/>
            <w:noWrap/>
            <w:vAlign w:val="bottom"/>
          </w:tcPr>
          <w:p w14:paraId="0B0DFD53"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32BC1F36"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76062E16" w14:textId="77777777" w:rsidR="00BD0B5D" w:rsidRPr="00855CC4" w:rsidRDefault="00BD0B5D" w:rsidP="0087422C">
            <w:pPr>
              <w:rPr>
                <w:rFonts w:ascii="Cambria" w:eastAsia="Cambria" w:hAnsi="Cambria"/>
                <w:sz w:val="20"/>
              </w:rPr>
            </w:pPr>
            <w:r w:rsidRPr="00855CC4">
              <w:rPr>
                <w:rFonts w:ascii="Cambria" w:eastAsia="Cambria" w:hAnsi="Cambria"/>
                <w:sz w:val="20"/>
              </w:rPr>
              <w:t>FAST_SCAN_RATES_OFFSET_C</w:t>
            </w:r>
          </w:p>
        </w:tc>
        <w:tc>
          <w:tcPr>
            <w:tcW w:w="3060" w:type="dxa"/>
            <w:tcBorders>
              <w:top w:val="nil"/>
              <w:left w:val="nil"/>
              <w:bottom w:val="nil"/>
              <w:right w:val="nil"/>
            </w:tcBorders>
            <w:shd w:val="clear" w:color="auto" w:fill="auto"/>
            <w:noWrap/>
            <w:vAlign w:val="bottom"/>
          </w:tcPr>
          <w:p w14:paraId="6622E92B" w14:textId="77777777" w:rsidR="00BD0B5D" w:rsidRPr="00855CC4" w:rsidRDefault="00BD0B5D" w:rsidP="0087422C">
            <w:pPr>
              <w:rPr>
                <w:rFonts w:ascii="Cambria" w:eastAsia="Cambria" w:hAnsi="Cambria"/>
                <w:sz w:val="20"/>
              </w:rPr>
            </w:pPr>
            <w:r w:rsidRPr="00855CC4">
              <w:rPr>
                <w:rFonts w:ascii="Cambria" w:eastAsia="Cambria" w:hAnsi="Cambria"/>
                <w:sz w:val="20"/>
              </w:rPr>
              <w:t>Fast-mode count delta rate. One for each SSD. (counts/second)</w:t>
            </w:r>
          </w:p>
        </w:tc>
      </w:tr>
      <w:tr w:rsidR="00BD0B5D" w:rsidRPr="00855CC4" w14:paraId="465A2E30" w14:textId="77777777" w:rsidTr="0087422C">
        <w:trPr>
          <w:trHeight w:val="260"/>
        </w:trPr>
        <w:tc>
          <w:tcPr>
            <w:tcW w:w="816" w:type="dxa"/>
            <w:tcBorders>
              <w:top w:val="nil"/>
              <w:left w:val="nil"/>
              <w:bottom w:val="nil"/>
              <w:right w:val="nil"/>
            </w:tcBorders>
            <w:shd w:val="clear" w:color="auto" w:fill="auto"/>
            <w:noWrap/>
            <w:vAlign w:val="bottom"/>
          </w:tcPr>
          <w:p w14:paraId="1D62E886"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767F1CBE"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057E8A7B" w14:textId="77777777" w:rsidR="00BD0B5D" w:rsidRPr="00855CC4" w:rsidRDefault="00BD0B5D" w:rsidP="0087422C">
            <w:pPr>
              <w:rPr>
                <w:rFonts w:ascii="Cambria" w:eastAsia="Cambria" w:hAnsi="Cambria"/>
                <w:sz w:val="20"/>
              </w:rPr>
            </w:pPr>
            <w:r w:rsidRPr="00855CC4">
              <w:rPr>
                <w:rFonts w:ascii="Cambria" w:eastAsia="Cambria" w:hAnsi="Cambria"/>
                <w:sz w:val="20"/>
              </w:rPr>
              <w:t>FAST_SCAN_RATES_UNC_OFFSET_C</w:t>
            </w:r>
          </w:p>
        </w:tc>
        <w:tc>
          <w:tcPr>
            <w:tcW w:w="3060" w:type="dxa"/>
            <w:tcBorders>
              <w:top w:val="nil"/>
              <w:left w:val="nil"/>
              <w:bottom w:val="nil"/>
              <w:right w:val="nil"/>
            </w:tcBorders>
            <w:shd w:val="clear" w:color="auto" w:fill="auto"/>
            <w:noWrap/>
            <w:vAlign w:val="bottom"/>
          </w:tcPr>
          <w:p w14:paraId="6293420F" w14:textId="77777777" w:rsidR="00BD0B5D" w:rsidRPr="00855CC4" w:rsidRDefault="00BD0B5D" w:rsidP="0087422C">
            <w:pPr>
              <w:rPr>
                <w:rFonts w:ascii="Cambria" w:eastAsia="Cambria" w:hAnsi="Cambria"/>
                <w:sz w:val="20"/>
              </w:rPr>
            </w:pPr>
            <w:r w:rsidRPr="00855CC4">
              <w:rPr>
                <w:rFonts w:ascii="Cambria" w:eastAsia="Cambria" w:hAnsi="Cambria"/>
                <w:sz w:val="20"/>
              </w:rPr>
              <w:t>Fast-mode count delta rate uncertainty. One for each SSD. (counts/second)</w:t>
            </w:r>
          </w:p>
        </w:tc>
      </w:tr>
      <w:tr w:rsidR="00BD0B5D" w:rsidRPr="00855CC4" w14:paraId="129DFBEE" w14:textId="77777777" w:rsidTr="0087422C">
        <w:trPr>
          <w:trHeight w:val="260"/>
        </w:trPr>
        <w:tc>
          <w:tcPr>
            <w:tcW w:w="816" w:type="dxa"/>
            <w:tcBorders>
              <w:top w:val="nil"/>
              <w:left w:val="nil"/>
              <w:bottom w:val="nil"/>
              <w:right w:val="nil"/>
            </w:tcBorders>
            <w:shd w:val="clear" w:color="auto" w:fill="auto"/>
            <w:noWrap/>
            <w:vAlign w:val="bottom"/>
          </w:tcPr>
          <w:p w14:paraId="0CAAC121"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0DBFD2BA"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1303E4D7" w14:textId="77777777" w:rsidR="00BD0B5D" w:rsidRPr="00855CC4" w:rsidRDefault="00BD0B5D" w:rsidP="0087422C">
            <w:pPr>
              <w:rPr>
                <w:rFonts w:ascii="Cambria" w:eastAsia="Cambria" w:hAnsi="Cambria"/>
                <w:sz w:val="20"/>
              </w:rPr>
            </w:pPr>
            <w:r w:rsidRPr="00855CC4">
              <w:rPr>
                <w:rFonts w:ascii="Cambria" w:eastAsia="Cambria" w:hAnsi="Cambria"/>
                <w:sz w:val="20"/>
              </w:rPr>
              <w:t>SHAPED_SCAN_RATES_OFFSET_C</w:t>
            </w:r>
          </w:p>
        </w:tc>
        <w:tc>
          <w:tcPr>
            <w:tcW w:w="3060" w:type="dxa"/>
            <w:tcBorders>
              <w:top w:val="nil"/>
              <w:left w:val="nil"/>
              <w:bottom w:val="nil"/>
              <w:right w:val="nil"/>
            </w:tcBorders>
            <w:shd w:val="clear" w:color="auto" w:fill="auto"/>
            <w:noWrap/>
            <w:vAlign w:val="bottom"/>
          </w:tcPr>
          <w:p w14:paraId="176ED996" w14:textId="77777777" w:rsidR="00BD0B5D" w:rsidRPr="00855CC4" w:rsidRDefault="00BD0B5D" w:rsidP="0087422C">
            <w:pPr>
              <w:rPr>
                <w:rFonts w:ascii="Cambria" w:eastAsia="Cambria" w:hAnsi="Cambria"/>
                <w:sz w:val="20"/>
              </w:rPr>
            </w:pPr>
            <w:r w:rsidRPr="00855CC4">
              <w:rPr>
                <w:rFonts w:ascii="Cambria" w:eastAsia="Cambria" w:hAnsi="Cambria"/>
                <w:sz w:val="20"/>
              </w:rPr>
              <w:t>Fast-mode count scan rate. One for each SSD. (counts/second)</w:t>
            </w:r>
          </w:p>
        </w:tc>
      </w:tr>
      <w:tr w:rsidR="00BD0B5D" w:rsidRPr="00855CC4" w14:paraId="0AD64366" w14:textId="77777777" w:rsidTr="0087422C">
        <w:trPr>
          <w:trHeight w:val="260"/>
        </w:trPr>
        <w:tc>
          <w:tcPr>
            <w:tcW w:w="816" w:type="dxa"/>
            <w:tcBorders>
              <w:top w:val="nil"/>
              <w:left w:val="nil"/>
              <w:bottom w:val="nil"/>
              <w:right w:val="nil"/>
            </w:tcBorders>
            <w:shd w:val="clear" w:color="auto" w:fill="auto"/>
            <w:noWrap/>
            <w:vAlign w:val="bottom"/>
          </w:tcPr>
          <w:p w14:paraId="51D681EC"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2D4317DF"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01F79763" w14:textId="77777777" w:rsidR="00BD0B5D" w:rsidRPr="00855CC4" w:rsidRDefault="00BD0B5D" w:rsidP="0087422C">
            <w:pPr>
              <w:rPr>
                <w:rFonts w:ascii="Cambria" w:eastAsia="Cambria" w:hAnsi="Cambria"/>
                <w:sz w:val="20"/>
              </w:rPr>
            </w:pPr>
            <w:r w:rsidRPr="00855CC4">
              <w:rPr>
                <w:rFonts w:ascii="Cambria" w:eastAsia="Cambria" w:hAnsi="Cambria"/>
                <w:sz w:val="20"/>
              </w:rPr>
              <w:t>SHAPED_SCAN_RATES_UNC_OFFSET_C</w:t>
            </w:r>
          </w:p>
        </w:tc>
        <w:tc>
          <w:tcPr>
            <w:tcW w:w="3060" w:type="dxa"/>
            <w:tcBorders>
              <w:top w:val="nil"/>
              <w:left w:val="nil"/>
              <w:bottom w:val="nil"/>
              <w:right w:val="nil"/>
            </w:tcBorders>
            <w:shd w:val="clear" w:color="auto" w:fill="auto"/>
            <w:noWrap/>
            <w:vAlign w:val="bottom"/>
          </w:tcPr>
          <w:p w14:paraId="12776E7C" w14:textId="77777777" w:rsidR="00BD0B5D" w:rsidRPr="00855CC4" w:rsidRDefault="00BD0B5D" w:rsidP="0087422C">
            <w:pPr>
              <w:rPr>
                <w:rFonts w:ascii="Cambria" w:eastAsia="Cambria" w:hAnsi="Cambria"/>
                <w:sz w:val="20"/>
              </w:rPr>
            </w:pPr>
            <w:r w:rsidRPr="00855CC4">
              <w:rPr>
                <w:rFonts w:ascii="Cambria" w:eastAsia="Cambria" w:hAnsi="Cambria"/>
                <w:sz w:val="20"/>
              </w:rPr>
              <w:t>Fast-mode count scan rate uncertainty. One for each SSD. (counts/second)</w:t>
            </w:r>
          </w:p>
        </w:tc>
      </w:tr>
      <w:tr w:rsidR="00BD0B5D" w:rsidRPr="00855CC4" w14:paraId="158B8243" w14:textId="77777777" w:rsidTr="0087422C">
        <w:trPr>
          <w:trHeight w:val="260"/>
        </w:trPr>
        <w:tc>
          <w:tcPr>
            <w:tcW w:w="816" w:type="dxa"/>
            <w:tcBorders>
              <w:top w:val="nil"/>
              <w:left w:val="nil"/>
              <w:bottom w:val="nil"/>
              <w:right w:val="nil"/>
            </w:tcBorders>
            <w:shd w:val="clear" w:color="auto" w:fill="auto"/>
            <w:noWrap/>
            <w:vAlign w:val="bottom"/>
          </w:tcPr>
          <w:p w14:paraId="58E45AF2"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4B81ED46"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52787DD4" w14:textId="77777777" w:rsidR="00BD0B5D" w:rsidRPr="00855CC4" w:rsidRDefault="00BD0B5D" w:rsidP="0087422C">
            <w:pPr>
              <w:rPr>
                <w:rFonts w:ascii="Cambria" w:eastAsia="Cambria" w:hAnsi="Cambria"/>
                <w:sz w:val="20"/>
              </w:rPr>
            </w:pPr>
            <w:r w:rsidRPr="00855CC4">
              <w:rPr>
                <w:rFonts w:ascii="Cambria" w:eastAsia="Cambria" w:hAnsi="Cambria"/>
                <w:sz w:val="20"/>
              </w:rPr>
              <w:t>FAST_DELTA_RATES_OFFSET_D</w:t>
            </w:r>
          </w:p>
        </w:tc>
        <w:tc>
          <w:tcPr>
            <w:tcW w:w="3060" w:type="dxa"/>
            <w:tcBorders>
              <w:top w:val="nil"/>
              <w:left w:val="nil"/>
              <w:bottom w:val="nil"/>
              <w:right w:val="nil"/>
            </w:tcBorders>
            <w:shd w:val="clear" w:color="auto" w:fill="auto"/>
            <w:noWrap/>
            <w:vAlign w:val="bottom"/>
          </w:tcPr>
          <w:p w14:paraId="73802154" w14:textId="77777777" w:rsidR="00BD0B5D" w:rsidRPr="00855CC4" w:rsidRDefault="00BD0B5D" w:rsidP="0087422C">
            <w:pPr>
              <w:rPr>
                <w:rFonts w:ascii="Cambria" w:eastAsia="Cambria" w:hAnsi="Cambria"/>
                <w:sz w:val="20"/>
              </w:rPr>
            </w:pPr>
            <w:r w:rsidRPr="00855CC4">
              <w:rPr>
                <w:rFonts w:ascii="Cambria" w:eastAsia="Cambria" w:hAnsi="Cambria"/>
                <w:sz w:val="20"/>
              </w:rPr>
              <w:t>Fast-mode delta rate. One for each SSD. (counts/second)</w:t>
            </w:r>
          </w:p>
        </w:tc>
      </w:tr>
      <w:tr w:rsidR="00BD0B5D" w:rsidRPr="00855CC4" w14:paraId="174D9FE3" w14:textId="77777777" w:rsidTr="0087422C">
        <w:trPr>
          <w:trHeight w:val="260"/>
        </w:trPr>
        <w:tc>
          <w:tcPr>
            <w:tcW w:w="816" w:type="dxa"/>
            <w:tcBorders>
              <w:top w:val="nil"/>
              <w:left w:val="nil"/>
              <w:bottom w:val="nil"/>
              <w:right w:val="nil"/>
            </w:tcBorders>
            <w:shd w:val="clear" w:color="auto" w:fill="auto"/>
            <w:noWrap/>
            <w:vAlign w:val="bottom"/>
          </w:tcPr>
          <w:p w14:paraId="241109CD"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3CB1BF8F"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0A0EB2BC" w14:textId="77777777" w:rsidR="00BD0B5D" w:rsidRPr="00855CC4" w:rsidRDefault="00BD0B5D" w:rsidP="0087422C">
            <w:pPr>
              <w:rPr>
                <w:rFonts w:ascii="Cambria" w:eastAsia="Cambria" w:hAnsi="Cambria"/>
                <w:sz w:val="20"/>
              </w:rPr>
            </w:pPr>
            <w:r w:rsidRPr="00855CC4">
              <w:rPr>
                <w:rFonts w:ascii="Cambria" w:eastAsia="Cambria" w:hAnsi="Cambria"/>
                <w:sz w:val="20"/>
              </w:rPr>
              <w:t>FAST_DELTA_RATES_UNC_OFFSET_D</w:t>
            </w:r>
          </w:p>
        </w:tc>
        <w:tc>
          <w:tcPr>
            <w:tcW w:w="3060" w:type="dxa"/>
            <w:tcBorders>
              <w:top w:val="nil"/>
              <w:left w:val="nil"/>
              <w:bottom w:val="nil"/>
              <w:right w:val="nil"/>
            </w:tcBorders>
            <w:shd w:val="clear" w:color="auto" w:fill="auto"/>
            <w:noWrap/>
            <w:vAlign w:val="bottom"/>
          </w:tcPr>
          <w:p w14:paraId="70EB8B58" w14:textId="77777777" w:rsidR="00BD0B5D" w:rsidRPr="00855CC4" w:rsidRDefault="00BD0B5D" w:rsidP="0087422C">
            <w:pPr>
              <w:rPr>
                <w:rFonts w:ascii="Cambria" w:eastAsia="Cambria" w:hAnsi="Cambria"/>
                <w:sz w:val="20"/>
              </w:rPr>
            </w:pPr>
            <w:r w:rsidRPr="00855CC4">
              <w:rPr>
                <w:rFonts w:ascii="Cambria" w:eastAsia="Cambria" w:hAnsi="Cambria"/>
                <w:sz w:val="20"/>
              </w:rPr>
              <w:t>Fast-mode delta rate uncertainty. One for each SSD. (counts/second)</w:t>
            </w:r>
          </w:p>
        </w:tc>
      </w:tr>
      <w:tr w:rsidR="00BD0B5D" w:rsidRPr="00855CC4" w14:paraId="0DF6F733" w14:textId="77777777" w:rsidTr="0087422C">
        <w:trPr>
          <w:trHeight w:val="260"/>
        </w:trPr>
        <w:tc>
          <w:tcPr>
            <w:tcW w:w="816" w:type="dxa"/>
            <w:tcBorders>
              <w:top w:val="nil"/>
              <w:left w:val="nil"/>
              <w:bottom w:val="nil"/>
              <w:right w:val="nil"/>
            </w:tcBorders>
            <w:shd w:val="clear" w:color="auto" w:fill="auto"/>
            <w:noWrap/>
            <w:vAlign w:val="bottom"/>
          </w:tcPr>
          <w:p w14:paraId="17FB971E"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29E11099"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3A4687FD" w14:textId="77777777" w:rsidR="00BD0B5D" w:rsidRPr="00855CC4" w:rsidRDefault="00BD0B5D" w:rsidP="0087422C">
            <w:pPr>
              <w:rPr>
                <w:rFonts w:ascii="Cambria" w:eastAsia="Cambria" w:hAnsi="Cambria"/>
                <w:sz w:val="20"/>
              </w:rPr>
            </w:pPr>
            <w:r w:rsidRPr="00855CC4">
              <w:rPr>
                <w:rFonts w:ascii="Cambria" w:eastAsia="Cambria" w:hAnsi="Cambria"/>
                <w:sz w:val="20"/>
              </w:rPr>
              <w:t>FAST_DELTA_FLUXES_OFFSET_D</w:t>
            </w:r>
          </w:p>
        </w:tc>
        <w:tc>
          <w:tcPr>
            <w:tcW w:w="3060" w:type="dxa"/>
            <w:tcBorders>
              <w:top w:val="nil"/>
              <w:left w:val="nil"/>
              <w:bottom w:val="nil"/>
              <w:right w:val="nil"/>
            </w:tcBorders>
            <w:shd w:val="clear" w:color="auto" w:fill="auto"/>
            <w:noWrap/>
            <w:vAlign w:val="bottom"/>
          </w:tcPr>
          <w:p w14:paraId="3EDBB68C" w14:textId="77777777" w:rsidR="00BD0B5D" w:rsidRPr="00855CC4" w:rsidRDefault="00BD0B5D" w:rsidP="0087422C">
            <w:pPr>
              <w:rPr>
                <w:rFonts w:ascii="Cambria" w:eastAsia="Cambria" w:hAnsi="Cambria"/>
                <w:sz w:val="20"/>
              </w:rPr>
            </w:pPr>
            <w:r w:rsidRPr="00855CC4">
              <w:rPr>
                <w:rFonts w:ascii="Cambria" w:eastAsia="Cambria" w:hAnsi="Cambria"/>
                <w:sz w:val="20"/>
              </w:rPr>
              <w:t>Fast-mode delta flux. One for each SSD. (1/cm^2 sr keV sec)</w:t>
            </w:r>
          </w:p>
        </w:tc>
      </w:tr>
      <w:tr w:rsidR="00BD0B5D" w:rsidRPr="00855CC4" w14:paraId="05D7C71C" w14:textId="77777777" w:rsidTr="0087422C">
        <w:trPr>
          <w:trHeight w:val="260"/>
        </w:trPr>
        <w:tc>
          <w:tcPr>
            <w:tcW w:w="816" w:type="dxa"/>
            <w:tcBorders>
              <w:top w:val="nil"/>
              <w:left w:val="nil"/>
              <w:bottom w:val="nil"/>
              <w:right w:val="nil"/>
            </w:tcBorders>
            <w:shd w:val="clear" w:color="auto" w:fill="auto"/>
            <w:noWrap/>
            <w:vAlign w:val="bottom"/>
          </w:tcPr>
          <w:p w14:paraId="567606F0"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08F513DC"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3D079D43" w14:textId="77777777" w:rsidR="00BD0B5D" w:rsidRPr="00855CC4" w:rsidRDefault="00BD0B5D" w:rsidP="0087422C">
            <w:pPr>
              <w:rPr>
                <w:rFonts w:ascii="Cambria" w:eastAsia="Cambria" w:hAnsi="Cambria"/>
                <w:sz w:val="20"/>
              </w:rPr>
            </w:pPr>
            <w:r w:rsidRPr="00855CC4">
              <w:rPr>
                <w:rFonts w:ascii="Cambria" w:eastAsia="Cambria" w:hAnsi="Cambria"/>
                <w:sz w:val="20"/>
              </w:rPr>
              <w:t>FAST_DELTA_FLUXES_UNC_OFFSET_D</w:t>
            </w:r>
          </w:p>
        </w:tc>
        <w:tc>
          <w:tcPr>
            <w:tcW w:w="3060" w:type="dxa"/>
            <w:tcBorders>
              <w:top w:val="nil"/>
              <w:left w:val="nil"/>
              <w:bottom w:val="nil"/>
              <w:right w:val="nil"/>
            </w:tcBorders>
            <w:shd w:val="clear" w:color="auto" w:fill="auto"/>
            <w:noWrap/>
            <w:vAlign w:val="bottom"/>
          </w:tcPr>
          <w:p w14:paraId="6828F1F9" w14:textId="77777777" w:rsidR="00BD0B5D" w:rsidRPr="00855CC4" w:rsidRDefault="00BD0B5D" w:rsidP="0087422C">
            <w:pPr>
              <w:rPr>
                <w:rFonts w:ascii="Cambria" w:eastAsia="Cambria" w:hAnsi="Cambria"/>
                <w:sz w:val="20"/>
              </w:rPr>
            </w:pPr>
            <w:r w:rsidRPr="00855CC4">
              <w:rPr>
                <w:rFonts w:ascii="Cambria" w:eastAsia="Cambria" w:hAnsi="Cambria"/>
                <w:sz w:val="20"/>
              </w:rPr>
              <w:t xml:space="preserve">Fast-mode delta flux uncertainty. One for each SSD. (1/cm^2 sr </w:t>
            </w:r>
            <w:r w:rsidRPr="00855CC4">
              <w:rPr>
                <w:rFonts w:ascii="Cambria" w:eastAsia="Cambria" w:hAnsi="Cambria"/>
                <w:sz w:val="20"/>
              </w:rPr>
              <w:lastRenderedPageBreak/>
              <w:t>keV sec)</w:t>
            </w:r>
          </w:p>
        </w:tc>
      </w:tr>
      <w:tr w:rsidR="00BD0B5D" w:rsidRPr="00855CC4" w14:paraId="3E9D9BA0" w14:textId="77777777" w:rsidTr="0087422C">
        <w:trPr>
          <w:trHeight w:val="260"/>
        </w:trPr>
        <w:tc>
          <w:tcPr>
            <w:tcW w:w="816" w:type="dxa"/>
            <w:tcBorders>
              <w:top w:val="nil"/>
              <w:left w:val="nil"/>
              <w:bottom w:val="nil"/>
              <w:right w:val="nil"/>
            </w:tcBorders>
            <w:shd w:val="clear" w:color="auto" w:fill="auto"/>
            <w:noWrap/>
            <w:vAlign w:val="bottom"/>
          </w:tcPr>
          <w:p w14:paraId="41FE34FE" w14:textId="77777777" w:rsidR="00BD0B5D" w:rsidRPr="00855CC4" w:rsidRDefault="00BD0B5D" w:rsidP="0087422C">
            <w:pPr>
              <w:rPr>
                <w:rFonts w:ascii="Cambria" w:eastAsia="Cambria" w:hAnsi="Cambria"/>
                <w:sz w:val="20"/>
              </w:rPr>
            </w:pPr>
            <w:r w:rsidRPr="00855CC4">
              <w:rPr>
                <w:rFonts w:ascii="Cambria" w:eastAsia="Cambria" w:hAnsi="Cambria"/>
                <w:sz w:val="20"/>
              </w:rPr>
              <w:lastRenderedPageBreak/>
              <w:t>23x12</w:t>
            </w:r>
          </w:p>
        </w:tc>
        <w:tc>
          <w:tcPr>
            <w:tcW w:w="1455" w:type="dxa"/>
            <w:tcBorders>
              <w:top w:val="nil"/>
              <w:left w:val="nil"/>
              <w:bottom w:val="nil"/>
              <w:right w:val="nil"/>
            </w:tcBorders>
            <w:shd w:val="clear" w:color="auto" w:fill="auto"/>
            <w:noWrap/>
            <w:vAlign w:val="bottom"/>
          </w:tcPr>
          <w:p w14:paraId="5043DA7A"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56214ADE" w14:textId="77777777" w:rsidR="00BD0B5D" w:rsidRPr="00855CC4" w:rsidRDefault="00BD0B5D" w:rsidP="0087422C">
            <w:pPr>
              <w:rPr>
                <w:rFonts w:ascii="Cambria" w:eastAsia="Cambria" w:hAnsi="Cambria"/>
                <w:sz w:val="20"/>
              </w:rPr>
            </w:pPr>
            <w:r w:rsidRPr="00855CC4">
              <w:rPr>
                <w:rFonts w:ascii="Cambria" w:eastAsia="Cambria" w:hAnsi="Cambria"/>
                <w:sz w:val="20"/>
              </w:rPr>
              <w:t>SHAPED_DELTA_RATES_OFFSET_D</w:t>
            </w:r>
          </w:p>
        </w:tc>
        <w:tc>
          <w:tcPr>
            <w:tcW w:w="3060" w:type="dxa"/>
            <w:tcBorders>
              <w:top w:val="nil"/>
              <w:left w:val="nil"/>
              <w:bottom w:val="nil"/>
              <w:right w:val="nil"/>
            </w:tcBorders>
            <w:shd w:val="clear" w:color="auto" w:fill="auto"/>
            <w:noWrap/>
            <w:vAlign w:val="bottom"/>
          </w:tcPr>
          <w:p w14:paraId="56420A9A" w14:textId="77777777" w:rsidR="00BD0B5D" w:rsidRPr="00855CC4" w:rsidRDefault="00BD0B5D" w:rsidP="0087422C">
            <w:pPr>
              <w:rPr>
                <w:rFonts w:ascii="Cambria" w:eastAsia="Cambria" w:hAnsi="Cambria"/>
                <w:sz w:val="20"/>
              </w:rPr>
            </w:pPr>
            <w:r w:rsidRPr="00855CC4">
              <w:rPr>
                <w:rFonts w:ascii="Cambria" w:eastAsia="Cambria" w:hAnsi="Cambria"/>
                <w:sz w:val="20"/>
              </w:rPr>
              <w:t>Shaped-mode delta rate. One for each SSD. (counts/second)</w:t>
            </w:r>
          </w:p>
        </w:tc>
      </w:tr>
      <w:tr w:rsidR="00BD0B5D" w:rsidRPr="00855CC4" w14:paraId="7D8CF94D" w14:textId="77777777" w:rsidTr="0087422C">
        <w:trPr>
          <w:trHeight w:val="260"/>
        </w:trPr>
        <w:tc>
          <w:tcPr>
            <w:tcW w:w="816" w:type="dxa"/>
            <w:tcBorders>
              <w:top w:val="nil"/>
              <w:left w:val="nil"/>
              <w:bottom w:val="nil"/>
              <w:right w:val="nil"/>
            </w:tcBorders>
            <w:shd w:val="clear" w:color="auto" w:fill="auto"/>
            <w:noWrap/>
            <w:vAlign w:val="bottom"/>
          </w:tcPr>
          <w:p w14:paraId="3F680F42"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161E316B"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1F5A9291" w14:textId="77777777" w:rsidR="00BD0B5D" w:rsidRPr="00855CC4" w:rsidRDefault="00BD0B5D" w:rsidP="0087422C">
            <w:pPr>
              <w:rPr>
                <w:rFonts w:ascii="Cambria" w:eastAsia="Cambria" w:hAnsi="Cambria"/>
                <w:sz w:val="20"/>
              </w:rPr>
            </w:pPr>
            <w:r w:rsidRPr="00855CC4">
              <w:rPr>
                <w:rFonts w:ascii="Cambria" w:eastAsia="Cambria" w:hAnsi="Cambria"/>
                <w:sz w:val="20"/>
              </w:rPr>
              <w:t>SHAPED_DELTA_RATES_UNC_OFFSET_D</w:t>
            </w:r>
          </w:p>
        </w:tc>
        <w:tc>
          <w:tcPr>
            <w:tcW w:w="3060" w:type="dxa"/>
            <w:tcBorders>
              <w:top w:val="nil"/>
              <w:left w:val="nil"/>
              <w:bottom w:val="nil"/>
              <w:right w:val="nil"/>
            </w:tcBorders>
            <w:shd w:val="clear" w:color="auto" w:fill="auto"/>
            <w:noWrap/>
            <w:vAlign w:val="bottom"/>
          </w:tcPr>
          <w:p w14:paraId="70B57D18" w14:textId="77777777" w:rsidR="00BD0B5D" w:rsidRPr="00855CC4" w:rsidRDefault="00BD0B5D" w:rsidP="0087422C">
            <w:pPr>
              <w:rPr>
                <w:rFonts w:ascii="Cambria" w:eastAsia="Cambria" w:hAnsi="Cambria"/>
                <w:sz w:val="20"/>
              </w:rPr>
            </w:pPr>
            <w:r w:rsidRPr="00855CC4">
              <w:rPr>
                <w:rFonts w:ascii="Cambria" w:eastAsia="Cambria" w:hAnsi="Cambria"/>
                <w:sz w:val="20"/>
              </w:rPr>
              <w:t>Shaped-mode delta rate uncertainty. One for each SSD. (counts/second)</w:t>
            </w:r>
          </w:p>
        </w:tc>
      </w:tr>
      <w:tr w:rsidR="00BD0B5D" w:rsidRPr="00855CC4" w14:paraId="5E144E73" w14:textId="77777777" w:rsidTr="0087422C">
        <w:trPr>
          <w:trHeight w:val="260"/>
        </w:trPr>
        <w:tc>
          <w:tcPr>
            <w:tcW w:w="816" w:type="dxa"/>
            <w:tcBorders>
              <w:top w:val="nil"/>
              <w:left w:val="nil"/>
              <w:bottom w:val="nil"/>
              <w:right w:val="nil"/>
            </w:tcBorders>
            <w:shd w:val="clear" w:color="auto" w:fill="auto"/>
            <w:noWrap/>
            <w:vAlign w:val="bottom"/>
          </w:tcPr>
          <w:p w14:paraId="2444FB48"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0568B9D3"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1DAD7DC4" w14:textId="77777777" w:rsidR="00BD0B5D" w:rsidRPr="00855CC4" w:rsidRDefault="00BD0B5D" w:rsidP="0087422C">
            <w:pPr>
              <w:rPr>
                <w:rFonts w:ascii="Cambria" w:eastAsia="Cambria" w:hAnsi="Cambria"/>
                <w:sz w:val="20"/>
              </w:rPr>
            </w:pPr>
            <w:r w:rsidRPr="00855CC4">
              <w:rPr>
                <w:rFonts w:ascii="Cambria" w:eastAsia="Cambria" w:hAnsi="Cambria"/>
                <w:sz w:val="20"/>
              </w:rPr>
              <w:t>SHAPED_DELTA_FLUXES_OFFSET_D</w:t>
            </w:r>
          </w:p>
        </w:tc>
        <w:tc>
          <w:tcPr>
            <w:tcW w:w="3060" w:type="dxa"/>
            <w:tcBorders>
              <w:top w:val="nil"/>
              <w:left w:val="nil"/>
              <w:bottom w:val="nil"/>
              <w:right w:val="nil"/>
            </w:tcBorders>
            <w:shd w:val="clear" w:color="auto" w:fill="auto"/>
            <w:noWrap/>
            <w:vAlign w:val="bottom"/>
          </w:tcPr>
          <w:p w14:paraId="23BE7ED4" w14:textId="77777777" w:rsidR="00BD0B5D" w:rsidRPr="00855CC4" w:rsidRDefault="00BD0B5D" w:rsidP="0087422C">
            <w:pPr>
              <w:rPr>
                <w:rFonts w:ascii="Cambria" w:eastAsia="Cambria" w:hAnsi="Cambria"/>
                <w:sz w:val="20"/>
              </w:rPr>
            </w:pPr>
            <w:r w:rsidRPr="00855CC4">
              <w:rPr>
                <w:rFonts w:ascii="Cambria" w:eastAsia="Cambria" w:hAnsi="Cambria"/>
                <w:sz w:val="20"/>
              </w:rPr>
              <w:t>Shaped-mode delta flux. One for each SSD. (1/cm^2 sr keV sec)</w:t>
            </w:r>
          </w:p>
        </w:tc>
      </w:tr>
      <w:tr w:rsidR="00BD0B5D" w:rsidRPr="00855CC4" w14:paraId="08BAE299" w14:textId="77777777" w:rsidTr="0087422C">
        <w:trPr>
          <w:trHeight w:val="260"/>
        </w:trPr>
        <w:tc>
          <w:tcPr>
            <w:tcW w:w="816" w:type="dxa"/>
            <w:tcBorders>
              <w:top w:val="nil"/>
              <w:left w:val="nil"/>
              <w:bottom w:val="nil"/>
              <w:right w:val="nil"/>
            </w:tcBorders>
            <w:shd w:val="clear" w:color="auto" w:fill="auto"/>
            <w:noWrap/>
            <w:vAlign w:val="bottom"/>
          </w:tcPr>
          <w:p w14:paraId="4C127DE6"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7C74BE83"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25BD9F41" w14:textId="77777777" w:rsidR="00BD0B5D" w:rsidRPr="00855CC4" w:rsidRDefault="00BD0B5D" w:rsidP="0087422C">
            <w:pPr>
              <w:rPr>
                <w:rFonts w:ascii="Cambria" w:eastAsia="Cambria" w:hAnsi="Cambria"/>
                <w:sz w:val="20"/>
              </w:rPr>
            </w:pPr>
            <w:r w:rsidRPr="00855CC4">
              <w:rPr>
                <w:rFonts w:ascii="Cambria" w:eastAsia="Cambria" w:hAnsi="Cambria"/>
                <w:sz w:val="20"/>
              </w:rPr>
              <w:t>SHAPED_DELTA_FLUXES_UNC_OFFSET_D</w:t>
            </w:r>
          </w:p>
        </w:tc>
        <w:tc>
          <w:tcPr>
            <w:tcW w:w="3060" w:type="dxa"/>
            <w:tcBorders>
              <w:top w:val="nil"/>
              <w:left w:val="nil"/>
              <w:bottom w:val="nil"/>
              <w:right w:val="nil"/>
            </w:tcBorders>
            <w:shd w:val="clear" w:color="auto" w:fill="auto"/>
            <w:noWrap/>
            <w:vAlign w:val="bottom"/>
          </w:tcPr>
          <w:p w14:paraId="7693373C" w14:textId="77777777" w:rsidR="00BD0B5D" w:rsidRPr="00855CC4" w:rsidRDefault="00BD0B5D" w:rsidP="0087422C">
            <w:pPr>
              <w:rPr>
                <w:rFonts w:ascii="Cambria" w:eastAsia="Cambria" w:hAnsi="Cambria"/>
                <w:sz w:val="20"/>
              </w:rPr>
            </w:pPr>
            <w:r w:rsidRPr="00855CC4">
              <w:rPr>
                <w:rFonts w:ascii="Cambria" w:eastAsia="Cambria" w:hAnsi="Cambria"/>
                <w:sz w:val="20"/>
              </w:rPr>
              <w:t>Shaped -mode delta flux uncertainty. One for each SSD. (1/cm^2 sr keV sec)</w:t>
            </w:r>
          </w:p>
        </w:tc>
      </w:tr>
      <w:tr w:rsidR="00BD0B5D" w:rsidRPr="00855CC4" w14:paraId="6FE054FA" w14:textId="77777777" w:rsidTr="0087422C">
        <w:trPr>
          <w:trHeight w:val="260"/>
        </w:trPr>
        <w:tc>
          <w:tcPr>
            <w:tcW w:w="816" w:type="dxa"/>
            <w:tcBorders>
              <w:top w:val="nil"/>
              <w:left w:val="nil"/>
              <w:bottom w:val="nil"/>
              <w:right w:val="nil"/>
            </w:tcBorders>
            <w:shd w:val="clear" w:color="auto" w:fill="auto"/>
            <w:noWrap/>
            <w:vAlign w:val="bottom"/>
          </w:tcPr>
          <w:p w14:paraId="0493CD58"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35396091"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753A6BF8" w14:textId="77777777" w:rsidR="00BD0B5D" w:rsidRPr="00855CC4" w:rsidRDefault="00BD0B5D" w:rsidP="0087422C">
            <w:pPr>
              <w:rPr>
                <w:rFonts w:ascii="Cambria" w:eastAsia="Cambria" w:hAnsi="Cambria"/>
                <w:sz w:val="20"/>
              </w:rPr>
            </w:pPr>
            <w:r w:rsidRPr="00855CC4">
              <w:rPr>
                <w:rFonts w:ascii="Cambria" w:eastAsia="Cambria" w:hAnsi="Cambria"/>
                <w:sz w:val="20"/>
              </w:rPr>
              <w:t>FAST_SCAN_RATES_OFFSET_D</w:t>
            </w:r>
          </w:p>
        </w:tc>
        <w:tc>
          <w:tcPr>
            <w:tcW w:w="3060" w:type="dxa"/>
            <w:tcBorders>
              <w:top w:val="nil"/>
              <w:left w:val="nil"/>
              <w:bottom w:val="nil"/>
              <w:right w:val="nil"/>
            </w:tcBorders>
            <w:shd w:val="clear" w:color="auto" w:fill="auto"/>
            <w:noWrap/>
            <w:vAlign w:val="bottom"/>
          </w:tcPr>
          <w:p w14:paraId="5D4D0C5E" w14:textId="77777777" w:rsidR="00BD0B5D" w:rsidRPr="00855CC4" w:rsidRDefault="00BD0B5D" w:rsidP="0087422C">
            <w:pPr>
              <w:rPr>
                <w:rFonts w:ascii="Cambria" w:eastAsia="Cambria" w:hAnsi="Cambria"/>
                <w:sz w:val="20"/>
              </w:rPr>
            </w:pPr>
            <w:r w:rsidRPr="00855CC4">
              <w:rPr>
                <w:rFonts w:ascii="Cambria" w:eastAsia="Cambria" w:hAnsi="Cambria"/>
                <w:sz w:val="20"/>
              </w:rPr>
              <w:t>Fast-mode count delta rate. One for each SSD. (counts/second)</w:t>
            </w:r>
          </w:p>
        </w:tc>
      </w:tr>
      <w:tr w:rsidR="00BD0B5D" w:rsidRPr="00855CC4" w14:paraId="014E1769" w14:textId="77777777" w:rsidTr="0087422C">
        <w:trPr>
          <w:trHeight w:val="260"/>
        </w:trPr>
        <w:tc>
          <w:tcPr>
            <w:tcW w:w="816" w:type="dxa"/>
            <w:tcBorders>
              <w:top w:val="nil"/>
              <w:left w:val="nil"/>
              <w:bottom w:val="nil"/>
              <w:right w:val="nil"/>
            </w:tcBorders>
            <w:shd w:val="clear" w:color="auto" w:fill="auto"/>
            <w:noWrap/>
            <w:vAlign w:val="bottom"/>
          </w:tcPr>
          <w:p w14:paraId="0C28EB11"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18CEA28D"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4A3EB79D" w14:textId="77777777" w:rsidR="00BD0B5D" w:rsidRPr="00855CC4" w:rsidRDefault="00BD0B5D" w:rsidP="0087422C">
            <w:pPr>
              <w:rPr>
                <w:rFonts w:ascii="Cambria" w:eastAsia="Cambria" w:hAnsi="Cambria"/>
                <w:sz w:val="20"/>
              </w:rPr>
            </w:pPr>
            <w:r w:rsidRPr="00855CC4">
              <w:rPr>
                <w:rFonts w:ascii="Cambria" w:eastAsia="Cambria" w:hAnsi="Cambria"/>
                <w:sz w:val="20"/>
              </w:rPr>
              <w:t>FAST_SCAN_RATES_UNC_OFFSET_D</w:t>
            </w:r>
          </w:p>
        </w:tc>
        <w:tc>
          <w:tcPr>
            <w:tcW w:w="3060" w:type="dxa"/>
            <w:tcBorders>
              <w:top w:val="nil"/>
              <w:left w:val="nil"/>
              <w:bottom w:val="nil"/>
              <w:right w:val="nil"/>
            </w:tcBorders>
            <w:shd w:val="clear" w:color="auto" w:fill="auto"/>
            <w:noWrap/>
            <w:vAlign w:val="bottom"/>
          </w:tcPr>
          <w:p w14:paraId="6316EB4F" w14:textId="77777777" w:rsidR="00BD0B5D" w:rsidRPr="00855CC4" w:rsidRDefault="00BD0B5D" w:rsidP="0087422C">
            <w:pPr>
              <w:rPr>
                <w:rFonts w:ascii="Cambria" w:eastAsia="Cambria" w:hAnsi="Cambria"/>
                <w:sz w:val="20"/>
              </w:rPr>
            </w:pPr>
            <w:r w:rsidRPr="00855CC4">
              <w:rPr>
                <w:rFonts w:ascii="Cambria" w:eastAsia="Cambria" w:hAnsi="Cambria"/>
                <w:sz w:val="20"/>
              </w:rPr>
              <w:t>Fast-mode count delta rate uncertainty. One for each SSD. (counts/second)</w:t>
            </w:r>
          </w:p>
        </w:tc>
      </w:tr>
      <w:tr w:rsidR="00BD0B5D" w:rsidRPr="00855CC4" w14:paraId="50FFB645" w14:textId="77777777" w:rsidTr="0087422C">
        <w:trPr>
          <w:trHeight w:val="260"/>
        </w:trPr>
        <w:tc>
          <w:tcPr>
            <w:tcW w:w="816" w:type="dxa"/>
            <w:tcBorders>
              <w:top w:val="nil"/>
              <w:left w:val="nil"/>
              <w:bottom w:val="nil"/>
              <w:right w:val="nil"/>
            </w:tcBorders>
            <w:shd w:val="clear" w:color="auto" w:fill="auto"/>
            <w:noWrap/>
            <w:vAlign w:val="bottom"/>
          </w:tcPr>
          <w:p w14:paraId="2BE4C53A"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026F10C0"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79E24A16" w14:textId="77777777" w:rsidR="00BD0B5D" w:rsidRPr="00855CC4" w:rsidRDefault="00BD0B5D" w:rsidP="0087422C">
            <w:pPr>
              <w:rPr>
                <w:rFonts w:ascii="Cambria" w:eastAsia="Cambria" w:hAnsi="Cambria"/>
                <w:sz w:val="20"/>
              </w:rPr>
            </w:pPr>
            <w:r w:rsidRPr="00855CC4">
              <w:rPr>
                <w:rFonts w:ascii="Cambria" w:eastAsia="Cambria" w:hAnsi="Cambria"/>
                <w:sz w:val="20"/>
              </w:rPr>
              <w:t>SHAPED_SCAN_RATES_OFFSET_D</w:t>
            </w:r>
          </w:p>
        </w:tc>
        <w:tc>
          <w:tcPr>
            <w:tcW w:w="3060" w:type="dxa"/>
            <w:tcBorders>
              <w:top w:val="nil"/>
              <w:left w:val="nil"/>
              <w:bottom w:val="nil"/>
              <w:right w:val="nil"/>
            </w:tcBorders>
            <w:shd w:val="clear" w:color="auto" w:fill="auto"/>
            <w:noWrap/>
            <w:vAlign w:val="bottom"/>
          </w:tcPr>
          <w:p w14:paraId="79411641" w14:textId="77777777" w:rsidR="00BD0B5D" w:rsidRPr="00855CC4" w:rsidRDefault="00BD0B5D" w:rsidP="0087422C">
            <w:pPr>
              <w:rPr>
                <w:rFonts w:ascii="Cambria" w:eastAsia="Cambria" w:hAnsi="Cambria"/>
                <w:sz w:val="20"/>
              </w:rPr>
            </w:pPr>
            <w:r w:rsidRPr="00855CC4">
              <w:rPr>
                <w:rFonts w:ascii="Cambria" w:eastAsia="Cambria" w:hAnsi="Cambria"/>
                <w:sz w:val="20"/>
              </w:rPr>
              <w:t>Fast-mode count scan rate. One for each SSD. (counts/second)</w:t>
            </w:r>
          </w:p>
        </w:tc>
      </w:tr>
      <w:tr w:rsidR="00BD0B5D" w:rsidRPr="00855CC4" w14:paraId="7A29D1C8" w14:textId="77777777" w:rsidTr="0087422C">
        <w:trPr>
          <w:trHeight w:val="260"/>
        </w:trPr>
        <w:tc>
          <w:tcPr>
            <w:tcW w:w="816" w:type="dxa"/>
            <w:tcBorders>
              <w:top w:val="nil"/>
              <w:left w:val="nil"/>
              <w:bottom w:val="nil"/>
              <w:right w:val="nil"/>
            </w:tcBorders>
            <w:shd w:val="clear" w:color="auto" w:fill="auto"/>
            <w:noWrap/>
            <w:vAlign w:val="bottom"/>
          </w:tcPr>
          <w:p w14:paraId="7D005C3D" w14:textId="77777777" w:rsidR="00BD0B5D" w:rsidRPr="00855CC4" w:rsidRDefault="00BD0B5D" w:rsidP="0087422C">
            <w:pPr>
              <w:rPr>
                <w:rFonts w:ascii="Cambria" w:eastAsia="Cambria" w:hAnsi="Cambria"/>
                <w:sz w:val="20"/>
              </w:rPr>
            </w:pPr>
            <w:r w:rsidRPr="00855CC4">
              <w:rPr>
                <w:rFonts w:ascii="Cambria" w:eastAsia="Cambria" w:hAnsi="Cambria"/>
                <w:sz w:val="20"/>
              </w:rPr>
              <w:t>23x12</w:t>
            </w:r>
          </w:p>
        </w:tc>
        <w:tc>
          <w:tcPr>
            <w:tcW w:w="1455" w:type="dxa"/>
            <w:tcBorders>
              <w:top w:val="nil"/>
              <w:left w:val="nil"/>
              <w:bottom w:val="nil"/>
              <w:right w:val="nil"/>
            </w:tcBorders>
            <w:shd w:val="clear" w:color="auto" w:fill="auto"/>
            <w:noWrap/>
            <w:vAlign w:val="bottom"/>
          </w:tcPr>
          <w:p w14:paraId="11DF94F0"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4299" w:type="dxa"/>
            <w:tcBorders>
              <w:top w:val="nil"/>
              <w:left w:val="nil"/>
              <w:bottom w:val="nil"/>
              <w:right w:val="nil"/>
            </w:tcBorders>
            <w:shd w:val="clear" w:color="auto" w:fill="auto"/>
            <w:noWrap/>
            <w:vAlign w:val="bottom"/>
          </w:tcPr>
          <w:p w14:paraId="49616991" w14:textId="77777777" w:rsidR="00BD0B5D" w:rsidRPr="00855CC4" w:rsidRDefault="00BD0B5D" w:rsidP="0087422C">
            <w:pPr>
              <w:rPr>
                <w:rFonts w:ascii="Cambria" w:eastAsia="Cambria" w:hAnsi="Cambria"/>
                <w:sz w:val="20"/>
              </w:rPr>
            </w:pPr>
            <w:r w:rsidRPr="00855CC4">
              <w:rPr>
                <w:rFonts w:ascii="Cambria" w:eastAsia="Cambria" w:hAnsi="Cambria"/>
                <w:sz w:val="20"/>
              </w:rPr>
              <w:t>SHAPED_SCAN_RATES_UNC_OFFSET_D</w:t>
            </w:r>
          </w:p>
        </w:tc>
        <w:tc>
          <w:tcPr>
            <w:tcW w:w="3060" w:type="dxa"/>
            <w:tcBorders>
              <w:top w:val="nil"/>
              <w:left w:val="nil"/>
              <w:bottom w:val="nil"/>
              <w:right w:val="nil"/>
            </w:tcBorders>
            <w:shd w:val="clear" w:color="auto" w:fill="auto"/>
            <w:noWrap/>
            <w:vAlign w:val="bottom"/>
          </w:tcPr>
          <w:p w14:paraId="391BCA39" w14:textId="77777777" w:rsidR="00BD0B5D" w:rsidRPr="00855CC4" w:rsidRDefault="00BD0B5D" w:rsidP="0087422C">
            <w:pPr>
              <w:rPr>
                <w:rFonts w:ascii="Cambria" w:eastAsia="Cambria" w:hAnsi="Cambria"/>
                <w:sz w:val="20"/>
              </w:rPr>
            </w:pPr>
            <w:r w:rsidRPr="00855CC4">
              <w:rPr>
                <w:rFonts w:ascii="Cambria" w:eastAsia="Cambria" w:hAnsi="Cambria"/>
                <w:sz w:val="20"/>
              </w:rPr>
              <w:t>Fast-mode count scan rate uncertainty. One for each SSD. (counts/second)</w:t>
            </w:r>
          </w:p>
        </w:tc>
      </w:tr>
    </w:tbl>
    <w:p w14:paraId="3161E722" w14:textId="77777777" w:rsidR="00BD0B5D" w:rsidRDefault="00BD0B5D" w:rsidP="00BD0B5D"/>
    <w:p w14:paraId="13ECD866" w14:textId="77777777" w:rsidR="00BD0B5D" w:rsidRPr="00B23513" w:rsidRDefault="00BD0B5D" w:rsidP="00BD0B5D">
      <w:pPr>
        <w:numPr>
          <w:ilvl w:val="0"/>
          <w:numId w:val="15"/>
        </w:numPr>
        <w:rPr>
          <w:b/>
          <w:color w:val="000000"/>
          <w:sz w:val="20"/>
          <w:szCs w:val="20"/>
        </w:rPr>
      </w:pPr>
      <w:r w:rsidRPr="00B23513">
        <w:rPr>
          <w:b/>
          <w:color w:val="000000"/>
          <w:sz w:val="20"/>
          <w:szCs w:val="20"/>
        </w:rPr>
        <w:t>TIME</w:t>
      </w:r>
    </w:p>
    <w:p w14:paraId="00367AC1" w14:textId="77777777" w:rsidR="00BD0B5D" w:rsidRPr="00B23513" w:rsidRDefault="00BD0B5D" w:rsidP="00BD0B5D">
      <w:pPr>
        <w:rPr>
          <w:color w:val="000000"/>
          <w:sz w:val="20"/>
          <w:szCs w:val="20"/>
        </w:rPr>
      </w:pPr>
      <w:r w:rsidRPr="00B23513">
        <w:rPr>
          <w:color w:val="000000"/>
          <w:sz w:val="20"/>
          <w:szCs w:val="20"/>
        </w:rPr>
        <w:t>Spacecraft event time (UTC) for this data record.</w:t>
      </w:r>
    </w:p>
    <w:p w14:paraId="450FEC58" w14:textId="77777777" w:rsidR="00BD0B5D" w:rsidRPr="00B23513" w:rsidRDefault="00BD0B5D" w:rsidP="00BD0B5D">
      <w:pPr>
        <w:rPr>
          <w:color w:val="000000"/>
          <w:sz w:val="20"/>
          <w:szCs w:val="20"/>
        </w:rPr>
      </w:pPr>
    </w:p>
    <w:p w14:paraId="0EEAC896" w14:textId="77777777" w:rsidR="00BD0B5D" w:rsidRPr="00B23513" w:rsidRDefault="00BD0B5D" w:rsidP="00BD0B5D">
      <w:pPr>
        <w:numPr>
          <w:ilvl w:val="0"/>
          <w:numId w:val="15"/>
        </w:numPr>
        <w:ind w:left="810"/>
        <w:rPr>
          <w:b/>
          <w:color w:val="000000"/>
          <w:sz w:val="20"/>
          <w:szCs w:val="20"/>
        </w:rPr>
      </w:pPr>
      <w:r w:rsidRPr="00B23513">
        <w:rPr>
          <w:b/>
          <w:color w:val="000000"/>
          <w:sz w:val="20"/>
          <w:szCs w:val="20"/>
        </w:rPr>
        <w:t>ACCUM_TIME</w:t>
      </w:r>
    </w:p>
    <w:p w14:paraId="601DD178" w14:textId="77777777" w:rsidR="00BD0B5D" w:rsidRPr="00B23513" w:rsidRDefault="00BD0B5D" w:rsidP="00BD0B5D">
      <w:pPr>
        <w:rPr>
          <w:color w:val="000000"/>
          <w:sz w:val="20"/>
          <w:szCs w:val="20"/>
        </w:rPr>
      </w:pPr>
      <w:r w:rsidRPr="00B23513">
        <w:rPr>
          <w:color w:val="000000"/>
          <w:sz w:val="20"/>
          <w:szCs w:val="20"/>
        </w:rPr>
        <w:t>The length of the accumulation interval for this data record.</w:t>
      </w:r>
    </w:p>
    <w:p w14:paraId="72F9E486" w14:textId="77777777" w:rsidR="00BD0B5D" w:rsidRPr="00B23513" w:rsidRDefault="00BD0B5D" w:rsidP="00BD0B5D">
      <w:pPr>
        <w:rPr>
          <w:color w:val="000000"/>
          <w:sz w:val="20"/>
          <w:szCs w:val="20"/>
        </w:rPr>
      </w:pPr>
    </w:p>
    <w:p w14:paraId="77C0D326" w14:textId="77777777" w:rsidR="00BD0B5D" w:rsidRPr="00B23513" w:rsidRDefault="00BD0B5D" w:rsidP="00BD0B5D">
      <w:pPr>
        <w:numPr>
          <w:ilvl w:val="0"/>
          <w:numId w:val="15"/>
        </w:numPr>
        <w:ind w:left="810"/>
        <w:rPr>
          <w:b/>
          <w:color w:val="000000"/>
          <w:sz w:val="20"/>
          <w:szCs w:val="20"/>
        </w:rPr>
      </w:pPr>
      <w:r w:rsidRPr="00B23513">
        <w:rPr>
          <w:b/>
          <w:color w:val="000000"/>
          <w:sz w:val="20"/>
          <w:szCs w:val="20"/>
        </w:rPr>
        <w:t>RADIAL_DIST</w:t>
      </w:r>
    </w:p>
    <w:p w14:paraId="3B715D5A" w14:textId="77777777" w:rsidR="00BD0B5D" w:rsidRPr="00B23513" w:rsidRDefault="00BD0B5D" w:rsidP="00BD0B5D">
      <w:pPr>
        <w:rPr>
          <w:color w:val="000000"/>
          <w:sz w:val="20"/>
          <w:szCs w:val="20"/>
        </w:rPr>
      </w:pPr>
      <w:r>
        <w:rPr>
          <w:color w:val="000000"/>
          <w:sz w:val="20"/>
          <w:szCs w:val="20"/>
        </w:rPr>
        <w:t>The distance of the spacecraft from Mercury in the MSO frame, in units of Mercury radii.</w:t>
      </w:r>
      <w:r w:rsidRPr="00B23513">
        <w:rPr>
          <w:color w:val="000000"/>
          <w:sz w:val="20"/>
          <w:szCs w:val="20"/>
        </w:rPr>
        <w:t>.</w:t>
      </w:r>
    </w:p>
    <w:p w14:paraId="07172BFA" w14:textId="77777777" w:rsidR="00BD0B5D" w:rsidRPr="00B23513" w:rsidRDefault="00BD0B5D" w:rsidP="00BD0B5D">
      <w:pPr>
        <w:rPr>
          <w:color w:val="000000"/>
          <w:sz w:val="20"/>
          <w:szCs w:val="20"/>
        </w:rPr>
      </w:pPr>
    </w:p>
    <w:p w14:paraId="1EFEC6FA" w14:textId="77777777" w:rsidR="00BD0B5D" w:rsidRPr="00B23513" w:rsidRDefault="00BD0B5D" w:rsidP="00BD0B5D">
      <w:pPr>
        <w:numPr>
          <w:ilvl w:val="0"/>
          <w:numId w:val="15"/>
        </w:numPr>
        <w:ind w:left="810"/>
        <w:rPr>
          <w:b/>
          <w:color w:val="000000"/>
          <w:sz w:val="20"/>
          <w:szCs w:val="20"/>
        </w:rPr>
      </w:pPr>
      <w:r w:rsidRPr="00B23513">
        <w:rPr>
          <w:b/>
          <w:color w:val="000000"/>
          <w:sz w:val="20"/>
          <w:szCs w:val="20"/>
        </w:rPr>
        <w:lastRenderedPageBreak/>
        <w:t>MSO_LOCAL_TIME</w:t>
      </w:r>
    </w:p>
    <w:p w14:paraId="2F241E4B" w14:textId="77777777" w:rsidR="00BD0B5D" w:rsidRPr="00B23513" w:rsidRDefault="00BD0B5D" w:rsidP="00BD0B5D">
      <w:pPr>
        <w:rPr>
          <w:color w:val="000000"/>
          <w:sz w:val="20"/>
          <w:szCs w:val="20"/>
        </w:rPr>
      </w:pPr>
      <w:r w:rsidRPr="00B23513">
        <w:rPr>
          <w:color w:val="000000"/>
          <w:sz w:val="20"/>
          <w:szCs w:val="20"/>
        </w:rPr>
        <w:t>The Mercury longitude of the spacecraft expressed in fractional hours.</w:t>
      </w:r>
    </w:p>
    <w:p w14:paraId="17AAE2F0" w14:textId="77777777" w:rsidR="00BD0B5D" w:rsidRPr="00B23513" w:rsidRDefault="00BD0B5D" w:rsidP="00BD0B5D">
      <w:pPr>
        <w:rPr>
          <w:color w:val="000000"/>
          <w:sz w:val="20"/>
          <w:szCs w:val="20"/>
        </w:rPr>
      </w:pPr>
    </w:p>
    <w:p w14:paraId="11D0D3CD" w14:textId="77777777" w:rsidR="00BD0B5D" w:rsidRPr="00B23513" w:rsidRDefault="00BD0B5D" w:rsidP="00BD0B5D">
      <w:pPr>
        <w:numPr>
          <w:ilvl w:val="0"/>
          <w:numId w:val="15"/>
        </w:numPr>
        <w:ind w:left="810"/>
        <w:rPr>
          <w:b/>
          <w:color w:val="000000"/>
          <w:sz w:val="20"/>
          <w:szCs w:val="20"/>
        </w:rPr>
      </w:pPr>
      <w:r w:rsidRPr="00B23513">
        <w:rPr>
          <w:b/>
          <w:color w:val="000000"/>
          <w:sz w:val="20"/>
          <w:szCs w:val="20"/>
        </w:rPr>
        <w:t>MSO_LATITUDE</w:t>
      </w:r>
    </w:p>
    <w:p w14:paraId="135A254F" w14:textId="77777777" w:rsidR="00BD0B5D" w:rsidRPr="00B23513" w:rsidRDefault="00BD0B5D" w:rsidP="00BD0B5D">
      <w:pPr>
        <w:rPr>
          <w:color w:val="000000"/>
          <w:sz w:val="20"/>
          <w:szCs w:val="20"/>
        </w:rPr>
      </w:pPr>
      <w:r w:rsidRPr="00B23513">
        <w:rPr>
          <w:color w:val="000000"/>
          <w:sz w:val="20"/>
          <w:szCs w:val="20"/>
        </w:rPr>
        <w:t>The Mercury latitude of the spacecraft in degrees.</w:t>
      </w:r>
    </w:p>
    <w:p w14:paraId="04560645" w14:textId="77777777" w:rsidR="00BD0B5D" w:rsidRPr="00B23513" w:rsidRDefault="00BD0B5D" w:rsidP="00BD0B5D">
      <w:pPr>
        <w:rPr>
          <w:color w:val="000000"/>
          <w:sz w:val="20"/>
          <w:szCs w:val="20"/>
        </w:rPr>
      </w:pPr>
    </w:p>
    <w:p w14:paraId="733B2BE0" w14:textId="77777777" w:rsidR="00BD0B5D" w:rsidRPr="007F3FA7" w:rsidRDefault="00BD0B5D" w:rsidP="00BD0B5D">
      <w:pPr>
        <w:numPr>
          <w:ilvl w:val="0"/>
          <w:numId w:val="15"/>
        </w:numPr>
        <w:rPr>
          <w:b/>
          <w:color w:val="000000"/>
          <w:sz w:val="20"/>
        </w:rPr>
      </w:pPr>
      <w:r>
        <w:rPr>
          <w:b/>
          <w:color w:val="000000"/>
          <w:sz w:val="20"/>
        </w:rPr>
        <w:t>MSGR_</w:t>
      </w:r>
      <w:r w:rsidRPr="007F3FA7">
        <w:rPr>
          <w:b/>
          <w:color w:val="000000"/>
          <w:sz w:val="20"/>
        </w:rPr>
        <w:t>MSO_</w:t>
      </w:r>
      <w:r>
        <w:rPr>
          <w:b/>
          <w:color w:val="000000"/>
          <w:sz w:val="20"/>
        </w:rPr>
        <w:t>X</w:t>
      </w:r>
    </w:p>
    <w:p w14:paraId="400F3406" w14:textId="77777777" w:rsidR="00BD0B5D" w:rsidRPr="0029640E" w:rsidRDefault="00BD0B5D" w:rsidP="00BD0B5D">
      <w:pPr>
        <w:rPr>
          <w:color w:val="000000"/>
          <w:sz w:val="20"/>
          <w:szCs w:val="20"/>
        </w:rPr>
      </w:pPr>
      <w:r>
        <w:rPr>
          <w:color w:val="000000"/>
          <w:sz w:val="20"/>
          <w:szCs w:val="20"/>
        </w:rPr>
        <w:t>The X</w:t>
      </w:r>
      <w:r w:rsidRPr="0029640E">
        <w:rPr>
          <w:color w:val="000000"/>
          <w:sz w:val="20"/>
          <w:szCs w:val="20"/>
        </w:rPr>
        <w:t xml:space="preserve"> </w:t>
      </w:r>
      <w:r>
        <w:rPr>
          <w:color w:val="000000"/>
          <w:sz w:val="20"/>
          <w:szCs w:val="20"/>
        </w:rPr>
        <w:t>position of the spacecraft in the MSO frame, in units of Mercury radii.</w:t>
      </w:r>
    </w:p>
    <w:p w14:paraId="224BA991" w14:textId="77777777" w:rsidR="00BD0B5D" w:rsidRPr="0029640E" w:rsidRDefault="00BD0B5D" w:rsidP="00BD0B5D">
      <w:pPr>
        <w:rPr>
          <w:color w:val="000000"/>
          <w:sz w:val="20"/>
          <w:szCs w:val="20"/>
        </w:rPr>
      </w:pPr>
    </w:p>
    <w:p w14:paraId="4BB4DBEB" w14:textId="77777777" w:rsidR="00BD0B5D" w:rsidRPr="007F3FA7" w:rsidRDefault="00BD0B5D" w:rsidP="00BD0B5D">
      <w:pPr>
        <w:numPr>
          <w:ilvl w:val="0"/>
          <w:numId w:val="15"/>
        </w:numPr>
        <w:tabs>
          <w:tab w:val="num" w:pos="810"/>
        </w:tabs>
        <w:ind w:left="810"/>
        <w:rPr>
          <w:b/>
          <w:color w:val="000000"/>
          <w:sz w:val="20"/>
        </w:rPr>
      </w:pPr>
      <w:r>
        <w:rPr>
          <w:b/>
          <w:color w:val="000000"/>
          <w:sz w:val="20"/>
        </w:rPr>
        <w:t>MSGR_</w:t>
      </w:r>
      <w:r w:rsidRPr="007F3FA7">
        <w:rPr>
          <w:b/>
          <w:color w:val="000000"/>
          <w:sz w:val="20"/>
        </w:rPr>
        <w:t>MSO_</w:t>
      </w:r>
      <w:r>
        <w:rPr>
          <w:b/>
          <w:color w:val="000000"/>
          <w:sz w:val="20"/>
        </w:rPr>
        <w:t>Y</w:t>
      </w:r>
    </w:p>
    <w:p w14:paraId="7465A1B5" w14:textId="77777777" w:rsidR="00BD0B5D" w:rsidRPr="0029640E" w:rsidRDefault="00BD0B5D" w:rsidP="00BD0B5D">
      <w:pPr>
        <w:rPr>
          <w:color w:val="000000"/>
          <w:sz w:val="20"/>
          <w:szCs w:val="20"/>
        </w:rPr>
      </w:pPr>
      <w:r>
        <w:rPr>
          <w:color w:val="000000"/>
          <w:sz w:val="20"/>
          <w:szCs w:val="20"/>
        </w:rPr>
        <w:t>The Y</w:t>
      </w:r>
      <w:r w:rsidRPr="0029640E">
        <w:rPr>
          <w:color w:val="000000"/>
          <w:sz w:val="20"/>
          <w:szCs w:val="20"/>
        </w:rPr>
        <w:t xml:space="preserve"> </w:t>
      </w:r>
      <w:r>
        <w:rPr>
          <w:color w:val="000000"/>
          <w:sz w:val="20"/>
          <w:szCs w:val="20"/>
        </w:rPr>
        <w:t>position of the spacecraft in the MSO frame, in units of Mercury radii.</w:t>
      </w:r>
    </w:p>
    <w:p w14:paraId="79F986B3" w14:textId="77777777" w:rsidR="00BD0B5D" w:rsidRPr="0029640E" w:rsidRDefault="00BD0B5D" w:rsidP="00BD0B5D">
      <w:pPr>
        <w:rPr>
          <w:color w:val="000000"/>
          <w:sz w:val="20"/>
          <w:szCs w:val="20"/>
        </w:rPr>
      </w:pPr>
    </w:p>
    <w:p w14:paraId="74B17B3C" w14:textId="77777777" w:rsidR="00BD0B5D" w:rsidRPr="007F3FA7" w:rsidRDefault="00BD0B5D" w:rsidP="00BD0B5D">
      <w:pPr>
        <w:numPr>
          <w:ilvl w:val="0"/>
          <w:numId w:val="15"/>
        </w:numPr>
        <w:tabs>
          <w:tab w:val="num" w:pos="810"/>
        </w:tabs>
        <w:ind w:left="810"/>
        <w:rPr>
          <w:b/>
          <w:color w:val="000000"/>
          <w:sz w:val="20"/>
        </w:rPr>
      </w:pPr>
      <w:r>
        <w:rPr>
          <w:b/>
          <w:color w:val="000000"/>
          <w:sz w:val="20"/>
        </w:rPr>
        <w:t>MSGR_</w:t>
      </w:r>
      <w:r w:rsidRPr="007F3FA7">
        <w:rPr>
          <w:b/>
          <w:color w:val="000000"/>
          <w:sz w:val="20"/>
        </w:rPr>
        <w:t>MSO_</w:t>
      </w:r>
      <w:r>
        <w:rPr>
          <w:b/>
          <w:color w:val="000000"/>
          <w:sz w:val="20"/>
        </w:rPr>
        <w:t>Z</w:t>
      </w:r>
    </w:p>
    <w:p w14:paraId="57D19086" w14:textId="77777777" w:rsidR="00BD0B5D" w:rsidRPr="0029640E" w:rsidRDefault="00BD0B5D" w:rsidP="00BD0B5D">
      <w:pPr>
        <w:rPr>
          <w:color w:val="000000"/>
          <w:sz w:val="20"/>
          <w:szCs w:val="20"/>
        </w:rPr>
      </w:pPr>
      <w:r>
        <w:rPr>
          <w:color w:val="000000"/>
          <w:sz w:val="20"/>
          <w:szCs w:val="20"/>
        </w:rPr>
        <w:t>The Z</w:t>
      </w:r>
      <w:r w:rsidRPr="0029640E">
        <w:rPr>
          <w:color w:val="000000"/>
          <w:sz w:val="20"/>
          <w:szCs w:val="20"/>
        </w:rPr>
        <w:t xml:space="preserve"> </w:t>
      </w:r>
      <w:r>
        <w:rPr>
          <w:color w:val="000000"/>
          <w:sz w:val="20"/>
          <w:szCs w:val="20"/>
        </w:rPr>
        <w:t>position of the spacecraft in the MSO frame, in units of Mercury radii.</w:t>
      </w:r>
    </w:p>
    <w:p w14:paraId="1DA25BE5" w14:textId="77777777" w:rsidR="00BD0B5D" w:rsidRPr="00B23513" w:rsidRDefault="00BD0B5D" w:rsidP="00BD0B5D">
      <w:pPr>
        <w:ind w:left="810"/>
        <w:rPr>
          <w:b/>
          <w:color w:val="000000"/>
          <w:sz w:val="20"/>
          <w:szCs w:val="20"/>
        </w:rPr>
      </w:pPr>
    </w:p>
    <w:p w14:paraId="78AC134A" w14:textId="77777777" w:rsidR="00BD0B5D" w:rsidRPr="00B23513" w:rsidRDefault="00BD0B5D" w:rsidP="00BD0B5D">
      <w:pPr>
        <w:numPr>
          <w:ilvl w:val="0"/>
          <w:numId w:val="15"/>
        </w:numPr>
        <w:ind w:left="810"/>
        <w:rPr>
          <w:b/>
          <w:color w:val="000000"/>
          <w:sz w:val="20"/>
          <w:szCs w:val="20"/>
        </w:rPr>
      </w:pPr>
      <w:r w:rsidRPr="00B23513">
        <w:rPr>
          <w:b/>
          <w:color w:val="000000"/>
          <w:sz w:val="20"/>
          <w:szCs w:val="20"/>
        </w:rPr>
        <w:t>FAST_DELTA_RATES</w:t>
      </w:r>
      <w:r>
        <w:rPr>
          <w:b/>
          <w:color w:val="000000"/>
          <w:sz w:val="20"/>
          <w:szCs w:val="20"/>
        </w:rPr>
        <w:t>_OFFSET_n</w:t>
      </w:r>
    </w:p>
    <w:p w14:paraId="7C6CF970" w14:textId="77777777" w:rsidR="00BD0B5D" w:rsidRDefault="00BD0B5D" w:rsidP="00BD0B5D">
      <w:pPr>
        <w:rPr>
          <w:b/>
          <w:color w:val="000000"/>
          <w:sz w:val="20"/>
          <w:szCs w:val="20"/>
        </w:rPr>
      </w:pPr>
      <w:r w:rsidRPr="00B23513">
        <w:rPr>
          <w:color w:val="000000"/>
          <w:sz w:val="20"/>
          <w:szCs w:val="20"/>
        </w:rPr>
        <w:t>Count rate of the firing of a discriminator when an analog signal exceeds a settable threshold</w:t>
      </w:r>
      <w:r>
        <w:rPr>
          <w:color w:val="000000"/>
          <w:sz w:val="20"/>
          <w:szCs w:val="20"/>
        </w:rPr>
        <w:t>, for offset n threshold, where n is one of A, B, C, or D</w:t>
      </w:r>
      <w:r w:rsidRPr="00B23513">
        <w:rPr>
          <w:color w:val="000000"/>
          <w:sz w:val="20"/>
          <w:szCs w:val="20"/>
        </w:rPr>
        <w:t>. The discriminator is connected to the output of the pole-zero shaping circuit. Reported as a “delta” value.</w:t>
      </w:r>
      <w:r w:rsidRPr="00B23513">
        <w:rPr>
          <w:b/>
          <w:color w:val="000000"/>
          <w:sz w:val="20"/>
          <w:szCs w:val="20"/>
        </w:rPr>
        <w:t xml:space="preserve"> </w:t>
      </w:r>
    </w:p>
    <w:p w14:paraId="7BAA2BC1" w14:textId="77777777" w:rsidR="00BD0B5D" w:rsidRPr="00B23513" w:rsidRDefault="00BD0B5D" w:rsidP="00BD0B5D">
      <w:pPr>
        <w:rPr>
          <w:b/>
          <w:color w:val="000000"/>
          <w:sz w:val="20"/>
          <w:szCs w:val="20"/>
        </w:rPr>
      </w:pPr>
    </w:p>
    <w:p w14:paraId="4A5D84DF" w14:textId="77777777" w:rsidR="00BD0B5D" w:rsidRPr="00B23513" w:rsidRDefault="00BD0B5D" w:rsidP="00BD0B5D">
      <w:pPr>
        <w:numPr>
          <w:ilvl w:val="0"/>
          <w:numId w:val="15"/>
        </w:numPr>
        <w:ind w:left="810"/>
        <w:rPr>
          <w:b/>
          <w:color w:val="000000"/>
          <w:sz w:val="20"/>
          <w:szCs w:val="20"/>
        </w:rPr>
      </w:pPr>
      <w:r w:rsidRPr="00B23513">
        <w:rPr>
          <w:b/>
          <w:color w:val="000000"/>
          <w:sz w:val="20"/>
          <w:szCs w:val="20"/>
        </w:rPr>
        <w:t>FAST_DELTA_RATES</w:t>
      </w:r>
      <w:r>
        <w:rPr>
          <w:b/>
          <w:color w:val="000000"/>
          <w:sz w:val="20"/>
          <w:szCs w:val="20"/>
        </w:rPr>
        <w:t>_UNC_OFFSET_n</w:t>
      </w:r>
    </w:p>
    <w:p w14:paraId="00BF3F4C" w14:textId="77777777" w:rsidR="00BD0B5D" w:rsidRDefault="00BD0B5D" w:rsidP="00BD0B5D">
      <w:pPr>
        <w:rPr>
          <w:color w:val="000000"/>
          <w:sz w:val="20"/>
        </w:rPr>
      </w:pPr>
      <w:r>
        <w:rPr>
          <w:color w:val="000000"/>
          <w:sz w:val="20"/>
        </w:rPr>
        <w:t>Uncertainties for the</w:t>
      </w:r>
      <w:r w:rsidRPr="00790810">
        <w:rPr>
          <w:b/>
          <w:color w:val="000000"/>
          <w:sz w:val="20"/>
          <w:szCs w:val="20"/>
        </w:rPr>
        <w:t xml:space="preserve"> </w:t>
      </w:r>
      <w:r w:rsidRPr="00790810">
        <w:rPr>
          <w:color w:val="000000"/>
          <w:sz w:val="20"/>
          <w:szCs w:val="20"/>
        </w:rPr>
        <w:t>FAST_DELTA_RATES</w:t>
      </w:r>
      <w:r>
        <w:rPr>
          <w:color w:val="000000"/>
          <w:sz w:val="20"/>
          <w:szCs w:val="20"/>
        </w:rPr>
        <w:t>,</w:t>
      </w:r>
      <w:r w:rsidRPr="00E0208D">
        <w:rPr>
          <w:color w:val="000000"/>
          <w:sz w:val="20"/>
          <w:szCs w:val="20"/>
        </w:rPr>
        <w:t xml:space="preserve"> </w:t>
      </w:r>
      <w:r>
        <w:rPr>
          <w:color w:val="000000"/>
          <w:sz w:val="20"/>
          <w:szCs w:val="20"/>
        </w:rPr>
        <w:t>for offset n threshold, where n is one of A, B, C, or D.</w:t>
      </w:r>
    </w:p>
    <w:p w14:paraId="43EC09BF" w14:textId="77777777" w:rsidR="00BD0B5D" w:rsidRPr="00B23513" w:rsidRDefault="00BD0B5D" w:rsidP="00BD0B5D">
      <w:pPr>
        <w:rPr>
          <w:b/>
          <w:color w:val="000000"/>
          <w:sz w:val="20"/>
          <w:szCs w:val="20"/>
        </w:rPr>
      </w:pPr>
    </w:p>
    <w:p w14:paraId="513EB4A3" w14:textId="77777777" w:rsidR="00BD0B5D" w:rsidRPr="00B23513" w:rsidRDefault="00BD0B5D" w:rsidP="00BD0B5D">
      <w:pPr>
        <w:numPr>
          <w:ilvl w:val="0"/>
          <w:numId w:val="15"/>
        </w:numPr>
        <w:ind w:left="810"/>
        <w:rPr>
          <w:b/>
          <w:color w:val="000000"/>
          <w:sz w:val="20"/>
          <w:szCs w:val="20"/>
        </w:rPr>
      </w:pPr>
      <w:r w:rsidRPr="00B23513">
        <w:rPr>
          <w:b/>
          <w:color w:val="000000"/>
          <w:sz w:val="20"/>
          <w:szCs w:val="20"/>
        </w:rPr>
        <w:t>FAST_DELTA_FLUXES</w:t>
      </w:r>
      <w:r>
        <w:rPr>
          <w:b/>
          <w:color w:val="000000"/>
          <w:sz w:val="20"/>
          <w:szCs w:val="20"/>
        </w:rPr>
        <w:t>_OFFSET_n</w:t>
      </w:r>
    </w:p>
    <w:p w14:paraId="6DA4A4C2" w14:textId="77777777" w:rsidR="00BD0B5D" w:rsidRPr="00B23513" w:rsidRDefault="00BD0B5D" w:rsidP="00BD0B5D">
      <w:pPr>
        <w:rPr>
          <w:color w:val="000000"/>
          <w:sz w:val="20"/>
          <w:szCs w:val="20"/>
        </w:rPr>
      </w:pPr>
      <w:r w:rsidRPr="00B23513">
        <w:rPr>
          <w:color w:val="000000"/>
          <w:sz w:val="20"/>
          <w:szCs w:val="20"/>
        </w:rPr>
        <w:t>Calibrated flux of the delta value of the firing rate of a discriminator when an analog signal exceeds a settable threshold</w:t>
      </w:r>
      <w:r>
        <w:rPr>
          <w:color w:val="000000"/>
          <w:sz w:val="20"/>
          <w:szCs w:val="20"/>
        </w:rPr>
        <w:t>,</w:t>
      </w:r>
      <w:r w:rsidRPr="00E0208D">
        <w:rPr>
          <w:color w:val="000000"/>
          <w:sz w:val="20"/>
          <w:szCs w:val="20"/>
        </w:rPr>
        <w:t xml:space="preserve"> </w:t>
      </w:r>
      <w:r>
        <w:rPr>
          <w:color w:val="000000"/>
          <w:sz w:val="20"/>
          <w:szCs w:val="20"/>
        </w:rPr>
        <w:t>for offset n threshold, where n is one of A, B, C, or D</w:t>
      </w:r>
      <w:r w:rsidRPr="00B23513">
        <w:rPr>
          <w:color w:val="000000"/>
          <w:sz w:val="20"/>
          <w:szCs w:val="20"/>
        </w:rPr>
        <w:t xml:space="preserve">. The discriminator is connected to the output of the pole-zero shaping circuit. </w:t>
      </w:r>
    </w:p>
    <w:p w14:paraId="6051949F" w14:textId="77777777" w:rsidR="00BD0B5D" w:rsidRPr="00B23513" w:rsidRDefault="00BD0B5D" w:rsidP="00BD0B5D">
      <w:pPr>
        <w:rPr>
          <w:color w:val="000000"/>
          <w:sz w:val="20"/>
          <w:szCs w:val="20"/>
        </w:rPr>
      </w:pPr>
    </w:p>
    <w:p w14:paraId="34BF7234" w14:textId="77777777" w:rsidR="00BD0B5D" w:rsidRPr="00B23513" w:rsidRDefault="00BD0B5D" w:rsidP="00BD0B5D">
      <w:pPr>
        <w:numPr>
          <w:ilvl w:val="0"/>
          <w:numId w:val="15"/>
        </w:numPr>
        <w:rPr>
          <w:b/>
          <w:color w:val="000000"/>
          <w:sz w:val="20"/>
          <w:szCs w:val="20"/>
        </w:rPr>
      </w:pPr>
      <w:r w:rsidRPr="00B23513">
        <w:rPr>
          <w:b/>
          <w:color w:val="000000"/>
          <w:sz w:val="20"/>
          <w:szCs w:val="20"/>
        </w:rPr>
        <w:lastRenderedPageBreak/>
        <w:t>FAST_DELTA_</w:t>
      </w:r>
      <w:r>
        <w:rPr>
          <w:b/>
          <w:color w:val="000000"/>
          <w:sz w:val="20"/>
          <w:szCs w:val="20"/>
        </w:rPr>
        <w:t>FLUXES_UNC_OFFSET_n</w:t>
      </w:r>
    </w:p>
    <w:p w14:paraId="2F8CF195" w14:textId="77777777" w:rsidR="00BD0B5D" w:rsidRDefault="00BD0B5D" w:rsidP="00BD0B5D">
      <w:pPr>
        <w:rPr>
          <w:color w:val="000000"/>
          <w:sz w:val="20"/>
        </w:rPr>
      </w:pPr>
      <w:r>
        <w:rPr>
          <w:color w:val="000000"/>
          <w:sz w:val="20"/>
        </w:rPr>
        <w:t>Uncertainties for the</w:t>
      </w:r>
      <w:r w:rsidRPr="00790810">
        <w:rPr>
          <w:b/>
          <w:color w:val="000000"/>
          <w:sz w:val="20"/>
          <w:szCs w:val="20"/>
        </w:rPr>
        <w:t xml:space="preserve"> </w:t>
      </w:r>
      <w:r w:rsidRPr="00790810">
        <w:rPr>
          <w:color w:val="000000"/>
          <w:sz w:val="20"/>
          <w:szCs w:val="20"/>
        </w:rPr>
        <w:t>FAST_DELTA_</w:t>
      </w:r>
      <w:r>
        <w:rPr>
          <w:color w:val="000000"/>
          <w:sz w:val="20"/>
          <w:szCs w:val="20"/>
        </w:rPr>
        <w:t>FLUXES, for offset n threshold, where n is one of A, B, C, or D.</w:t>
      </w:r>
    </w:p>
    <w:p w14:paraId="4D1CBFEA" w14:textId="77777777" w:rsidR="00BD0B5D" w:rsidRPr="00B23513" w:rsidRDefault="00BD0B5D" w:rsidP="00BD0B5D">
      <w:pPr>
        <w:rPr>
          <w:b/>
          <w:color w:val="000000"/>
          <w:sz w:val="20"/>
          <w:szCs w:val="20"/>
        </w:rPr>
      </w:pPr>
    </w:p>
    <w:p w14:paraId="62FB453A" w14:textId="77777777" w:rsidR="00BD0B5D" w:rsidRPr="00B23513" w:rsidRDefault="00BD0B5D" w:rsidP="00BD0B5D">
      <w:pPr>
        <w:numPr>
          <w:ilvl w:val="0"/>
          <w:numId w:val="15"/>
        </w:numPr>
        <w:rPr>
          <w:b/>
          <w:color w:val="000000"/>
          <w:sz w:val="20"/>
          <w:szCs w:val="20"/>
        </w:rPr>
      </w:pPr>
      <w:r w:rsidRPr="00B23513">
        <w:rPr>
          <w:b/>
          <w:color w:val="000000"/>
          <w:sz w:val="20"/>
          <w:szCs w:val="20"/>
        </w:rPr>
        <w:t>SHAPED_DELTA_RATES</w:t>
      </w:r>
      <w:r>
        <w:rPr>
          <w:b/>
          <w:color w:val="000000"/>
          <w:sz w:val="20"/>
          <w:szCs w:val="20"/>
        </w:rPr>
        <w:t>_OFFSET_n</w:t>
      </w:r>
    </w:p>
    <w:p w14:paraId="5C9BBE60" w14:textId="77777777" w:rsidR="00BD0B5D" w:rsidRDefault="00BD0B5D" w:rsidP="00BD0B5D">
      <w:pPr>
        <w:rPr>
          <w:b/>
          <w:color w:val="000000"/>
          <w:sz w:val="20"/>
          <w:szCs w:val="20"/>
        </w:rPr>
      </w:pPr>
      <w:r w:rsidRPr="00B23513">
        <w:rPr>
          <w:color w:val="000000"/>
          <w:sz w:val="20"/>
          <w:szCs w:val="20"/>
        </w:rPr>
        <w:t>Count rate of the firing of a discriminator when an analog signal exceeds a settable threshold</w:t>
      </w:r>
      <w:r>
        <w:rPr>
          <w:color w:val="000000"/>
          <w:sz w:val="20"/>
          <w:szCs w:val="20"/>
        </w:rPr>
        <w:t>, for offset n threshold, where n is one of A, B, C, or D</w:t>
      </w:r>
      <w:r w:rsidRPr="00B23513">
        <w:rPr>
          <w:color w:val="000000"/>
          <w:sz w:val="20"/>
          <w:szCs w:val="20"/>
        </w:rPr>
        <w:t>. The discriminator is connected to the output of the 3 pole Gaussian shaping circuit. Reported as a “delta” value.</w:t>
      </w:r>
      <w:r w:rsidRPr="00B23513">
        <w:rPr>
          <w:b/>
          <w:color w:val="000000"/>
          <w:sz w:val="20"/>
          <w:szCs w:val="20"/>
        </w:rPr>
        <w:t xml:space="preserve"> </w:t>
      </w:r>
    </w:p>
    <w:p w14:paraId="5DE34FD3" w14:textId="77777777" w:rsidR="00BD0B5D" w:rsidRDefault="00BD0B5D" w:rsidP="00BD0B5D">
      <w:pPr>
        <w:rPr>
          <w:b/>
          <w:color w:val="000000"/>
          <w:sz w:val="20"/>
          <w:szCs w:val="20"/>
        </w:rPr>
      </w:pPr>
    </w:p>
    <w:p w14:paraId="747A4184" w14:textId="77777777" w:rsidR="00BD0B5D" w:rsidRPr="00B23513" w:rsidRDefault="00BD0B5D" w:rsidP="00BD0B5D">
      <w:pPr>
        <w:numPr>
          <w:ilvl w:val="0"/>
          <w:numId w:val="15"/>
        </w:numPr>
        <w:rPr>
          <w:b/>
          <w:color w:val="000000"/>
          <w:sz w:val="20"/>
          <w:szCs w:val="20"/>
        </w:rPr>
      </w:pPr>
      <w:r w:rsidRPr="00B23513">
        <w:rPr>
          <w:b/>
          <w:color w:val="000000"/>
          <w:sz w:val="20"/>
          <w:szCs w:val="20"/>
        </w:rPr>
        <w:t>SHAPED_DELTA_RATES</w:t>
      </w:r>
      <w:r>
        <w:rPr>
          <w:b/>
          <w:color w:val="000000"/>
          <w:sz w:val="20"/>
          <w:szCs w:val="20"/>
        </w:rPr>
        <w:t>_UNC_OFFSET_n</w:t>
      </w:r>
    </w:p>
    <w:p w14:paraId="11306C6D" w14:textId="77777777" w:rsidR="00BD0B5D" w:rsidRDefault="00BD0B5D" w:rsidP="00BD0B5D">
      <w:pPr>
        <w:rPr>
          <w:color w:val="000000"/>
          <w:sz w:val="20"/>
        </w:rPr>
      </w:pPr>
      <w:r>
        <w:rPr>
          <w:color w:val="000000"/>
          <w:sz w:val="20"/>
        </w:rPr>
        <w:t xml:space="preserve">Uncertainties </w:t>
      </w:r>
      <w:r w:rsidRPr="00872EBD">
        <w:rPr>
          <w:color w:val="000000"/>
          <w:sz w:val="20"/>
        </w:rPr>
        <w:t>for the</w:t>
      </w:r>
      <w:r w:rsidRPr="00872EBD">
        <w:rPr>
          <w:color w:val="000000"/>
          <w:sz w:val="20"/>
          <w:szCs w:val="20"/>
        </w:rPr>
        <w:t xml:space="preserve"> SHAPED_DELTA_RATES.</w:t>
      </w:r>
    </w:p>
    <w:p w14:paraId="09BC54AA" w14:textId="77777777" w:rsidR="00BD0B5D" w:rsidRPr="00B23513" w:rsidRDefault="00BD0B5D" w:rsidP="00BD0B5D">
      <w:pPr>
        <w:rPr>
          <w:b/>
          <w:color w:val="000000"/>
          <w:sz w:val="20"/>
          <w:szCs w:val="20"/>
        </w:rPr>
      </w:pPr>
    </w:p>
    <w:p w14:paraId="1908A0AD" w14:textId="77777777" w:rsidR="00BD0B5D" w:rsidRPr="00B23513" w:rsidRDefault="00BD0B5D" w:rsidP="00BD0B5D">
      <w:pPr>
        <w:numPr>
          <w:ilvl w:val="0"/>
          <w:numId w:val="15"/>
        </w:numPr>
        <w:rPr>
          <w:b/>
          <w:color w:val="000000"/>
          <w:sz w:val="20"/>
          <w:szCs w:val="20"/>
        </w:rPr>
      </w:pPr>
      <w:r w:rsidRPr="00B23513">
        <w:rPr>
          <w:b/>
          <w:color w:val="000000"/>
          <w:sz w:val="20"/>
          <w:szCs w:val="20"/>
        </w:rPr>
        <w:t>SHAPED_DELTA_FLUXES</w:t>
      </w:r>
      <w:r>
        <w:rPr>
          <w:b/>
          <w:color w:val="000000"/>
          <w:sz w:val="20"/>
          <w:szCs w:val="20"/>
        </w:rPr>
        <w:t>_OFFSET_n</w:t>
      </w:r>
    </w:p>
    <w:p w14:paraId="7B08D90C" w14:textId="77777777" w:rsidR="00BD0B5D" w:rsidRDefault="00BD0B5D" w:rsidP="00BD0B5D">
      <w:pPr>
        <w:rPr>
          <w:color w:val="000000"/>
          <w:sz w:val="20"/>
          <w:szCs w:val="20"/>
        </w:rPr>
      </w:pPr>
      <w:r w:rsidRPr="00B23513">
        <w:rPr>
          <w:color w:val="000000"/>
          <w:sz w:val="20"/>
          <w:szCs w:val="20"/>
        </w:rPr>
        <w:t>Calibrated flux of the delta value of the firing rate of a discriminator when an analog signal exceeds a settable threshold</w:t>
      </w:r>
      <w:r>
        <w:rPr>
          <w:color w:val="000000"/>
          <w:sz w:val="20"/>
          <w:szCs w:val="20"/>
        </w:rPr>
        <w:t>, for offset n threshold, where n is one of A, B, C, or D</w:t>
      </w:r>
      <w:r w:rsidRPr="00B23513">
        <w:rPr>
          <w:color w:val="000000"/>
          <w:sz w:val="20"/>
          <w:szCs w:val="20"/>
        </w:rPr>
        <w:t>. The discriminator is connected to the output of the 3 pole Gaussian shaping circuit.</w:t>
      </w:r>
    </w:p>
    <w:p w14:paraId="1D7B9726" w14:textId="77777777" w:rsidR="00BD0B5D" w:rsidRDefault="00BD0B5D" w:rsidP="00BD0B5D">
      <w:pPr>
        <w:rPr>
          <w:color w:val="000000"/>
          <w:sz w:val="20"/>
          <w:szCs w:val="20"/>
        </w:rPr>
      </w:pPr>
    </w:p>
    <w:p w14:paraId="296254F6" w14:textId="77777777" w:rsidR="00BD0B5D" w:rsidRPr="00B23513" w:rsidRDefault="00BD0B5D" w:rsidP="00BD0B5D">
      <w:pPr>
        <w:numPr>
          <w:ilvl w:val="0"/>
          <w:numId w:val="15"/>
        </w:numPr>
        <w:rPr>
          <w:b/>
          <w:color w:val="000000"/>
          <w:sz w:val="20"/>
          <w:szCs w:val="20"/>
        </w:rPr>
      </w:pPr>
      <w:r w:rsidRPr="00B23513">
        <w:rPr>
          <w:b/>
          <w:color w:val="000000"/>
          <w:sz w:val="20"/>
          <w:szCs w:val="20"/>
        </w:rPr>
        <w:t>SHAPED_DELTA_FLUXES</w:t>
      </w:r>
      <w:r>
        <w:rPr>
          <w:b/>
          <w:color w:val="000000"/>
          <w:sz w:val="20"/>
          <w:szCs w:val="20"/>
        </w:rPr>
        <w:t>_UNC_OFFSET_n</w:t>
      </w:r>
    </w:p>
    <w:p w14:paraId="3C623822" w14:textId="77777777" w:rsidR="00BD0B5D" w:rsidRDefault="00BD0B5D" w:rsidP="00BD0B5D">
      <w:pPr>
        <w:rPr>
          <w:color w:val="000000"/>
          <w:sz w:val="20"/>
        </w:rPr>
      </w:pPr>
      <w:r>
        <w:rPr>
          <w:color w:val="000000"/>
          <w:sz w:val="20"/>
        </w:rPr>
        <w:t xml:space="preserve">Uncertainties </w:t>
      </w:r>
      <w:r w:rsidRPr="00872EBD">
        <w:rPr>
          <w:color w:val="000000"/>
          <w:sz w:val="20"/>
        </w:rPr>
        <w:t>for the</w:t>
      </w:r>
      <w:r w:rsidRPr="00872EBD">
        <w:rPr>
          <w:color w:val="000000"/>
          <w:sz w:val="20"/>
          <w:szCs w:val="20"/>
        </w:rPr>
        <w:t xml:space="preserve"> SHAPED_DELTA_FLUXES</w:t>
      </w:r>
      <w:r>
        <w:rPr>
          <w:color w:val="000000"/>
          <w:sz w:val="20"/>
          <w:szCs w:val="20"/>
        </w:rPr>
        <w:t>, for offset n threshold, where n is one of A, B, C, or D</w:t>
      </w:r>
      <w:r w:rsidRPr="00872EBD">
        <w:rPr>
          <w:color w:val="000000"/>
          <w:sz w:val="20"/>
          <w:szCs w:val="20"/>
        </w:rPr>
        <w:t>.</w:t>
      </w:r>
    </w:p>
    <w:p w14:paraId="1F10573B" w14:textId="77777777" w:rsidR="00BD0B5D" w:rsidRPr="00B23513" w:rsidRDefault="00BD0B5D" w:rsidP="00BD0B5D">
      <w:pPr>
        <w:rPr>
          <w:color w:val="000000"/>
          <w:sz w:val="20"/>
          <w:szCs w:val="20"/>
        </w:rPr>
      </w:pPr>
    </w:p>
    <w:p w14:paraId="50EF34F8" w14:textId="77777777" w:rsidR="00BD0B5D" w:rsidRPr="00B23513" w:rsidRDefault="00BD0B5D" w:rsidP="00BD0B5D">
      <w:pPr>
        <w:numPr>
          <w:ilvl w:val="0"/>
          <w:numId w:val="15"/>
        </w:numPr>
        <w:rPr>
          <w:b/>
          <w:color w:val="000000"/>
          <w:sz w:val="20"/>
          <w:szCs w:val="20"/>
        </w:rPr>
      </w:pPr>
      <w:r w:rsidRPr="00B23513">
        <w:rPr>
          <w:b/>
          <w:color w:val="000000"/>
          <w:sz w:val="20"/>
          <w:szCs w:val="20"/>
        </w:rPr>
        <w:t>FAST_SCAN_RATES</w:t>
      </w:r>
      <w:r>
        <w:rPr>
          <w:b/>
          <w:color w:val="000000"/>
          <w:sz w:val="20"/>
          <w:szCs w:val="20"/>
        </w:rPr>
        <w:t>_OFFSET_n</w:t>
      </w:r>
    </w:p>
    <w:p w14:paraId="03CFF353" w14:textId="77777777" w:rsidR="00BD0B5D" w:rsidRDefault="00BD0B5D" w:rsidP="00BD0B5D">
      <w:pPr>
        <w:rPr>
          <w:color w:val="000000"/>
          <w:sz w:val="20"/>
          <w:szCs w:val="20"/>
        </w:rPr>
      </w:pPr>
      <w:r w:rsidRPr="00B23513">
        <w:rPr>
          <w:color w:val="000000"/>
          <w:sz w:val="20"/>
          <w:szCs w:val="20"/>
        </w:rPr>
        <w:t>Count rate of the firing of a discriminator when an analog signal exceeds a settable threshold</w:t>
      </w:r>
      <w:r>
        <w:rPr>
          <w:color w:val="000000"/>
          <w:sz w:val="20"/>
          <w:szCs w:val="20"/>
        </w:rPr>
        <w:t>, for offset n threshold, where n is one of A, B, C, or D</w:t>
      </w:r>
      <w:r w:rsidRPr="00B23513">
        <w:rPr>
          <w:color w:val="000000"/>
          <w:sz w:val="20"/>
          <w:szCs w:val="20"/>
        </w:rPr>
        <w:t xml:space="preserve">. The discriminator is connected to the output of the pole-zero shaping circuit. </w:t>
      </w:r>
    </w:p>
    <w:p w14:paraId="5BB679D6" w14:textId="77777777" w:rsidR="00BD0B5D" w:rsidRDefault="00BD0B5D" w:rsidP="00BD0B5D">
      <w:pPr>
        <w:rPr>
          <w:color w:val="000000"/>
          <w:sz w:val="20"/>
          <w:szCs w:val="20"/>
        </w:rPr>
      </w:pPr>
    </w:p>
    <w:p w14:paraId="026CF9E9" w14:textId="77777777" w:rsidR="00BD0B5D" w:rsidRPr="00B23513" w:rsidRDefault="00BD0B5D" w:rsidP="00BD0B5D">
      <w:pPr>
        <w:numPr>
          <w:ilvl w:val="0"/>
          <w:numId w:val="15"/>
        </w:numPr>
        <w:rPr>
          <w:b/>
          <w:color w:val="000000"/>
          <w:sz w:val="20"/>
          <w:szCs w:val="20"/>
        </w:rPr>
      </w:pPr>
      <w:r w:rsidRPr="00B23513">
        <w:rPr>
          <w:b/>
          <w:color w:val="000000"/>
          <w:sz w:val="20"/>
          <w:szCs w:val="20"/>
        </w:rPr>
        <w:t>FAST_SCAN_RATES</w:t>
      </w:r>
      <w:r>
        <w:rPr>
          <w:b/>
          <w:color w:val="000000"/>
          <w:sz w:val="20"/>
          <w:szCs w:val="20"/>
        </w:rPr>
        <w:t>_UNC_OFFSET_n</w:t>
      </w:r>
    </w:p>
    <w:p w14:paraId="29BC1A17" w14:textId="77777777" w:rsidR="00BD0B5D" w:rsidRDefault="00BD0B5D" w:rsidP="00BD0B5D">
      <w:pPr>
        <w:rPr>
          <w:color w:val="000000"/>
          <w:sz w:val="20"/>
        </w:rPr>
      </w:pPr>
      <w:r>
        <w:rPr>
          <w:color w:val="000000"/>
          <w:sz w:val="20"/>
        </w:rPr>
        <w:t xml:space="preserve">Uncertainties </w:t>
      </w:r>
      <w:r w:rsidRPr="00872EBD">
        <w:rPr>
          <w:color w:val="000000"/>
          <w:sz w:val="20"/>
        </w:rPr>
        <w:t>for the</w:t>
      </w:r>
      <w:r w:rsidRPr="00872EBD">
        <w:rPr>
          <w:color w:val="000000"/>
          <w:sz w:val="20"/>
          <w:szCs w:val="20"/>
        </w:rPr>
        <w:t xml:space="preserve"> FAST_SCAN_RATES</w:t>
      </w:r>
      <w:r>
        <w:rPr>
          <w:color w:val="000000"/>
          <w:sz w:val="20"/>
          <w:szCs w:val="20"/>
        </w:rPr>
        <w:t>, for offset n threshold, where n is one of A, B, C, or D</w:t>
      </w:r>
      <w:r w:rsidRPr="00872EBD">
        <w:rPr>
          <w:color w:val="000000"/>
          <w:sz w:val="20"/>
          <w:szCs w:val="20"/>
        </w:rPr>
        <w:t>.</w:t>
      </w:r>
    </w:p>
    <w:p w14:paraId="3041B1E9" w14:textId="77777777" w:rsidR="00BD0B5D" w:rsidRPr="00B23513" w:rsidRDefault="00BD0B5D" w:rsidP="00BD0B5D">
      <w:pPr>
        <w:rPr>
          <w:b/>
          <w:color w:val="000000"/>
          <w:sz w:val="20"/>
          <w:szCs w:val="20"/>
        </w:rPr>
      </w:pPr>
    </w:p>
    <w:p w14:paraId="6353020C" w14:textId="77777777" w:rsidR="00BD0B5D" w:rsidRPr="00B23513" w:rsidRDefault="00BD0B5D" w:rsidP="00BD0B5D">
      <w:pPr>
        <w:numPr>
          <w:ilvl w:val="0"/>
          <w:numId w:val="15"/>
        </w:numPr>
        <w:rPr>
          <w:b/>
          <w:color w:val="000000"/>
          <w:sz w:val="20"/>
          <w:szCs w:val="20"/>
        </w:rPr>
      </w:pPr>
      <w:r w:rsidRPr="00B23513">
        <w:rPr>
          <w:b/>
          <w:color w:val="000000"/>
          <w:sz w:val="20"/>
          <w:szCs w:val="20"/>
        </w:rPr>
        <w:t>SHAPED_</w:t>
      </w:r>
      <w:r>
        <w:rPr>
          <w:b/>
          <w:color w:val="000000"/>
          <w:sz w:val="20"/>
          <w:szCs w:val="20"/>
        </w:rPr>
        <w:t>SCAN</w:t>
      </w:r>
      <w:r w:rsidRPr="00B23513">
        <w:rPr>
          <w:b/>
          <w:color w:val="000000"/>
          <w:sz w:val="20"/>
          <w:szCs w:val="20"/>
        </w:rPr>
        <w:t>_RATES</w:t>
      </w:r>
      <w:r>
        <w:rPr>
          <w:b/>
          <w:color w:val="000000"/>
          <w:sz w:val="20"/>
          <w:szCs w:val="20"/>
        </w:rPr>
        <w:t>_OFFSET_n</w:t>
      </w:r>
    </w:p>
    <w:p w14:paraId="02826E5D" w14:textId="77777777" w:rsidR="00BD0B5D" w:rsidRDefault="00BD0B5D" w:rsidP="00BD0B5D">
      <w:pPr>
        <w:rPr>
          <w:color w:val="000000"/>
          <w:sz w:val="20"/>
          <w:szCs w:val="20"/>
        </w:rPr>
      </w:pPr>
      <w:r w:rsidRPr="00B23513">
        <w:rPr>
          <w:color w:val="000000"/>
          <w:sz w:val="20"/>
          <w:szCs w:val="20"/>
        </w:rPr>
        <w:lastRenderedPageBreak/>
        <w:t>Count rate of the firing of a discriminator when an analog signal exceeds a settable threshold</w:t>
      </w:r>
      <w:r>
        <w:rPr>
          <w:color w:val="000000"/>
          <w:sz w:val="20"/>
          <w:szCs w:val="20"/>
        </w:rPr>
        <w:t>, for offset n threshold, where n is one of A, B, C, or D</w:t>
      </w:r>
      <w:r w:rsidRPr="00B23513">
        <w:rPr>
          <w:color w:val="000000"/>
          <w:sz w:val="20"/>
          <w:szCs w:val="20"/>
        </w:rPr>
        <w:t>. The discriminator is connected to the output of the 3 pole Gaussian shaping circuit.</w:t>
      </w:r>
    </w:p>
    <w:p w14:paraId="60D09DC1" w14:textId="77777777" w:rsidR="00BD0B5D" w:rsidRDefault="00BD0B5D" w:rsidP="00BD0B5D">
      <w:pPr>
        <w:rPr>
          <w:color w:val="000000"/>
          <w:sz w:val="20"/>
          <w:szCs w:val="20"/>
        </w:rPr>
      </w:pPr>
    </w:p>
    <w:p w14:paraId="3E40E941" w14:textId="77777777" w:rsidR="00BD0B5D" w:rsidRPr="00B23513" w:rsidRDefault="00BD0B5D" w:rsidP="00BD0B5D">
      <w:pPr>
        <w:numPr>
          <w:ilvl w:val="0"/>
          <w:numId w:val="15"/>
        </w:numPr>
        <w:rPr>
          <w:b/>
          <w:color w:val="000000"/>
          <w:sz w:val="20"/>
          <w:szCs w:val="20"/>
        </w:rPr>
      </w:pPr>
      <w:r w:rsidRPr="00B23513">
        <w:rPr>
          <w:b/>
          <w:color w:val="000000"/>
          <w:sz w:val="20"/>
          <w:szCs w:val="20"/>
        </w:rPr>
        <w:t>SHAPED_</w:t>
      </w:r>
      <w:r>
        <w:rPr>
          <w:b/>
          <w:color w:val="000000"/>
          <w:sz w:val="20"/>
          <w:szCs w:val="20"/>
        </w:rPr>
        <w:t>SCAN</w:t>
      </w:r>
      <w:r w:rsidRPr="00B23513">
        <w:rPr>
          <w:b/>
          <w:color w:val="000000"/>
          <w:sz w:val="20"/>
          <w:szCs w:val="20"/>
        </w:rPr>
        <w:t>_RATES</w:t>
      </w:r>
      <w:r>
        <w:rPr>
          <w:b/>
          <w:color w:val="000000"/>
          <w:sz w:val="20"/>
          <w:szCs w:val="20"/>
        </w:rPr>
        <w:t>_UNC_OFFSET_n</w:t>
      </w:r>
    </w:p>
    <w:p w14:paraId="5B4141EC" w14:textId="77777777" w:rsidR="00BD0B5D" w:rsidRPr="00872EBD" w:rsidRDefault="00BD0B5D" w:rsidP="00BD0B5D">
      <w:pPr>
        <w:rPr>
          <w:color w:val="000000"/>
          <w:sz w:val="20"/>
        </w:rPr>
      </w:pPr>
      <w:r>
        <w:rPr>
          <w:color w:val="000000"/>
          <w:sz w:val="20"/>
        </w:rPr>
        <w:t xml:space="preserve">Uncertainties </w:t>
      </w:r>
      <w:r w:rsidRPr="00872EBD">
        <w:rPr>
          <w:color w:val="000000"/>
          <w:sz w:val="20"/>
        </w:rPr>
        <w:t>for the</w:t>
      </w:r>
      <w:r w:rsidRPr="00872EBD">
        <w:rPr>
          <w:color w:val="000000"/>
          <w:sz w:val="20"/>
          <w:szCs w:val="20"/>
        </w:rPr>
        <w:t xml:space="preserve"> SHAPED_SCAN_RATES</w:t>
      </w:r>
      <w:r>
        <w:rPr>
          <w:color w:val="000000"/>
          <w:sz w:val="20"/>
          <w:szCs w:val="20"/>
        </w:rPr>
        <w:t>, for offset n threshold, where n is one of A, B, C, or D</w:t>
      </w:r>
      <w:r w:rsidRPr="00872EBD">
        <w:rPr>
          <w:color w:val="000000"/>
          <w:sz w:val="20"/>
          <w:szCs w:val="20"/>
        </w:rPr>
        <w:t>.</w:t>
      </w:r>
    </w:p>
    <w:p w14:paraId="718AD65E" w14:textId="77777777" w:rsidR="00BD0B5D" w:rsidRDefault="00BD0B5D" w:rsidP="00BD0B5D">
      <w:pPr>
        <w:rPr>
          <w:color w:val="000000"/>
        </w:rPr>
      </w:pPr>
    </w:p>
    <w:p w14:paraId="764ED9F8" w14:textId="77777777" w:rsidR="00BD0B5D" w:rsidRDefault="00BD0B5D" w:rsidP="00BD0B5D">
      <w:pPr>
        <w:pStyle w:val="Heading2"/>
        <w:numPr>
          <w:ilvl w:val="1"/>
          <w:numId w:val="8"/>
        </w:numPr>
        <w:rPr>
          <w:color w:val="000000"/>
        </w:rPr>
      </w:pPr>
      <w:bookmarkStart w:id="823" w:name="_Toc225227474"/>
      <w:bookmarkStart w:id="824" w:name="_Toc438050682"/>
      <w:bookmarkStart w:id="825" w:name="_Toc446687430"/>
      <w:r>
        <w:rPr>
          <w:color w:val="000000"/>
        </w:rPr>
        <w:t xml:space="preserve">FIPS_HI_CDR.FMT Table </w:t>
      </w:r>
      <w:bookmarkEnd w:id="823"/>
      <w:r>
        <w:rPr>
          <w:color w:val="000000"/>
        </w:rPr>
        <w:t>Columns</w:t>
      </w:r>
      <w:bookmarkEnd w:id="824"/>
      <w:bookmarkEnd w:id="825"/>
    </w:p>
    <w:p w14:paraId="4A0CE8D1" w14:textId="77777777" w:rsidR="00BD0B5D" w:rsidRDefault="00BD0B5D" w:rsidP="00BD0B5D">
      <w:pPr>
        <w:rPr>
          <w:color w:val="000000"/>
        </w:rPr>
      </w:pPr>
      <w:r>
        <w:rPr>
          <w:color w:val="000000"/>
        </w:rPr>
        <w:t>The following are the columns as defined by the FIPS_HI_CDR.FMT structure file. This file defines the ASCII table containing the FIPS High Priority data. Archive volume is optimized by defining the table structure once and providing a reference to it in the PDS label file. The columns are numbered according to their column order in the table. Data_Type refers to the PDS standards data type for a particular column in the table.</w:t>
      </w:r>
    </w:p>
    <w:p w14:paraId="6C4C7F27" w14:textId="77777777" w:rsidR="00BD0B5D" w:rsidRPr="00EE1C46" w:rsidRDefault="00BD0B5D" w:rsidP="00BD0B5D">
      <w:pPr>
        <w:rPr>
          <w:color w:val="FF0000"/>
        </w:rPr>
      </w:pPr>
    </w:p>
    <w:p w14:paraId="4DB6E438" w14:textId="77777777" w:rsidR="00BD0B5D" w:rsidRPr="00BF2D60" w:rsidRDefault="00BD0B5D" w:rsidP="00BD0B5D">
      <w:pPr>
        <w:pStyle w:val="PlainText"/>
        <w:ind w:left="0"/>
        <w:rPr>
          <w:rFonts w:ascii="Times New Roman" w:hAnsi="Times New Roman"/>
          <w:sz w:val="24"/>
        </w:rPr>
      </w:pPr>
      <w:r w:rsidRPr="00BF2D60">
        <w:rPr>
          <w:rFonts w:ascii="Times New Roman" w:hAnsi="Times New Roman"/>
          <w:sz w:val="24"/>
        </w:rPr>
        <w:t>A FIPS flight software upload was implemented on 9/6/2007. The FIPS_SCANTYPE and STOP_</w:t>
      </w:r>
      <w:r>
        <w:rPr>
          <w:rFonts w:ascii="Times New Roman" w:hAnsi="Times New Roman"/>
          <w:sz w:val="24"/>
        </w:rPr>
        <w:t>FLUX</w:t>
      </w:r>
      <w:r w:rsidRPr="00BF2D60">
        <w:rPr>
          <w:rFonts w:ascii="Times New Roman" w:hAnsi="Times New Roman"/>
          <w:sz w:val="24"/>
        </w:rPr>
        <w:t xml:space="preserve"> columns were introduced as a result. The values for these columns are not meant to be valid prior to 9/6/2007.</w:t>
      </w:r>
    </w:p>
    <w:p w14:paraId="7C5E054B" w14:textId="77777777" w:rsidR="00BD0B5D" w:rsidRPr="00F14992" w:rsidRDefault="00BD0B5D" w:rsidP="00BD0B5D">
      <w:pPr>
        <w:rPr>
          <w:color w:val="FF0000"/>
        </w:rPr>
      </w:pPr>
    </w:p>
    <w:p w14:paraId="3DFDFCFE" w14:textId="77777777" w:rsidR="00BD0B5D" w:rsidRPr="00D62658" w:rsidRDefault="00BD0B5D" w:rsidP="00BD0B5D">
      <w:pPr>
        <w:pStyle w:val="TableCaption"/>
        <w:rPr>
          <w:sz w:val="20"/>
        </w:rPr>
      </w:pPr>
      <w:r>
        <w:t xml:space="preserve">Table </w:t>
      </w:r>
      <w:fldSimple w:instr=" SEQ Table \* ARABIC ">
        <w:r>
          <w:rPr>
            <w:noProof/>
          </w:rPr>
          <w:t>25</w:t>
        </w:r>
      </w:fldSimple>
      <w:r>
        <w:t xml:space="preserve"> </w:t>
      </w:r>
      <w:r>
        <w:rPr>
          <w:color w:val="000000"/>
        </w:rPr>
        <w:t>FIPS_HI_CDR.FMT Columns</w:t>
      </w:r>
    </w:p>
    <w:tbl>
      <w:tblPr>
        <w:tblW w:w="0" w:type="auto"/>
        <w:tblLayout w:type="fixed"/>
        <w:tblLook w:val="0000" w:firstRow="0" w:lastRow="0" w:firstColumn="0" w:lastColumn="0" w:noHBand="0" w:noVBand="0"/>
      </w:tblPr>
      <w:tblGrid>
        <w:gridCol w:w="908"/>
        <w:gridCol w:w="1360"/>
        <w:gridCol w:w="2610"/>
        <w:gridCol w:w="4410"/>
      </w:tblGrid>
      <w:tr w:rsidR="00BD0B5D" w:rsidRPr="00855CC4" w14:paraId="5608834D" w14:textId="77777777" w:rsidTr="0087422C">
        <w:trPr>
          <w:trHeight w:val="360"/>
        </w:trPr>
        <w:tc>
          <w:tcPr>
            <w:tcW w:w="908" w:type="dxa"/>
          </w:tcPr>
          <w:p w14:paraId="53DF61BB"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Length</w:t>
            </w:r>
          </w:p>
          <w:p w14:paraId="3BB52B62"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(bytes)</w:t>
            </w:r>
          </w:p>
        </w:tc>
        <w:tc>
          <w:tcPr>
            <w:tcW w:w="1360" w:type="dxa"/>
          </w:tcPr>
          <w:p w14:paraId="304E3062"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Data Type</w:t>
            </w:r>
          </w:p>
        </w:tc>
        <w:tc>
          <w:tcPr>
            <w:tcW w:w="2610" w:type="dxa"/>
          </w:tcPr>
          <w:p w14:paraId="42A2FB04"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Field Name</w:t>
            </w:r>
          </w:p>
        </w:tc>
        <w:tc>
          <w:tcPr>
            <w:tcW w:w="4410" w:type="dxa"/>
          </w:tcPr>
          <w:p w14:paraId="01849303"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Summary (see full text for column description)</w:t>
            </w:r>
          </w:p>
        </w:tc>
      </w:tr>
      <w:tr w:rsidR="00BD0B5D" w:rsidRPr="00855CC4" w14:paraId="0EADA129" w14:textId="77777777" w:rsidTr="0087422C">
        <w:trPr>
          <w:trHeight w:val="233"/>
        </w:trPr>
        <w:tc>
          <w:tcPr>
            <w:tcW w:w="908" w:type="dxa"/>
          </w:tcPr>
          <w:p w14:paraId="1FA1F71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16</w:t>
            </w:r>
          </w:p>
        </w:tc>
        <w:tc>
          <w:tcPr>
            <w:tcW w:w="1360" w:type="dxa"/>
          </w:tcPr>
          <w:p w14:paraId="2390212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610" w:type="dxa"/>
          </w:tcPr>
          <w:p w14:paraId="6B5527D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MET</w:t>
            </w:r>
          </w:p>
        </w:tc>
        <w:tc>
          <w:tcPr>
            <w:tcW w:w="4410" w:type="dxa"/>
          </w:tcPr>
          <w:p w14:paraId="3CE740C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Mission Elapsed Time in seconds.</w:t>
            </w:r>
          </w:p>
        </w:tc>
      </w:tr>
      <w:tr w:rsidR="00BD0B5D" w:rsidRPr="00855CC4" w14:paraId="570EF671" w14:textId="77777777" w:rsidTr="0087422C">
        <w:trPr>
          <w:trHeight w:val="70"/>
        </w:trPr>
        <w:tc>
          <w:tcPr>
            <w:tcW w:w="908" w:type="dxa"/>
          </w:tcPr>
          <w:p w14:paraId="360C6D9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21</w:t>
            </w:r>
          </w:p>
        </w:tc>
        <w:tc>
          <w:tcPr>
            <w:tcW w:w="1360" w:type="dxa"/>
          </w:tcPr>
          <w:p w14:paraId="15D4656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TIME</w:t>
            </w:r>
          </w:p>
        </w:tc>
        <w:tc>
          <w:tcPr>
            <w:tcW w:w="2610" w:type="dxa"/>
          </w:tcPr>
          <w:p w14:paraId="1043522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TIME</w:t>
            </w:r>
          </w:p>
        </w:tc>
        <w:tc>
          <w:tcPr>
            <w:tcW w:w="4410" w:type="dxa"/>
          </w:tcPr>
          <w:p w14:paraId="01B34FF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UTC time string.</w:t>
            </w:r>
          </w:p>
        </w:tc>
      </w:tr>
      <w:tr w:rsidR="00BD0B5D" w:rsidRPr="00855CC4" w14:paraId="5F4701C2" w14:textId="77777777" w:rsidTr="0087422C">
        <w:trPr>
          <w:trHeight w:val="70"/>
        </w:trPr>
        <w:tc>
          <w:tcPr>
            <w:tcW w:w="908" w:type="dxa"/>
          </w:tcPr>
          <w:p w14:paraId="74112CB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7</w:t>
            </w:r>
          </w:p>
        </w:tc>
        <w:tc>
          <w:tcPr>
            <w:tcW w:w="1360" w:type="dxa"/>
          </w:tcPr>
          <w:p w14:paraId="51EE176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610" w:type="dxa"/>
          </w:tcPr>
          <w:p w14:paraId="360525B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DATA_QUALITY</w:t>
            </w:r>
          </w:p>
        </w:tc>
        <w:tc>
          <w:tcPr>
            <w:tcW w:w="4410" w:type="dxa"/>
          </w:tcPr>
          <w:p w14:paraId="7E856A2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Data quality flag.</w:t>
            </w:r>
          </w:p>
        </w:tc>
      </w:tr>
      <w:tr w:rsidR="00BD0B5D" w:rsidRPr="00855CC4" w14:paraId="1A721750" w14:textId="77777777" w:rsidTr="0087422C">
        <w:trPr>
          <w:trHeight w:val="70"/>
        </w:trPr>
        <w:tc>
          <w:tcPr>
            <w:tcW w:w="908" w:type="dxa"/>
          </w:tcPr>
          <w:p w14:paraId="421B5F5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4</w:t>
            </w:r>
          </w:p>
        </w:tc>
        <w:tc>
          <w:tcPr>
            <w:tcW w:w="1360" w:type="dxa"/>
          </w:tcPr>
          <w:p w14:paraId="2F25941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610" w:type="dxa"/>
          </w:tcPr>
          <w:p w14:paraId="4FAE865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FIPS_SCANTYPE</w:t>
            </w:r>
          </w:p>
        </w:tc>
        <w:tc>
          <w:tcPr>
            <w:tcW w:w="4410" w:type="dxa"/>
          </w:tcPr>
          <w:p w14:paraId="75640DC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Indicates FIPS Scan mode.</w:t>
            </w:r>
          </w:p>
        </w:tc>
      </w:tr>
      <w:tr w:rsidR="00BD0B5D" w:rsidRPr="00855CC4" w14:paraId="0A41E485" w14:textId="77777777" w:rsidTr="0087422C">
        <w:trPr>
          <w:trHeight w:val="70"/>
        </w:trPr>
        <w:tc>
          <w:tcPr>
            <w:tcW w:w="908" w:type="dxa"/>
          </w:tcPr>
          <w:p w14:paraId="25F5279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 X 64</w:t>
            </w:r>
          </w:p>
        </w:tc>
        <w:tc>
          <w:tcPr>
            <w:tcW w:w="1360" w:type="dxa"/>
          </w:tcPr>
          <w:p w14:paraId="48FB8E7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610" w:type="dxa"/>
          </w:tcPr>
          <w:p w14:paraId="7594315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PROTON_V_DIST0</w:t>
            </w:r>
          </w:p>
        </w:tc>
        <w:tc>
          <w:tcPr>
            <w:tcW w:w="4410" w:type="dxa"/>
          </w:tcPr>
          <w:p w14:paraId="5135712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64 element array of normalized proton velocity distribution values.</w:t>
            </w:r>
          </w:p>
        </w:tc>
      </w:tr>
      <w:tr w:rsidR="00BD0B5D" w:rsidRPr="00855CC4" w14:paraId="09F626AE" w14:textId="77777777" w:rsidTr="0087422C">
        <w:trPr>
          <w:trHeight w:val="70"/>
        </w:trPr>
        <w:tc>
          <w:tcPr>
            <w:tcW w:w="908" w:type="dxa"/>
          </w:tcPr>
          <w:p w14:paraId="1CE87A8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 X 64</w:t>
            </w:r>
          </w:p>
        </w:tc>
        <w:tc>
          <w:tcPr>
            <w:tcW w:w="1360" w:type="dxa"/>
          </w:tcPr>
          <w:p w14:paraId="1DB0D64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610" w:type="dxa"/>
          </w:tcPr>
          <w:p w14:paraId="2418F76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START_FLUX</w:t>
            </w:r>
          </w:p>
        </w:tc>
        <w:tc>
          <w:tcPr>
            <w:tcW w:w="4410" w:type="dxa"/>
          </w:tcPr>
          <w:p w14:paraId="6CD6DD5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64 element array of start particle differential flux.</w:t>
            </w:r>
          </w:p>
        </w:tc>
      </w:tr>
      <w:tr w:rsidR="00BD0B5D" w:rsidRPr="00855CC4" w14:paraId="4CE2617C" w14:textId="77777777" w:rsidTr="0087422C">
        <w:trPr>
          <w:trHeight w:val="70"/>
        </w:trPr>
        <w:tc>
          <w:tcPr>
            <w:tcW w:w="908" w:type="dxa"/>
          </w:tcPr>
          <w:p w14:paraId="43368D3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lastRenderedPageBreak/>
              <w:t>10 X 64</w:t>
            </w:r>
          </w:p>
        </w:tc>
        <w:tc>
          <w:tcPr>
            <w:tcW w:w="1360" w:type="dxa"/>
          </w:tcPr>
          <w:p w14:paraId="1ED3828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610" w:type="dxa"/>
          </w:tcPr>
          <w:p w14:paraId="3343DDF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STOP_FLUX</w:t>
            </w:r>
          </w:p>
        </w:tc>
        <w:tc>
          <w:tcPr>
            <w:tcW w:w="4410" w:type="dxa"/>
          </w:tcPr>
          <w:p w14:paraId="4DA84EC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64 element array of stop particle differential flux.</w:t>
            </w:r>
          </w:p>
        </w:tc>
      </w:tr>
      <w:tr w:rsidR="00BD0B5D" w:rsidRPr="00855CC4" w14:paraId="7DC19D88" w14:textId="77777777" w:rsidTr="0087422C">
        <w:trPr>
          <w:trHeight w:val="70"/>
        </w:trPr>
        <w:tc>
          <w:tcPr>
            <w:tcW w:w="908" w:type="dxa"/>
          </w:tcPr>
          <w:p w14:paraId="23C2B94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 X 64</w:t>
            </w:r>
          </w:p>
        </w:tc>
        <w:tc>
          <w:tcPr>
            <w:tcW w:w="1360" w:type="dxa"/>
          </w:tcPr>
          <w:p w14:paraId="004B7DF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610" w:type="dxa"/>
          </w:tcPr>
          <w:p w14:paraId="6B2D238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VALID_EVT_FLUX</w:t>
            </w:r>
          </w:p>
        </w:tc>
        <w:tc>
          <w:tcPr>
            <w:tcW w:w="4410" w:type="dxa"/>
          </w:tcPr>
          <w:p w14:paraId="3DB9035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64 element array of valid event particle differential flux.</w:t>
            </w:r>
          </w:p>
        </w:tc>
      </w:tr>
      <w:tr w:rsidR="00BD0B5D" w:rsidRPr="00855CC4" w14:paraId="409D14F7" w14:textId="77777777" w:rsidTr="0087422C">
        <w:trPr>
          <w:trHeight w:val="70"/>
        </w:trPr>
        <w:tc>
          <w:tcPr>
            <w:tcW w:w="908" w:type="dxa"/>
          </w:tcPr>
          <w:p w14:paraId="07C5597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 X 64</w:t>
            </w:r>
          </w:p>
        </w:tc>
        <w:tc>
          <w:tcPr>
            <w:tcW w:w="1360" w:type="dxa"/>
          </w:tcPr>
          <w:p w14:paraId="3905721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610" w:type="dxa"/>
          </w:tcPr>
          <w:p w14:paraId="20F7742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PROTON_FLUX</w:t>
            </w:r>
          </w:p>
        </w:tc>
        <w:tc>
          <w:tcPr>
            <w:tcW w:w="4410" w:type="dxa"/>
          </w:tcPr>
          <w:p w14:paraId="502F45F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64 element array of proton particle differential flux.</w:t>
            </w:r>
          </w:p>
        </w:tc>
      </w:tr>
      <w:tr w:rsidR="00BD0B5D" w:rsidRPr="00855CC4" w14:paraId="13A2C573" w14:textId="77777777" w:rsidTr="0087422C">
        <w:trPr>
          <w:trHeight w:val="70"/>
        </w:trPr>
        <w:tc>
          <w:tcPr>
            <w:tcW w:w="908" w:type="dxa"/>
          </w:tcPr>
          <w:p w14:paraId="653A0C9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 X 64</w:t>
            </w:r>
          </w:p>
        </w:tc>
        <w:tc>
          <w:tcPr>
            <w:tcW w:w="1360" w:type="dxa"/>
          </w:tcPr>
          <w:p w14:paraId="7F01D3E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610" w:type="dxa"/>
          </w:tcPr>
          <w:p w14:paraId="042BE12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EVT_PROC_FLUX</w:t>
            </w:r>
          </w:p>
        </w:tc>
        <w:tc>
          <w:tcPr>
            <w:tcW w:w="4410" w:type="dxa"/>
          </w:tcPr>
          <w:p w14:paraId="22683AC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64 element array of event processed particle differential flux.</w:t>
            </w:r>
          </w:p>
        </w:tc>
      </w:tr>
    </w:tbl>
    <w:p w14:paraId="667D7D41" w14:textId="77777777" w:rsidR="00BD0B5D" w:rsidRDefault="00BD0B5D" w:rsidP="00BD0B5D">
      <w:pPr>
        <w:rPr>
          <w:color w:val="000000"/>
        </w:rPr>
      </w:pPr>
    </w:p>
    <w:p w14:paraId="773B1475" w14:textId="77777777" w:rsidR="00BD0B5D" w:rsidRDefault="00BD0B5D" w:rsidP="00BD0B5D">
      <w:pPr>
        <w:numPr>
          <w:ilvl w:val="0"/>
          <w:numId w:val="5"/>
        </w:numPr>
        <w:rPr>
          <w:b/>
          <w:color w:val="000000"/>
          <w:sz w:val="20"/>
        </w:rPr>
      </w:pPr>
      <w:r>
        <w:rPr>
          <w:b/>
          <w:color w:val="000000"/>
          <w:sz w:val="20"/>
        </w:rPr>
        <w:t>MET</w:t>
      </w:r>
    </w:p>
    <w:p w14:paraId="308CB149" w14:textId="77777777" w:rsidR="00BD0B5D" w:rsidRDefault="00BD0B5D" w:rsidP="00BD0B5D">
      <w:pPr>
        <w:pStyle w:val="fielddescriptions"/>
      </w:pPr>
      <w:r>
        <w:t xml:space="preserve">Mission elapsed time in </w:t>
      </w:r>
      <w:r w:rsidRPr="00907FDE">
        <w:rPr>
          <w:color w:val="auto"/>
        </w:rPr>
        <w:t>seconds at the end of the accumulation.</w:t>
      </w:r>
    </w:p>
    <w:p w14:paraId="2079FCD6" w14:textId="77777777" w:rsidR="00BD0B5D" w:rsidRDefault="00BD0B5D" w:rsidP="00BD0B5D">
      <w:pPr>
        <w:rPr>
          <w:color w:val="000000"/>
          <w:sz w:val="20"/>
        </w:rPr>
      </w:pPr>
    </w:p>
    <w:p w14:paraId="02E563E1" w14:textId="77777777" w:rsidR="00BD0B5D" w:rsidRPr="00134757" w:rsidRDefault="00BD0B5D" w:rsidP="00BD0B5D">
      <w:pPr>
        <w:numPr>
          <w:ilvl w:val="0"/>
          <w:numId w:val="5"/>
        </w:numPr>
        <w:rPr>
          <w:b/>
          <w:color w:val="000000"/>
          <w:sz w:val="20"/>
        </w:rPr>
      </w:pPr>
      <w:r w:rsidRPr="00134757">
        <w:rPr>
          <w:b/>
          <w:color w:val="000000"/>
          <w:sz w:val="20"/>
        </w:rPr>
        <w:t>TIME</w:t>
      </w:r>
    </w:p>
    <w:p w14:paraId="353562D0" w14:textId="77777777" w:rsidR="00BD0B5D" w:rsidRPr="00134757" w:rsidRDefault="00BD0B5D" w:rsidP="00BD0B5D">
      <w:pPr>
        <w:rPr>
          <w:sz w:val="20"/>
          <w:szCs w:val="20"/>
        </w:rPr>
      </w:pPr>
      <w:r w:rsidRPr="00134757">
        <w:rPr>
          <w:sz w:val="20"/>
          <w:szCs w:val="20"/>
        </w:rPr>
        <w:t>Spacecraft event time (UTC) for this data record.</w:t>
      </w:r>
    </w:p>
    <w:p w14:paraId="5C1CA89E" w14:textId="77777777" w:rsidR="00BD0B5D" w:rsidRDefault="00BD0B5D" w:rsidP="00BD0B5D">
      <w:pPr>
        <w:rPr>
          <w:color w:val="000000"/>
          <w:sz w:val="20"/>
        </w:rPr>
      </w:pPr>
    </w:p>
    <w:p w14:paraId="527DAB2F" w14:textId="77777777" w:rsidR="00BD0B5D" w:rsidRPr="001C0613" w:rsidRDefault="00BD0B5D" w:rsidP="00BD0B5D">
      <w:pPr>
        <w:numPr>
          <w:ilvl w:val="0"/>
          <w:numId w:val="5"/>
        </w:numPr>
        <w:rPr>
          <w:b/>
          <w:color w:val="000000"/>
          <w:sz w:val="20"/>
        </w:rPr>
      </w:pPr>
      <w:r w:rsidRPr="001C0613">
        <w:rPr>
          <w:b/>
          <w:sz w:val="20"/>
          <w:szCs w:val="20"/>
        </w:rPr>
        <w:t>DATA_QUALITY</w:t>
      </w:r>
    </w:p>
    <w:p w14:paraId="3A1D1898" w14:textId="77777777" w:rsidR="00BD0B5D" w:rsidRPr="006A0473" w:rsidRDefault="00BD0B5D" w:rsidP="00BD0B5D">
      <w:pPr>
        <w:pStyle w:val="PlainText"/>
        <w:ind w:hanging="720"/>
        <w:rPr>
          <w:rFonts w:ascii="Times New Roman" w:hAnsi="Times New Roman"/>
          <w:sz w:val="20"/>
          <w:szCs w:val="20"/>
        </w:rPr>
      </w:pPr>
      <w:r w:rsidRPr="006A0473">
        <w:rPr>
          <w:rFonts w:ascii="Times New Roman" w:hAnsi="Times New Roman"/>
          <w:sz w:val="20"/>
          <w:szCs w:val="20"/>
        </w:rPr>
        <w:t>Data quality flag, taking on values of 0 (bad) and 1 (good).</w:t>
      </w:r>
    </w:p>
    <w:p w14:paraId="094555FD" w14:textId="77777777" w:rsidR="00BD0B5D" w:rsidRPr="00134757" w:rsidRDefault="00BD0B5D" w:rsidP="00BD0B5D">
      <w:pPr>
        <w:rPr>
          <w:sz w:val="20"/>
          <w:szCs w:val="20"/>
        </w:rPr>
      </w:pPr>
    </w:p>
    <w:p w14:paraId="44008B6C" w14:textId="77777777" w:rsidR="00BD0B5D" w:rsidRDefault="00BD0B5D" w:rsidP="00BD0B5D">
      <w:pPr>
        <w:numPr>
          <w:ilvl w:val="0"/>
          <w:numId w:val="5"/>
        </w:numPr>
        <w:rPr>
          <w:b/>
          <w:color w:val="000000"/>
          <w:sz w:val="20"/>
        </w:rPr>
      </w:pPr>
      <w:r>
        <w:rPr>
          <w:b/>
          <w:color w:val="000000"/>
          <w:sz w:val="20"/>
        </w:rPr>
        <w:t>FIPS_SCANTYPE</w:t>
      </w:r>
    </w:p>
    <w:p w14:paraId="63F19722" w14:textId="77777777" w:rsidR="00BD0B5D" w:rsidRDefault="00BD0B5D" w:rsidP="00BD0B5D">
      <w:pPr>
        <w:pStyle w:val="PlainText"/>
        <w:ind w:left="0"/>
        <w:rPr>
          <w:rFonts w:ascii="Times New Roman" w:hAnsi="Times New Roman"/>
          <w:sz w:val="20"/>
          <w:szCs w:val="20"/>
        </w:rPr>
      </w:pPr>
      <w:r w:rsidRPr="00E71522">
        <w:rPr>
          <w:rFonts w:ascii="Times New Roman" w:hAnsi="Times New Roman"/>
          <w:sz w:val="20"/>
          <w:szCs w:val="20"/>
        </w:rPr>
        <w:t xml:space="preserve">Indicates the FIPS Scan Mode. Tables referenced here are one of the eight E/q stepping tables loaded into the instrument. See the EPPS CDR SIS in the EPPS Document Archive Volume for details.  =0 Normal Scan, =1 High Temp Scan, =2 Burst Scan, =3 Test Scan, =4 Table 4, =5 Table 5, =6 Table 6, =7 Table 7. </w:t>
      </w:r>
    </w:p>
    <w:p w14:paraId="463FD894" w14:textId="77777777" w:rsidR="00BD0B5D" w:rsidRPr="00E71522" w:rsidRDefault="00BD0B5D" w:rsidP="00BD0B5D">
      <w:pPr>
        <w:pStyle w:val="PlainText"/>
        <w:ind w:left="0"/>
        <w:rPr>
          <w:rFonts w:ascii="Times New Roman" w:hAnsi="Times New Roman"/>
          <w:b/>
          <w:color w:val="000000"/>
          <w:sz w:val="20"/>
          <w:szCs w:val="20"/>
        </w:rPr>
      </w:pPr>
    </w:p>
    <w:p w14:paraId="1A648ED1" w14:textId="77777777" w:rsidR="00BD0B5D" w:rsidRDefault="00BD0B5D" w:rsidP="00BD0B5D">
      <w:pPr>
        <w:numPr>
          <w:ilvl w:val="0"/>
          <w:numId w:val="5"/>
        </w:numPr>
        <w:rPr>
          <w:b/>
          <w:color w:val="000000"/>
          <w:sz w:val="20"/>
        </w:rPr>
      </w:pPr>
      <w:r>
        <w:rPr>
          <w:b/>
          <w:color w:val="000000"/>
          <w:sz w:val="20"/>
        </w:rPr>
        <w:t>PROTON_V_DIST0</w:t>
      </w:r>
    </w:p>
    <w:p w14:paraId="1EC7B4BB" w14:textId="77777777" w:rsidR="00BD0B5D" w:rsidRPr="008E00F5" w:rsidRDefault="00BD0B5D" w:rsidP="00BD0B5D">
      <w:pPr>
        <w:pStyle w:val="fielddescriptions"/>
      </w:pPr>
      <w:r w:rsidRPr="008E00F5">
        <w:t xml:space="preserve">A 64-element </w:t>
      </w:r>
      <w:r>
        <w:t>normalized proton velocity distribution</w:t>
      </w:r>
      <w:r w:rsidRPr="008E00F5">
        <w:t xml:space="preserve"> function based on the proton events detected during the first 64-step voltage scan of each 10-scan sequence</w:t>
      </w:r>
      <w:r>
        <w:t>.</w:t>
      </w:r>
    </w:p>
    <w:p w14:paraId="6E6D2460" w14:textId="77777777" w:rsidR="00BD0B5D" w:rsidRDefault="00BD0B5D" w:rsidP="00BD0B5D">
      <w:pPr>
        <w:rPr>
          <w:b/>
          <w:color w:val="000000"/>
          <w:sz w:val="20"/>
        </w:rPr>
      </w:pPr>
    </w:p>
    <w:p w14:paraId="6C196AC9" w14:textId="77777777" w:rsidR="00BD0B5D" w:rsidRDefault="00BD0B5D" w:rsidP="00BD0B5D">
      <w:pPr>
        <w:numPr>
          <w:ilvl w:val="0"/>
          <w:numId w:val="5"/>
        </w:numPr>
        <w:rPr>
          <w:b/>
          <w:color w:val="000000"/>
          <w:sz w:val="20"/>
        </w:rPr>
      </w:pPr>
      <w:r>
        <w:rPr>
          <w:b/>
          <w:color w:val="000000"/>
          <w:sz w:val="20"/>
        </w:rPr>
        <w:t>START_FLUX</w:t>
      </w:r>
    </w:p>
    <w:p w14:paraId="2622A139" w14:textId="77777777" w:rsidR="00BD0B5D" w:rsidRPr="00977007" w:rsidRDefault="00BD0B5D" w:rsidP="00BD0B5D">
      <w:pPr>
        <w:pStyle w:val="fielddescriptions"/>
      </w:pPr>
      <w:r w:rsidRPr="00977007">
        <w:t xml:space="preserve">The start particle </w:t>
      </w:r>
      <w:r>
        <w:t>differential flux</w:t>
      </w:r>
      <w:r w:rsidRPr="00977007">
        <w:t xml:space="preserve">, in counts per (keV/e) per sec </w:t>
      </w:r>
      <w:r>
        <w:t>per cm**2 per sr</w:t>
      </w:r>
      <w:r w:rsidRPr="00977007">
        <w:t>.  Sampled at each of the 64 steps  in the 1st scan of a 10-scan sequence</w:t>
      </w:r>
      <w:r>
        <w:t>.</w:t>
      </w:r>
    </w:p>
    <w:p w14:paraId="198FD975" w14:textId="77777777" w:rsidR="00BD0B5D" w:rsidRDefault="00BD0B5D" w:rsidP="00BD0B5D">
      <w:pPr>
        <w:pStyle w:val="Footer"/>
        <w:tabs>
          <w:tab w:val="clear" w:pos="4320"/>
          <w:tab w:val="clear" w:pos="8640"/>
        </w:tabs>
        <w:rPr>
          <w:color w:val="000000"/>
        </w:rPr>
      </w:pPr>
    </w:p>
    <w:p w14:paraId="3E961780" w14:textId="77777777" w:rsidR="00BD0B5D" w:rsidRDefault="00BD0B5D" w:rsidP="00BD0B5D">
      <w:pPr>
        <w:numPr>
          <w:ilvl w:val="0"/>
          <w:numId w:val="5"/>
        </w:numPr>
        <w:rPr>
          <w:b/>
          <w:color w:val="000000"/>
          <w:sz w:val="20"/>
        </w:rPr>
      </w:pPr>
      <w:r>
        <w:rPr>
          <w:b/>
          <w:color w:val="000000"/>
          <w:sz w:val="20"/>
        </w:rPr>
        <w:lastRenderedPageBreak/>
        <w:t>STOP_FLUX</w:t>
      </w:r>
    </w:p>
    <w:p w14:paraId="1F10539B" w14:textId="77777777" w:rsidR="00BD0B5D" w:rsidRPr="008E00F5" w:rsidRDefault="00BD0B5D" w:rsidP="00BD0B5D">
      <w:pPr>
        <w:pStyle w:val="fielddescriptions"/>
      </w:pPr>
      <w:r w:rsidRPr="008E00F5">
        <w:t xml:space="preserve">The stop particle </w:t>
      </w:r>
      <w:r>
        <w:t>differential flux</w:t>
      </w:r>
      <w:r w:rsidRPr="008E00F5">
        <w:t xml:space="preserve">, in counts per (keV/e) per sec </w:t>
      </w:r>
      <w:r>
        <w:t>per cm**2 per sr</w:t>
      </w:r>
      <w:r w:rsidRPr="008E00F5">
        <w:t xml:space="preserve">.  Sampled at each of the 64 steps in the 1st scan of a 10-scan </w:t>
      </w:r>
      <w:r>
        <w:t xml:space="preserve">sequence. </w:t>
      </w:r>
    </w:p>
    <w:p w14:paraId="50642D6F" w14:textId="77777777" w:rsidR="00BD0B5D" w:rsidRDefault="00BD0B5D" w:rsidP="00BD0B5D">
      <w:pPr>
        <w:ind w:left="720"/>
        <w:rPr>
          <w:b/>
          <w:color w:val="000000"/>
          <w:sz w:val="20"/>
        </w:rPr>
      </w:pPr>
    </w:p>
    <w:p w14:paraId="2E2FEA25" w14:textId="77777777" w:rsidR="00BD0B5D" w:rsidRDefault="00BD0B5D" w:rsidP="00BD0B5D">
      <w:pPr>
        <w:numPr>
          <w:ilvl w:val="0"/>
          <w:numId w:val="5"/>
        </w:numPr>
        <w:rPr>
          <w:b/>
          <w:color w:val="000000"/>
          <w:sz w:val="20"/>
        </w:rPr>
      </w:pPr>
      <w:r>
        <w:rPr>
          <w:b/>
          <w:color w:val="000000"/>
          <w:sz w:val="20"/>
        </w:rPr>
        <w:t>VALID_EVT_FLUX</w:t>
      </w:r>
    </w:p>
    <w:p w14:paraId="7F3659B7" w14:textId="77777777" w:rsidR="00BD0B5D" w:rsidRPr="00977007" w:rsidRDefault="00BD0B5D" w:rsidP="00BD0B5D">
      <w:pPr>
        <w:pStyle w:val="fielddescriptions"/>
      </w:pPr>
      <w:r w:rsidRPr="00977007">
        <w:t xml:space="preserve">The valid event particle </w:t>
      </w:r>
      <w:r>
        <w:t>differential flux</w:t>
      </w:r>
      <w:r w:rsidRPr="00977007">
        <w:t xml:space="preserve">, in counts per (keV/e) per sec </w:t>
      </w:r>
      <w:r>
        <w:t>per cm**2 per sr</w:t>
      </w:r>
      <w:r w:rsidRPr="00977007">
        <w:t>.  Sampled at each of the 64 steps in the 1s</w:t>
      </w:r>
      <w:r>
        <w:t xml:space="preserve">t scan of a 10-scan sequence. </w:t>
      </w:r>
    </w:p>
    <w:p w14:paraId="631CBE3C" w14:textId="77777777" w:rsidR="00BD0B5D" w:rsidRDefault="00BD0B5D" w:rsidP="00BD0B5D">
      <w:pPr>
        <w:rPr>
          <w:color w:val="000000"/>
          <w:sz w:val="20"/>
        </w:rPr>
      </w:pPr>
    </w:p>
    <w:p w14:paraId="60BAEE45" w14:textId="77777777" w:rsidR="00BD0B5D" w:rsidRDefault="00BD0B5D" w:rsidP="00BD0B5D">
      <w:pPr>
        <w:numPr>
          <w:ilvl w:val="0"/>
          <w:numId w:val="5"/>
        </w:numPr>
        <w:rPr>
          <w:b/>
          <w:color w:val="000000"/>
          <w:sz w:val="20"/>
        </w:rPr>
      </w:pPr>
      <w:r>
        <w:rPr>
          <w:b/>
          <w:color w:val="000000"/>
          <w:sz w:val="20"/>
        </w:rPr>
        <w:t>PROTON_FLUX</w:t>
      </w:r>
    </w:p>
    <w:p w14:paraId="7E53AB2C" w14:textId="77777777" w:rsidR="00BD0B5D" w:rsidRPr="00F90D54" w:rsidRDefault="00BD0B5D" w:rsidP="00BD0B5D">
      <w:pPr>
        <w:pStyle w:val="fielddescriptions"/>
      </w:pPr>
      <w:r w:rsidRPr="00F90D54">
        <w:t xml:space="preserve">The proton particle </w:t>
      </w:r>
      <w:r>
        <w:t>differential flux</w:t>
      </w:r>
      <w:r w:rsidRPr="00F90D54">
        <w:t xml:space="preserve">, in counts per (keV/e) per sec </w:t>
      </w:r>
      <w:r>
        <w:t>per cm**2 per sr</w:t>
      </w:r>
      <w:r w:rsidRPr="00F90D54">
        <w:t>.  Sampled at each of the 64 steps in scan 10 o</w:t>
      </w:r>
      <w:r>
        <w:t xml:space="preserve">f a 10-scan sequence. </w:t>
      </w:r>
    </w:p>
    <w:p w14:paraId="6ADABC94" w14:textId="77777777" w:rsidR="00BD0B5D" w:rsidRDefault="00BD0B5D" w:rsidP="00BD0B5D">
      <w:pPr>
        <w:pStyle w:val="Footer"/>
        <w:tabs>
          <w:tab w:val="clear" w:pos="4320"/>
          <w:tab w:val="clear" w:pos="8640"/>
        </w:tabs>
        <w:rPr>
          <w:color w:val="000000"/>
        </w:rPr>
      </w:pPr>
    </w:p>
    <w:p w14:paraId="648174DF" w14:textId="77777777" w:rsidR="00BD0B5D" w:rsidRDefault="00BD0B5D" w:rsidP="00BD0B5D">
      <w:pPr>
        <w:numPr>
          <w:ilvl w:val="0"/>
          <w:numId w:val="5"/>
        </w:numPr>
        <w:rPr>
          <w:b/>
          <w:color w:val="000000"/>
          <w:sz w:val="20"/>
        </w:rPr>
      </w:pPr>
      <w:r>
        <w:rPr>
          <w:b/>
          <w:color w:val="000000"/>
          <w:sz w:val="20"/>
        </w:rPr>
        <w:t>EVT_PROC_FLUX</w:t>
      </w:r>
    </w:p>
    <w:p w14:paraId="556D79A2" w14:textId="77777777" w:rsidR="00BD0B5D" w:rsidRDefault="00BD0B5D" w:rsidP="00BD0B5D">
      <w:pPr>
        <w:pStyle w:val="fielddescriptions"/>
      </w:pPr>
      <w:r>
        <w:t xml:space="preserve">The events processed particle differential flux, in counts per (keV/e) per sec per cm**2 per sr. </w:t>
      </w:r>
      <w:r>
        <w:rPr>
          <w:b/>
        </w:rPr>
        <w:t xml:space="preserve"> </w:t>
      </w:r>
      <w:r>
        <w:t xml:space="preserve">Sampled at each of the 64 steps in scan 10 of a 10-scan sequence. </w:t>
      </w:r>
    </w:p>
    <w:p w14:paraId="63E027E5" w14:textId="77777777" w:rsidR="00BD0B5D" w:rsidRDefault="00BD0B5D" w:rsidP="00BD0B5D">
      <w:pPr>
        <w:pStyle w:val="TableText0"/>
      </w:pPr>
    </w:p>
    <w:p w14:paraId="2967798C" w14:textId="77777777" w:rsidR="00BD0B5D" w:rsidRDefault="00BD0B5D" w:rsidP="00BD0B5D">
      <w:pPr>
        <w:pStyle w:val="Heading2"/>
        <w:numPr>
          <w:ilvl w:val="1"/>
          <w:numId w:val="8"/>
        </w:numPr>
        <w:rPr>
          <w:color w:val="000000"/>
        </w:rPr>
      </w:pPr>
      <w:bookmarkStart w:id="826" w:name="_Toc225227476"/>
      <w:bookmarkStart w:id="827" w:name="_Toc438050683"/>
      <w:bookmarkStart w:id="828" w:name="_Toc446687431"/>
      <w:r>
        <w:rPr>
          <w:color w:val="000000"/>
        </w:rPr>
        <w:t xml:space="preserve">FIPS_MED_CDR.FMT Table </w:t>
      </w:r>
      <w:bookmarkEnd w:id="826"/>
      <w:r>
        <w:rPr>
          <w:color w:val="000000"/>
        </w:rPr>
        <w:t>Columns</w:t>
      </w:r>
      <w:bookmarkEnd w:id="827"/>
      <w:bookmarkEnd w:id="828"/>
    </w:p>
    <w:p w14:paraId="01AEC548" w14:textId="77777777" w:rsidR="00BD0B5D" w:rsidRDefault="00BD0B5D" w:rsidP="00BD0B5D">
      <w:pPr>
        <w:rPr>
          <w:color w:val="000000"/>
        </w:rPr>
      </w:pPr>
      <w:r>
        <w:rPr>
          <w:color w:val="000000"/>
        </w:rPr>
        <w:t>The following are the columns as defined by the FIPS_MED_CDR.FMT structure file. This file defines the ASCII table containing the FIPS Medium Priority spectra data. Archive volume is optimized by defining the table structure once and providing a reference to it in the PDS label file. The columns are numbered according to their column order in the table. Data_Type refers to the PDS standards data type for a particular column in the table.</w:t>
      </w:r>
    </w:p>
    <w:p w14:paraId="28D31155" w14:textId="77777777" w:rsidR="00BD0B5D" w:rsidRDefault="00BD0B5D" w:rsidP="00BD0B5D">
      <w:pPr>
        <w:rPr>
          <w:color w:val="FF0000"/>
        </w:rPr>
      </w:pPr>
    </w:p>
    <w:p w14:paraId="444CA9DF" w14:textId="77777777" w:rsidR="00BD0B5D" w:rsidRPr="00BF2D60" w:rsidRDefault="00BD0B5D" w:rsidP="00BD0B5D">
      <w:pPr>
        <w:pStyle w:val="PlainText"/>
        <w:ind w:left="0"/>
        <w:rPr>
          <w:rFonts w:ascii="Times New Roman" w:hAnsi="Times New Roman"/>
          <w:sz w:val="24"/>
        </w:rPr>
      </w:pPr>
      <w:r w:rsidRPr="00BF2D60">
        <w:rPr>
          <w:rFonts w:ascii="Times New Roman" w:hAnsi="Times New Roman"/>
          <w:sz w:val="24"/>
        </w:rPr>
        <w:t>A FIPS flight software upload was implemented on 9/6/2007. The FIPS_SCANTYPE and STOP</w:t>
      </w:r>
      <w:r>
        <w:rPr>
          <w:rFonts w:ascii="Times New Roman" w:hAnsi="Times New Roman"/>
          <w:sz w:val="24"/>
        </w:rPr>
        <w:t>_FLUX</w:t>
      </w:r>
      <w:r w:rsidRPr="00BF2D60">
        <w:rPr>
          <w:rFonts w:ascii="Times New Roman" w:hAnsi="Times New Roman"/>
          <w:sz w:val="24"/>
        </w:rPr>
        <w:t xml:space="preserve"> columns were introduced as a result. The values for these columns are not meant to be valid prior to 9/6/2007.</w:t>
      </w:r>
    </w:p>
    <w:p w14:paraId="4C1D9F23" w14:textId="77777777" w:rsidR="00BD0B5D" w:rsidRDefault="00BD0B5D" w:rsidP="00BD0B5D">
      <w:pPr>
        <w:rPr>
          <w:color w:val="FF0000"/>
        </w:rPr>
      </w:pPr>
    </w:p>
    <w:p w14:paraId="276ED45D" w14:textId="77777777" w:rsidR="00BD0B5D" w:rsidRPr="002F1BC6" w:rsidRDefault="00BD0B5D" w:rsidP="00BD0B5D">
      <w:pPr>
        <w:rPr>
          <w:color w:val="FF0000"/>
        </w:rPr>
      </w:pPr>
      <w:r w:rsidRPr="004C025F">
        <w:t xml:space="preserve">The FSW6 upload was done on 8/18/2008 and implemented on 8/19/2008. The software update retired the </w:t>
      </w:r>
      <w:r>
        <w:rPr>
          <w:color w:val="000000"/>
        </w:rPr>
        <w:t xml:space="preserve">FIPS </w:t>
      </w:r>
      <w:r w:rsidRPr="004C025F">
        <w:t xml:space="preserve">Medium Priority Spectra packet. Thus there are no </w:t>
      </w:r>
      <w:r>
        <w:rPr>
          <w:color w:val="000000"/>
        </w:rPr>
        <w:t xml:space="preserve">FIPS </w:t>
      </w:r>
      <w:r w:rsidRPr="004C025F">
        <w:t>Medium Priority CDRs on or after 8/19/2008.</w:t>
      </w:r>
      <w:r>
        <w:rPr>
          <w:color w:val="FF0000"/>
        </w:rPr>
        <w:t xml:space="preserve"> </w:t>
      </w:r>
    </w:p>
    <w:p w14:paraId="61D5B4AC" w14:textId="77777777" w:rsidR="00BD0B5D" w:rsidRPr="00C02B28" w:rsidRDefault="00BD0B5D" w:rsidP="00BD0B5D"/>
    <w:p w14:paraId="5E810FDC" w14:textId="77777777" w:rsidR="00BD0B5D" w:rsidRPr="00F55761" w:rsidRDefault="00BD0B5D" w:rsidP="00BD0B5D">
      <w:pPr>
        <w:pStyle w:val="TableCaption"/>
        <w:rPr>
          <w:sz w:val="20"/>
        </w:rPr>
      </w:pPr>
      <w:r>
        <w:lastRenderedPageBreak/>
        <w:t xml:space="preserve">Table </w:t>
      </w:r>
      <w:fldSimple w:instr=" SEQ Table \* ARABIC ">
        <w:r>
          <w:rPr>
            <w:noProof/>
          </w:rPr>
          <w:t>26</w:t>
        </w:r>
      </w:fldSimple>
      <w:r>
        <w:t xml:space="preserve"> </w:t>
      </w:r>
      <w:r>
        <w:rPr>
          <w:color w:val="000000"/>
        </w:rPr>
        <w:t>FIPS_MED_CDR.FMT Columns</w:t>
      </w:r>
    </w:p>
    <w:tbl>
      <w:tblPr>
        <w:tblW w:w="0" w:type="auto"/>
        <w:tblLayout w:type="fixed"/>
        <w:tblLook w:val="0000" w:firstRow="0" w:lastRow="0" w:firstColumn="0" w:lastColumn="0" w:noHBand="0" w:noVBand="0"/>
      </w:tblPr>
      <w:tblGrid>
        <w:gridCol w:w="908"/>
        <w:gridCol w:w="1540"/>
        <w:gridCol w:w="2340"/>
        <w:gridCol w:w="3968"/>
      </w:tblGrid>
      <w:tr w:rsidR="00BD0B5D" w:rsidRPr="00855CC4" w14:paraId="04174FEC" w14:textId="77777777" w:rsidTr="0087422C">
        <w:trPr>
          <w:trHeight w:val="360"/>
        </w:trPr>
        <w:tc>
          <w:tcPr>
            <w:tcW w:w="908" w:type="dxa"/>
          </w:tcPr>
          <w:p w14:paraId="184A61E9"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Length</w:t>
            </w:r>
          </w:p>
          <w:p w14:paraId="789AEC33"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(bytes)</w:t>
            </w:r>
          </w:p>
        </w:tc>
        <w:tc>
          <w:tcPr>
            <w:tcW w:w="1540" w:type="dxa"/>
          </w:tcPr>
          <w:p w14:paraId="6A646872"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Data Type</w:t>
            </w:r>
          </w:p>
        </w:tc>
        <w:tc>
          <w:tcPr>
            <w:tcW w:w="2340" w:type="dxa"/>
          </w:tcPr>
          <w:p w14:paraId="2907CA70"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Field Name</w:t>
            </w:r>
          </w:p>
        </w:tc>
        <w:tc>
          <w:tcPr>
            <w:tcW w:w="3968" w:type="dxa"/>
          </w:tcPr>
          <w:p w14:paraId="2AEDE92E"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Summary (see full text for column description)</w:t>
            </w:r>
          </w:p>
        </w:tc>
      </w:tr>
      <w:tr w:rsidR="00BD0B5D" w:rsidRPr="00855CC4" w14:paraId="3251F0DF" w14:textId="77777777" w:rsidTr="0087422C">
        <w:trPr>
          <w:trHeight w:val="233"/>
        </w:trPr>
        <w:tc>
          <w:tcPr>
            <w:tcW w:w="908" w:type="dxa"/>
          </w:tcPr>
          <w:p w14:paraId="0D61CBC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16</w:t>
            </w:r>
          </w:p>
        </w:tc>
        <w:tc>
          <w:tcPr>
            <w:tcW w:w="1540" w:type="dxa"/>
          </w:tcPr>
          <w:p w14:paraId="7BD37039"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340" w:type="dxa"/>
          </w:tcPr>
          <w:p w14:paraId="7985403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MET</w:t>
            </w:r>
          </w:p>
        </w:tc>
        <w:tc>
          <w:tcPr>
            <w:tcW w:w="3968" w:type="dxa"/>
          </w:tcPr>
          <w:p w14:paraId="07FDE54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Mission Elapsed Time in seconds.</w:t>
            </w:r>
          </w:p>
        </w:tc>
      </w:tr>
      <w:tr w:rsidR="00BD0B5D" w:rsidRPr="00855CC4" w14:paraId="4474A246" w14:textId="77777777" w:rsidTr="0087422C">
        <w:trPr>
          <w:trHeight w:val="70"/>
        </w:trPr>
        <w:tc>
          <w:tcPr>
            <w:tcW w:w="908" w:type="dxa"/>
          </w:tcPr>
          <w:p w14:paraId="0C925C3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21</w:t>
            </w:r>
          </w:p>
        </w:tc>
        <w:tc>
          <w:tcPr>
            <w:tcW w:w="1540" w:type="dxa"/>
          </w:tcPr>
          <w:p w14:paraId="65E7EB6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TIME</w:t>
            </w:r>
          </w:p>
        </w:tc>
        <w:tc>
          <w:tcPr>
            <w:tcW w:w="2340" w:type="dxa"/>
          </w:tcPr>
          <w:p w14:paraId="0D3F280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TIME</w:t>
            </w:r>
          </w:p>
        </w:tc>
        <w:tc>
          <w:tcPr>
            <w:tcW w:w="3968" w:type="dxa"/>
          </w:tcPr>
          <w:p w14:paraId="4AEEC12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UTC time string.</w:t>
            </w:r>
          </w:p>
        </w:tc>
      </w:tr>
      <w:tr w:rsidR="00BD0B5D" w:rsidRPr="00855CC4" w14:paraId="64670ADC" w14:textId="77777777" w:rsidTr="0087422C">
        <w:trPr>
          <w:trHeight w:val="70"/>
        </w:trPr>
        <w:tc>
          <w:tcPr>
            <w:tcW w:w="908" w:type="dxa"/>
          </w:tcPr>
          <w:p w14:paraId="49823E9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7</w:t>
            </w:r>
          </w:p>
        </w:tc>
        <w:tc>
          <w:tcPr>
            <w:tcW w:w="1540" w:type="dxa"/>
          </w:tcPr>
          <w:p w14:paraId="24A89EB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340" w:type="dxa"/>
          </w:tcPr>
          <w:p w14:paraId="73DDCD9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DATA_QUALITY</w:t>
            </w:r>
          </w:p>
        </w:tc>
        <w:tc>
          <w:tcPr>
            <w:tcW w:w="3968" w:type="dxa"/>
          </w:tcPr>
          <w:p w14:paraId="1F24DE0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Data quality flag.</w:t>
            </w:r>
          </w:p>
        </w:tc>
      </w:tr>
      <w:tr w:rsidR="00BD0B5D" w:rsidRPr="00855CC4" w14:paraId="4E490DE1" w14:textId="77777777" w:rsidTr="0087422C">
        <w:trPr>
          <w:trHeight w:val="70"/>
        </w:trPr>
        <w:tc>
          <w:tcPr>
            <w:tcW w:w="908" w:type="dxa"/>
          </w:tcPr>
          <w:p w14:paraId="601882F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4</w:t>
            </w:r>
          </w:p>
        </w:tc>
        <w:tc>
          <w:tcPr>
            <w:tcW w:w="1540" w:type="dxa"/>
          </w:tcPr>
          <w:p w14:paraId="2765574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340" w:type="dxa"/>
          </w:tcPr>
          <w:p w14:paraId="75D15FC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FIPS_SCANTYPE</w:t>
            </w:r>
          </w:p>
        </w:tc>
        <w:tc>
          <w:tcPr>
            <w:tcW w:w="3968" w:type="dxa"/>
          </w:tcPr>
          <w:p w14:paraId="7C546F9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Indicates FIPS Scan mode.</w:t>
            </w:r>
          </w:p>
        </w:tc>
      </w:tr>
      <w:tr w:rsidR="00BD0B5D" w:rsidRPr="00855CC4" w14:paraId="13C0C18C" w14:textId="77777777" w:rsidTr="0087422C">
        <w:trPr>
          <w:trHeight w:val="70"/>
        </w:trPr>
        <w:tc>
          <w:tcPr>
            <w:tcW w:w="908" w:type="dxa"/>
          </w:tcPr>
          <w:p w14:paraId="63A6427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 X 64</w:t>
            </w:r>
          </w:p>
        </w:tc>
        <w:tc>
          <w:tcPr>
            <w:tcW w:w="1540" w:type="dxa"/>
          </w:tcPr>
          <w:p w14:paraId="7C516F6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340" w:type="dxa"/>
          </w:tcPr>
          <w:p w14:paraId="5B2BB2E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PROTON_V_DIST210</w:t>
            </w:r>
          </w:p>
        </w:tc>
        <w:tc>
          <w:tcPr>
            <w:tcW w:w="3968" w:type="dxa"/>
          </w:tcPr>
          <w:p w14:paraId="367A7AA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64 element array of Normalized proton velocity distribution values.</w:t>
            </w:r>
          </w:p>
        </w:tc>
      </w:tr>
      <w:tr w:rsidR="00BD0B5D" w:rsidRPr="00855CC4" w14:paraId="044F1BC1" w14:textId="77777777" w:rsidTr="0087422C">
        <w:trPr>
          <w:trHeight w:val="107"/>
        </w:trPr>
        <w:tc>
          <w:tcPr>
            <w:tcW w:w="908" w:type="dxa"/>
          </w:tcPr>
          <w:p w14:paraId="64CDE00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 X 64</w:t>
            </w:r>
          </w:p>
        </w:tc>
        <w:tc>
          <w:tcPr>
            <w:tcW w:w="1540" w:type="dxa"/>
          </w:tcPr>
          <w:p w14:paraId="4917D03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340" w:type="dxa"/>
          </w:tcPr>
          <w:p w14:paraId="319BDB39"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START_FLUX</w:t>
            </w:r>
          </w:p>
        </w:tc>
        <w:tc>
          <w:tcPr>
            <w:tcW w:w="3968" w:type="dxa"/>
          </w:tcPr>
          <w:p w14:paraId="4335DC3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64 element array of start differential flux.</w:t>
            </w:r>
          </w:p>
        </w:tc>
      </w:tr>
      <w:tr w:rsidR="00BD0B5D" w:rsidRPr="00855CC4" w14:paraId="238020F5" w14:textId="77777777" w:rsidTr="0087422C">
        <w:trPr>
          <w:trHeight w:val="233"/>
        </w:trPr>
        <w:tc>
          <w:tcPr>
            <w:tcW w:w="908" w:type="dxa"/>
          </w:tcPr>
          <w:p w14:paraId="69E87DC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 X 64</w:t>
            </w:r>
          </w:p>
        </w:tc>
        <w:tc>
          <w:tcPr>
            <w:tcW w:w="1540" w:type="dxa"/>
          </w:tcPr>
          <w:p w14:paraId="172EEE4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340" w:type="dxa"/>
          </w:tcPr>
          <w:p w14:paraId="7E77D43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STOP_FLUX</w:t>
            </w:r>
          </w:p>
        </w:tc>
        <w:tc>
          <w:tcPr>
            <w:tcW w:w="3968" w:type="dxa"/>
          </w:tcPr>
          <w:p w14:paraId="5615F5B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64 element array of stop differential flux.</w:t>
            </w:r>
          </w:p>
        </w:tc>
      </w:tr>
      <w:tr w:rsidR="00BD0B5D" w:rsidRPr="00855CC4" w14:paraId="6EB463D2" w14:textId="77777777" w:rsidTr="0087422C">
        <w:trPr>
          <w:trHeight w:val="233"/>
        </w:trPr>
        <w:tc>
          <w:tcPr>
            <w:tcW w:w="908" w:type="dxa"/>
          </w:tcPr>
          <w:p w14:paraId="057D28A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 X 64</w:t>
            </w:r>
          </w:p>
        </w:tc>
        <w:tc>
          <w:tcPr>
            <w:tcW w:w="1540" w:type="dxa"/>
          </w:tcPr>
          <w:p w14:paraId="2D8E4E3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340" w:type="dxa"/>
          </w:tcPr>
          <w:p w14:paraId="475C486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VALID_EVT_FLUX</w:t>
            </w:r>
          </w:p>
        </w:tc>
        <w:tc>
          <w:tcPr>
            <w:tcW w:w="3968" w:type="dxa"/>
          </w:tcPr>
          <w:p w14:paraId="3A51C9B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 xml:space="preserve">64 element array of valid event differential flux. </w:t>
            </w:r>
          </w:p>
        </w:tc>
      </w:tr>
      <w:tr w:rsidR="00BD0B5D" w:rsidRPr="00855CC4" w14:paraId="433DAE9A" w14:textId="77777777" w:rsidTr="0087422C">
        <w:trPr>
          <w:trHeight w:val="170"/>
        </w:trPr>
        <w:tc>
          <w:tcPr>
            <w:tcW w:w="908" w:type="dxa"/>
          </w:tcPr>
          <w:p w14:paraId="1966502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 X 64</w:t>
            </w:r>
          </w:p>
        </w:tc>
        <w:tc>
          <w:tcPr>
            <w:tcW w:w="1540" w:type="dxa"/>
          </w:tcPr>
          <w:p w14:paraId="051E7C9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340" w:type="dxa"/>
          </w:tcPr>
          <w:p w14:paraId="7D9E166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PROTON_FLUX</w:t>
            </w:r>
          </w:p>
        </w:tc>
        <w:tc>
          <w:tcPr>
            <w:tcW w:w="3968" w:type="dxa"/>
          </w:tcPr>
          <w:p w14:paraId="34CD4E3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64 element array of proton differential flux.</w:t>
            </w:r>
          </w:p>
        </w:tc>
      </w:tr>
      <w:tr w:rsidR="00BD0B5D" w:rsidRPr="00855CC4" w14:paraId="321EDF2F" w14:textId="77777777" w:rsidTr="0087422C">
        <w:trPr>
          <w:trHeight w:val="107"/>
        </w:trPr>
        <w:tc>
          <w:tcPr>
            <w:tcW w:w="908" w:type="dxa"/>
          </w:tcPr>
          <w:p w14:paraId="30602D0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 X 64</w:t>
            </w:r>
          </w:p>
        </w:tc>
        <w:tc>
          <w:tcPr>
            <w:tcW w:w="1540" w:type="dxa"/>
          </w:tcPr>
          <w:p w14:paraId="74AB37C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340" w:type="dxa"/>
          </w:tcPr>
          <w:p w14:paraId="6787EB3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EVT_PROC_FLUX</w:t>
            </w:r>
          </w:p>
        </w:tc>
        <w:tc>
          <w:tcPr>
            <w:tcW w:w="3968" w:type="dxa"/>
          </w:tcPr>
          <w:p w14:paraId="64587F7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64 element array of events processed differential flux.</w:t>
            </w:r>
          </w:p>
        </w:tc>
      </w:tr>
    </w:tbl>
    <w:p w14:paraId="6564D794" w14:textId="77777777" w:rsidR="00BD0B5D" w:rsidRDefault="00BD0B5D" w:rsidP="00BD0B5D">
      <w:pPr>
        <w:rPr>
          <w:color w:val="000000"/>
        </w:rPr>
      </w:pPr>
    </w:p>
    <w:p w14:paraId="68AF29DF" w14:textId="77777777" w:rsidR="00BD0B5D" w:rsidRDefault="00BD0B5D" w:rsidP="00BD0B5D">
      <w:pPr>
        <w:numPr>
          <w:ilvl w:val="0"/>
          <w:numId w:val="17"/>
        </w:numPr>
        <w:rPr>
          <w:b/>
          <w:color w:val="000000"/>
          <w:sz w:val="20"/>
        </w:rPr>
      </w:pPr>
      <w:r>
        <w:rPr>
          <w:b/>
          <w:color w:val="000000"/>
          <w:sz w:val="20"/>
        </w:rPr>
        <w:t>MET</w:t>
      </w:r>
    </w:p>
    <w:p w14:paraId="22E63970" w14:textId="77777777" w:rsidR="00BD0B5D" w:rsidRDefault="00BD0B5D" w:rsidP="00BD0B5D">
      <w:pPr>
        <w:pStyle w:val="fielddescriptions"/>
      </w:pPr>
      <w:r>
        <w:t xml:space="preserve">Mission elapsed time in </w:t>
      </w:r>
      <w:r w:rsidRPr="00907FDE">
        <w:rPr>
          <w:color w:val="auto"/>
        </w:rPr>
        <w:t>seconds at the end of the accumulation.</w:t>
      </w:r>
    </w:p>
    <w:p w14:paraId="753646F7" w14:textId="77777777" w:rsidR="00BD0B5D" w:rsidRDefault="00BD0B5D" w:rsidP="00BD0B5D">
      <w:pPr>
        <w:rPr>
          <w:color w:val="000000"/>
          <w:sz w:val="20"/>
        </w:rPr>
      </w:pPr>
    </w:p>
    <w:p w14:paraId="3E4D644C" w14:textId="77777777" w:rsidR="00BD0B5D" w:rsidRPr="00134757" w:rsidRDefault="00BD0B5D" w:rsidP="00BD0B5D">
      <w:pPr>
        <w:numPr>
          <w:ilvl w:val="0"/>
          <w:numId w:val="17"/>
        </w:numPr>
        <w:rPr>
          <w:b/>
          <w:color w:val="000000"/>
          <w:sz w:val="20"/>
        </w:rPr>
      </w:pPr>
      <w:r w:rsidRPr="00134757">
        <w:rPr>
          <w:b/>
          <w:color w:val="000000"/>
          <w:sz w:val="20"/>
        </w:rPr>
        <w:t>TIME</w:t>
      </w:r>
    </w:p>
    <w:p w14:paraId="3A0D871C" w14:textId="77777777" w:rsidR="00BD0B5D" w:rsidRPr="00134757" w:rsidRDefault="00BD0B5D" w:rsidP="00BD0B5D">
      <w:pPr>
        <w:rPr>
          <w:sz w:val="20"/>
          <w:szCs w:val="20"/>
        </w:rPr>
      </w:pPr>
      <w:r w:rsidRPr="00134757">
        <w:rPr>
          <w:sz w:val="20"/>
          <w:szCs w:val="20"/>
        </w:rPr>
        <w:t>Spacecraft event time (UTC) for this data record.</w:t>
      </w:r>
    </w:p>
    <w:p w14:paraId="34050C4C" w14:textId="77777777" w:rsidR="00BD0B5D" w:rsidRDefault="00BD0B5D" w:rsidP="00BD0B5D">
      <w:pPr>
        <w:rPr>
          <w:color w:val="000000"/>
          <w:sz w:val="20"/>
        </w:rPr>
      </w:pPr>
    </w:p>
    <w:p w14:paraId="40B59241" w14:textId="77777777" w:rsidR="00BD0B5D" w:rsidRPr="001C0613" w:rsidRDefault="00BD0B5D" w:rsidP="00BD0B5D">
      <w:pPr>
        <w:numPr>
          <w:ilvl w:val="0"/>
          <w:numId w:val="17"/>
        </w:numPr>
        <w:rPr>
          <w:b/>
          <w:color w:val="000000"/>
          <w:sz w:val="20"/>
        </w:rPr>
      </w:pPr>
      <w:r w:rsidRPr="001C0613">
        <w:rPr>
          <w:b/>
          <w:sz w:val="20"/>
          <w:szCs w:val="20"/>
        </w:rPr>
        <w:t>DATA_QUALITY</w:t>
      </w:r>
    </w:p>
    <w:p w14:paraId="10B8AEDE" w14:textId="77777777" w:rsidR="00BD0B5D" w:rsidRPr="006A0473" w:rsidRDefault="00BD0B5D" w:rsidP="00BD0B5D">
      <w:pPr>
        <w:pStyle w:val="PlainText"/>
        <w:ind w:hanging="720"/>
        <w:rPr>
          <w:rFonts w:ascii="Times New Roman" w:hAnsi="Times New Roman"/>
          <w:sz w:val="20"/>
          <w:szCs w:val="20"/>
        </w:rPr>
      </w:pPr>
      <w:r w:rsidRPr="006A0473">
        <w:rPr>
          <w:rFonts w:ascii="Times New Roman" w:hAnsi="Times New Roman"/>
          <w:sz w:val="20"/>
          <w:szCs w:val="20"/>
        </w:rPr>
        <w:t>Data quality flag, taking on values of 0 (bad) and 1 (good).</w:t>
      </w:r>
    </w:p>
    <w:p w14:paraId="181939AA" w14:textId="77777777" w:rsidR="00BD0B5D" w:rsidRPr="00134757" w:rsidRDefault="00BD0B5D" w:rsidP="00BD0B5D">
      <w:pPr>
        <w:rPr>
          <w:sz w:val="20"/>
          <w:szCs w:val="20"/>
        </w:rPr>
      </w:pPr>
    </w:p>
    <w:p w14:paraId="1AC5FF62" w14:textId="77777777" w:rsidR="00BD0B5D" w:rsidRDefault="00BD0B5D" w:rsidP="00BD0B5D">
      <w:pPr>
        <w:numPr>
          <w:ilvl w:val="0"/>
          <w:numId w:val="17"/>
        </w:numPr>
        <w:rPr>
          <w:b/>
          <w:color w:val="000000"/>
          <w:sz w:val="20"/>
        </w:rPr>
      </w:pPr>
      <w:r>
        <w:rPr>
          <w:b/>
          <w:color w:val="000000"/>
          <w:sz w:val="20"/>
        </w:rPr>
        <w:t>FIPS_SCANTYPE</w:t>
      </w:r>
    </w:p>
    <w:p w14:paraId="38E31729" w14:textId="77777777" w:rsidR="00BD0B5D" w:rsidRDefault="00BD0B5D" w:rsidP="00BD0B5D">
      <w:pPr>
        <w:pStyle w:val="PlainText"/>
        <w:ind w:left="0"/>
        <w:rPr>
          <w:rFonts w:ascii="Times New Roman" w:hAnsi="Times New Roman"/>
          <w:sz w:val="20"/>
          <w:szCs w:val="20"/>
        </w:rPr>
      </w:pPr>
      <w:r w:rsidRPr="00E71522">
        <w:rPr>
          <w:rFonts w:ascii="Times New Roman" w:hAnsi="Times New Roman"/>
          <w:sz w:val="20"/>
          <w:szCs w:val="20"/>
        </w:rPr>
        <w:lastRenderedPageBreak/>
        <w:t xml:space="preserve">Indicates the FIPS Scan Mode. Tables referenced here are one of the eight E/q stepping tables loaded into the instrument. See the EPPS CDR SIS in the EPPS Document Archive Volume for details.  =0 Normal Scan, =1 High Temp Scan, =2 Burst Scan, =3 Test Scan, =4 Table 4, =5 Table 5, =6 Table 6, =7 Table 7. </w:t>
      </w:r>
    </w:p>
    <w:p w14:paraId="7AFC6173" w14:textId="77777777" w:rsidR="00BD0B5D" w:rsidRDefault="00BD0B5D" w:rsidP="00BD0B5D">
      <w:pPr>
        <w:ind w:left="720"/>
        <w:rPr>
          <w:b/>
          <w:color w:val="000000"/>
          <w:sz w:val="20"/>
        </w:rPr>
      </w:pPr>
    </w:p>
    <w:p w14:paraId="3F3365A6" w14:textId="77777777" w:rsidR="00BD0B5D" w:rsidRDefault="00BD0B5D" w:rsidP="00BD0B5D">
      <w:pPr>
        <w:numPr>
          <w:ilvl w:val="0"/>
          <w:numId w:val="17"/>
        </w:numPr>
        <w:rPr>
          <w:b/>
          <w:color w:val="000000"/>
          <w:sz w:val="20"/>
        </w:rPr>
      </w:pPr>
      <w:r>
        <w:rPr>
          <w:b/>
          <w:color w:val="000000"/>
          <w:sz w:val="20"/>
        </w:rPr>
        <w:t>PROTON_V_DIST210</w:t>
      </w:r>
    </w:p>
    <w:p w14:paraId="31CF684C" w14:textId="77777777" w:rsidR="00BD0B5D" w:rsidRPr="001018C9" w:rsidRDefault="00BD0B5D" w:rsidP="00BD0B5D">
      <w:pPr>
        <w:pStyle w:val="fielddescriptions"/>
      </w:pPr>
      <w:r w:rsidRPr="001018C9">
        <w:t xml:space="preserve">A 64-element </w:t>
      </w:r>
      <w:r>
        <w:t>normalized proton velocity distribution</w:t>
      </w:r>
      <w:r w:rsidRPr="001018C9">
        <w:t xml:space="preserve"> accumulated over each of scans 2-10 in the 10 scan sequence</w:t>
      </w:r>
      <w:r>
        <w:t>, expressed as a unit-less probability</w:t>
      </w:r>
      <w:r>
        <w:rPr>
          <w:rFonts w:cs="Courier New"/>
          <w:szCs w:val="20"/>
        </w:rPr>
        <w:t>.</w:t>
      </w:r>
      <w:r w:rsidRPr="001018C9">
        <w:t xml:space="preserve">. </w:t>
      </w:r>
    </w:p>
    <w:p w14:paraId="7CE10106" w14:textId="77777777" w:rsidR="00BD0B5D" w:rsidRDefault="00BD0B5D" w:rsidP="00BD0B5D">
      <w:pPr>
        <w:rPr>
          <w:b/>
          <w:color w:val="000000"/>
          <w:sz w:val="20"/>
        </w:rPr>
      </w:pPr>
    </w:p>
    <w:p w14:paraId="5EF14614" w14:textId="77777777" w:rsidR="00BD0B5D" w:rsidRDefault="00BD0B5D" w:rsidP="00BD0B5D">
      <w:pPr>
        <w:numPr>
          <w:ilvl w:val="0"/>
          <w:numId w:val="17"/>
        </w:numPr>
        <w:rPr>
          <w:b/>
          <w:color w:val="000000"/>
          <w:sz w:val="20"/>
        </w:rPr>
      </w:pPr>
      <w:r>
        <w:rPr>
          <w:b/>
          <w:color w:val="000000"/>
          <w:sz w:val="20"/>
        </w:rPr>
        <w:t>START_FLUX</w:t>
      </w:r>
    </w:p>
    <w:p w14:paraId="691A53B1" w14:textId="77777777" w:rsidR="00BD0B5D" w:rsidRDefault="00BD0B5D" w:rsidP="00BD0B5D">
      <w:pPr>
        <w:pStyle w:val="fielddescriptions"/>
      </w:pPr>
      <w:r w:rsidRPr="001018C9">
        <w:t xml:space="preserve">Start </w:t>
      </w:r>
      <w:r>
        <w:t>differential flux</w:t>
      </w:r>
      <w:r w:rsidRPr="001018C9">
        <w:t xml:space="preserve">, in counts per (keV/e) per sec </w:t>
      </w:r>
      <w:r>
        <w:t>per cm**2 per sr</w:t>
      </w:r>
      <w:r w:rsidRPr="001018C9">
        <w:t>.</w:t>
      </w:r>
    </w:p>
    <w:p w14:paraId="320992C1" w14:textId="77777777" w:rsidR="00BD0B5D" w:rsidRDefault="00BD0B5D" w:rsidP="00BD0B5D">
      <w:pPr>
        <w:pStyle w:val="fielddescriptions"/>
      </w:pPr>
    </w:p>
    <w:p w14:paraId="344FCDB5" w14:textId="77777777" w:rsidR="00BD0B5D" w:rsidRDefault="00BD0B5D" w:rsidP="00BD0B5D">
      <w:pPr>
        <w:numPr>
          <w:ilvl w:val="0"/>
          <w:numId w:val="17"/>
        </w:numPr>
        <w:rPr>
          <w:b/>
          <w:color w:val="000000"/>
          <w:sz w:val="20"/>
        </w:rPr>
      </w:pPr>
      <w:r>
        <w:rPr>
          <w:b/>
          <w:color w:val="000000"/>
          <w:sz w:val="20"/>
        </w:rPr>
        <w:t>STOP_FLUX</w:t>
      </w:r>
    </w:p>
    <w:p w14:paraId="74935930" w14:textId="77777777" w:rsidR="00BD0B5D" w:rsidRDefault="00BD0B5D" w:rsidP="00BD0B5D">
      <w:pPr>
        <w:pStyle w:val="fielddescriptions"/>
      </w:pPr>
      <w:r w:rsidRPr="001018C9">
        <w:t xml:space="preserve">Stop </w:t>
      </w:r>
      <w:r>
        <w:t>differential flux</w:t>
      </w:r>
      <w:r w:rsidRPr="001018C9">
        <w:t xml:space="preserve">, in counts per (keV/e) per sec </w:t>
      </w:r>
      <w:r>
        <w:t>per cm**2 per sr</w:t>
      </w:r>
      <w:r w:rsidRPr="001018C9">
        <w:t>.</w:t>
      </w:r>
    </w:p>
    <w:p w14:paraId="53D18EBB" w14:textId="77777777" w:rsidR="00BD0B5D" w:rsidRDefault="00BD0B5D" w:rsidP="00BD0B5D">
      <w:pPr>
        <w:pStyle w:val="fielddescriptions"/>
      </w:pPr>
    </w:p>
    <w:p w14:paraId="295D855C" w14:textId="77777777" w:rsidR="00BD0B5D" w:rsidRDefault="00BD0B5D" w:rsidP="00BD0B5D">
      <w:pPr>
        <w:numPr>
          <w:ilvl w:val="0"/>
          <w:numId w:val="17"/>
        </w:numPr>
        <w:rPr>
          <w:b/>
          <w:color w:val="000000"/>
          <w:sz w:val="20"/>
        </w:rPr>
      </w:pPr>
      <w:r>
        <w:rPr>
          <w:b/>
          <w:color w:val="000000"/>
          <w:sz w:val="20"/>
        </w:rPr>
        <w:t>VALID_EVT_FLUX</w:t>
      </w:r>
    </w:p>
    <w:p w14:paraId="03D1E3B5" w14:textId="77777777" w:rsidR="00BD0B5D" w:rsidRDefault="00BD0B5D" w:rsidP="00BD0B5D">
      <w:pPr>
        <w:pStyle w:val="fielddescriptions"/>
      </w:pPr>
      <w:r w:rsidRPr="001018C9">
        <w:t xml:space="preserve">Valid event </w:t>
      </w:r>
      <w:r>
        <w:t>differential flux</w:t>
      </w:r>
      <w:r w:rsidRPr="001018C9">
        <w:t xml:space="preserve">, in counts per (keV/e) per sec </w:t>
      </w:r>
      <w:r>
        <w:t>per cm**2 per sr</w:t>
      </w:r>
      <w:r w:rsidRPr="001018C9">
        <w:t xml:space="preserve">. </w:t>
      </w:r>
    </w:p>
    <w:p w14:paraId="26193C98" w14:textId="77777777" w:rsidR="00BD0B5D" w:rsidRDefault="00BD0B5D" w:rsidP="00BD0B5D">
      <w:pPr>
        <w:pStyle w:val="fielddescriptions"/>
      </w:pPr>
    </w:p>
    <w:p w14:paraId="313662A5" w14:textId="77777777" w:rsidR="00BD0B5D" w:rsidRDefault="00BD0B5D" w:rsidP="00BD0B5D">
      <w:pPr>
        <w:numPr>
          <w:ilvl w:val="0"/>
          <w:numId w:val="17"/>
        </w:numPr>
        <w:rPr>
          <w:b/>
          <w:color w:val="000000"/>
          <w:sz w:val="20"/>
        </w:rPr>
      </w:pPr>
      <w:r>
        <w:rPr>
          <w:b/>
          <w:color w:val="000000"/>
          <w:sz w:val="20"/>
        </w:rPr>
        <w:t>PROTON_FLUX</w:t>
      </w:r>
    </w:p>
    <w:p w14:paraId="0E731C1A" w14:textId="77777777" w:rsidR="00BD0B5D" w:rsidRDefault="00BD0B5D" w:rsidP="00BD0B5D">
      <w:pPr>
        <w:pStyle w:val="fielddescriptions"/>
      </w:pPr>
      <w:r w:rsidRPr="001018C9">
        <w:t xml:space="preserve">Proton </w:t>
      </w:r>
      <w:r>
        <w:t>differential flux</w:t>
      </w:r>
      <w:r w:rsidRPr="001018C9">
        <w:t xml:space="preserve">, in counts per (keV/e) per sec </w:t>
      </w:r>
      <w:r>
        <w:t>per cm**2 per sr</w:t>
      </w:r>
      <w:r w:rsidRPr="001018C9">
        <w:t xml:space="preserve">. </w:t>
      </w:r>
    </w:p>
    <w:p w14:paraId="7109C1D9" w14:textId="77777777" w:rsidR="00BD0B5D" w:rsidRDefault="00BD0B5D" w:rsidP="00BD0B5D">
      <w:pPr>
        <w:pStyle w:val="fielddescriptions"/>
      </w:pPr>
    </w:p>
    <w:p w14:paraId="1E5E88B6" w14:textId="77777777" w:rsidR="00BD0B5D" w:rsidRDefault="00BD0B5D" w:rsidP="00BD0B5D">
      <w:pPr>
        <w:numPr>
          <w:ilvl w:val="0"/>
          <w:numId w:val="17"/>
        </w:numPr>
        <w:rPr>
          <w:color w:val="000000"/>
        </w:rPr>
      </w:pPr>
      <w:r>
        <w:rPr>
          <w:b/>
          <w:color w:val="000000"/>
          <w:sz w:val="20"/>
        </w:rPr>
        <w:t>EVT_PROC_FLUX</w:t>
      </w:r>
    </w:p>
    <w:p w14:paraId="2BAF70BB" w14:textId="77777777" w:rsidR="00BD0B5D" w:rsidRDefault="00BD0B5D" w:rsidP="00BD0B5D">
      <w:pPr>
        <w:pStyle w:val="fielddescriptions"/>
      </w:pPr>
      <w:r w:rsidRPr="001018C9">
        <w:t xml:space="preserve">Events processed </w:t>
      </w:r>
      <w:r>
        <w:t>differential flux</w:t>
      </w:r>
      <w:r w:rsidRPr="001018C9">
        <w:t xml:space="preserve">, in counts per (keV/e) per sec </w:t>
      </w:r>
      <w:r>
        <w:t>per cm**2 per sr</w:t>
      </w:r>
      <w:r w:rsidRPr="001018C9">
        <w:t xml:space="preserve">. </w:t>
      </w:r>
    </w:p>
    <w:p w14:paraId="04847BC5" w14:textId="77777777" w:rsidR="00BD0B5D" w:rsidRDefault="00BD0B5D" w:rsidP="00BD0B5D">
      <w:pPr>
        <w:pStyle w:val="fielddescriptions"/>
      </w:pPr>
    </w:p>
    <w:p w14:paraId="698CF321" w14:textId="77777777" w:rsidR="00BD0B5D" w:rsidRDefault="00BD0B5D" w:rsidP="00BD0B5D">
      <w:pPr>
        <w:pStyle w:val="Heading2"/>
        <w:numPr>
          <w:ilvl w:val="1"/>
          <w:numId w:val="8"/>
        </w:numPr>
        <w:rPr>
          <w:color w:val="000000"/>
        </w:rPr>
      </w:pPr>
      <w:bookmarkStart w:id="829" w:name="_Toc225227477"/>
      <w:bookmarkStart w:id="830" w:name="_Ref246147856"/>
      <w:bookmarkStart w:id="831" w:name="_Toc438050684"/>
      <w:bookmarkStart w:id="832" w:name="_Toc446687432"/>
      <w:r>
        <w:rPr>
          <w:color w:val="000000"/>
        </w:rPr>
        <w:t xml:space="preserve">FIPS_PHA_CDR.FMT Table </w:t>
      </w:r>
      <w:bookmarkEnd w:id="829"/>
      <w:r>
        <w:rPr>
          <w:color w:val="000000"/>
        </w:rPr>
        <w:t>Columns</w:t>
      </w:r>
      <w:bookmarkEnd w:id="830"/>
      <w:bookmarkEnd w:id="831"/>
      <w:bookmarkEnd w:id="832"/>
    </w:p>
    <w:p w14:paraId="5F582C87" w14:textId="77777777" w:rsidR="00BD0B5D" w:rsidRDefault="00BD0B5D" w:rsidP="00BD0B5D">
      <w:pPr>
        <w:rPr>
          <w:color w:val="000000"/>
        </w:rPr>
      </w:pPr>
      <w:r>
        <w:rPr>
          <w:color w:val="000000"/>
        </w:rPr>
        <w:t>The following are the columns as defined by the FIPS_PHA_CDR.FMT structure file. This file defines the ASCII table containing the FIPS Pulse Height Analysis (PHA) event data. Archive volume is optimized by defining the table structure once and providing a reference to it in the PDS label file. The columns are numbered according to their column order in the table. Data_Type refers to the PDS standards data type for a particular column in the table.</w:t>
      </w:r>
    </w:p>
    <w:p w14:paraId="54B11454" w14:textId="77777777" w:rsidR="00BD0B5D" w:rsidRDefault="00BD0B5D" w:rsidP="00BD0B5D"/>
    <w:p w14:paraId="2865B9D4" w14:textId="77777777" w:rsidR="00BD0B5D" w:rsidRPr="00BF2D60" w:rsidRDefault="00BD0B5D" w:rsidP="00BD0B5D">
      <w:pPr>
        <w:pStyle w:val="PlainText"/>
        <w:ind w:left="0"/>
        <w:rPr>
          <w:rFonts w:ascii="Times New Roman" w:hAnsi="Times New Roman"/>
          <w:sz w:val="24"/>
        </w:rPr>
      </w:pPr>
      <w:r w:rsidRPr="00BF2D60">
        <w:rPr>
          <w:rFonts w:ascii="Times New Roman" w:hAnsi="Times New Roman"/>
          <w:sz w:val="24"/>
        </w:rPr>
        <w:t xml:space="preserve">A FIPS flight software upload was implemented on 9/6/2007. The FIPS_SCANTYPE </w:t>
      </w:r>
      <w:r>
        <w:rPr>
          <w:rFonts w:ascii="Times New Roman" w:hAnsi="Times New Roman"/>
          <w:sz w:val="24"/>
        </w:rPr>
        <w:t>column</w:t>
      </w:r>
      <w:r w:rsidRPr="00BF2D60">
        <w:rPr>
          <w:rFonts w:ascii="Times New Roman" w:hAnsi="Times New Roman"/>
          <w:sz w:val="24"/>
        </w:rPr>
        <w:t xml:space="preserve"> w</w:t>
      </w:r>
      <w:r>
        <w:rPr>
          <w:rFonts w:ascii="Times New Roman" w:hAnsi="Times New Roman"/>
          <w:sz w:val="24"/>
        </w:rPr>
        <w:t>as</w:t>
      </w:r>
      <w:r w:rsidRPr="00BF2D60">
        <w:rPr>
          <w:rFonts w:ascii="Times New Roman" w:hAnsi="Times New Roman"/>
          <w:sz w:val="24"/>
        </w:rPr>
        <w:t xml:space="preserve"> in</w:t>
      </w:r>
      <w:r>
        <w:rPr>
          <w:rFonts w:ascii="Times New Roman" w:hAnsi="Times New Roman"/>
          <w:sz w:val="24"/>
        </w:rPr>
        <w:t>troduced as a result. The value</w:t>
      </w:r>
      <w:r w:rsidRPr="00BF2D60">
        <w:rPr>
          <w:rFonts w:ascii="Times New Roman" w:hAnsi="Times New Roman"/>
          <w:sz w:val="24"/>
        </w:rPr>
        <w:t xml:space="preserve"> for th</w:t>
      </w:r>
      <w:r>
        <w:rPr>
          <w:rFonts w:ascii="Times New Roman" w:hAnsi="Times New Roman"/>
          <w:sz w:val="24"/>
        </w:rPr>
        <w:t>is</w:t>
      </w:r>
      <w:r w:rsidRPr="00BF2D60">
        <w:rPr>
          <w:rFonts w:ascii="Times New Roman" w:hAnsi="Times New Roman"/>
          <w:sz w:val="24"/>
        </w:rPr>
        <w:t xml:space="preserve"> column </w:t>
      </w:r>
      <w:r>
        <w:rPr>
          <w:rFonts w:ascii="Times New Roman" w:hAnsi="Times New Roman"/>
          <w:sz w:val="24"/>
        </w:rPr>
        <w:t>is</w:t>
      </w:r>
      <w:r w:rsidRPr="00BF2D60">
        <w:rPr>
          <w:rFonts w:ascii="Times New Roman" w:hAnsi="Times New Roman"/>
          <w:sz w:val="24"/>
        </w:rPr>
        <w:t xml:space="preserve"> not meant to be valid prior to 9/6/2007.</w:t>
      </w:r>
    </w:p>
    <w:p w14:paraId="6196AF4A" w14:textId="77777777" w:rsidR="00BD0B5D" w:rsidRDefault="00BD0B5D" w:rsidP="00BD0B5D"/>
    <w:p w14:paraId="6CCF8957" w14:textId="77777777" w:rsidR="00BD0B5D" w:rsidRPr="00BC18D3" w:rsidRDefault="00BD0B5D" w:rsidP="00BD0B5D">
      <w:pPr>
        <w:pStyle w:val="PlainText"/>
        <w:ind w:left="0"/>
        <w:rPr>
          <w:rFonts w:ascii="Times New Roman" w:hAnsi="Times New Roman"/>
          <w:sz w:val="24"/>
        </w:rPr>
      </w:pPr>
      <w:r w:rsidRPr="00BC18D3">
        <w:rPr>
          <w:rFonts w:ascii="Times New Roman" w:hAnsi="Times New Roman"/>
          <w:sz w:val="24"/>
        </w:rPr>
        <w:lastRenderedPageBreak/>
        <w:t xml:space="preserve">In addition, another flight software upload (FSW7) was done </w:t>
      </w:r>
      <w:r w:rsidRPr="007A5016">
        <w:rPr>
          <w:rFonts w:ascii="Times New Roman" w:hAnsi="Times New Roman"/>
          <w:sz w:val="24"/>
        </w:rPr>
        <w:t>on 8/18/2009.</w:t>
      </w:r>
      <w:r>
        <w:rPr>
          <w:rFonts w:ascii="Times New Roman" w:hAnsi="Times New Roman"/>
          <w:sz w:val="24"/>
        </w:rPr>
        <w:t xml:space="preserve"> </w:t>
      </w:r>
      <w:r w:rsidRPr="00BC18D3">
        <w:rPr>
          <w:rFonts w:ascii="Times New Roman" w:hAnsi="Times New Roman"/>
          <w:sz w:val="24"/>
        </w:rPr>
        <w:t>As a result, the PRIORITY_DECIMATION column meaning is different</w:t>
      </w:r>
      <w:r>
        <w:rPr>
          <w:rFonts w:ascii="Times New Roman" w:hAnsi="Times New Roman"/>
          <w:sz w:val="24"/>
        </w:rPr>
        <w:t xml:space="preserve"> </w:t>
      </w:r>
      <w:r w:rsidRPr="00BC18D3">
        <w:rPr>
          <w:rFonts w:ascii="Times New Roman" w:hAnsi="Times New Roman"/>
          <w:sz w:val="24"/>
        </w:rPr>
        <w:t xml:space="preserve">before FSW7. See the </w:t>
      </w:r>
      <w:r>
        <w:rPr>
          <w:rFonts w:ascii="Times New Roman" w:hAnsi="Times New Roman"/>
          <w:sz w:val="24"/>
        </w:rPr>
        <w:t>d</w:t>
      </w:r>
      <w:r w:rsidRPr="00BC18D3">
        <w:rPr>
          <w:rFonts w:ascii="Times New Roman" w:hAnsi="Times New Roman"/>
          <w:sz w:val="24"/>
        </w:rPr>
        <w:t>escription for details.</w:t>
      </w:r>
    </w:p>
    <w:p w14:paraId="70D4B82D" w14:textId="77777777" w:rsidR="00BD0B5D" w:rsidRDefault="00BD0B5D" w:rsidP="00BD0B5D">
      <w:pPr>
        <w:rPr>
          <w:color w:val="000000"/>
        </w:rPr>
      </w:pPr>
    </w:p>
    <w:p w14:paraId="2BAA9401" w14:textId="77777777" w:rsidR="00BD0B5D" w:rsidRPr="00F55761" w:rsidRDefault="00BD0B5D" w:rsidP="00BD0B5D">
      <w:pPr>
        <w:pStyle w:val="TableCaption"/>
        <w:rPr>
          <w:sz w:val="20"/>
        </w:rPr>
      </w:pPr>
      <w:r>
        <w:t xml:space="preserve">Table </w:t>
      </w:r>
      <w:fldSimple w:instr=" SEQ Table \* ARABIC ">
        <w:r>
          <w:rPr>
            <w:noProof/>
          </w:rPr>
          <w:t>27</w:t>
        </w:r>
      </w:fldSimple>
      <w:r>
        <w:t xml:space="preserve"> </w:t>
      </w:r>
      <w:r>
        <w:rPr>
          <w:color w:val="000000"/>
        </w:rPr>
        <w:t>FIPS_PHA_CDR.FMT Columns</w:t>
      </w:r>
    </w:p>
    <w:tbl>
      <w:tblPr>
        <w:tblW w:w="0" w:type="auto"/>
        <w:tblLayout w:type="fixed"/>
        <w:tblLook w:val="0000" w:firstRow="0" w:lastRow="0" w:firstColumn="0" w:lastColumn="0" w:noHBand="0" w:noVBand="0"/>
      </w:tblPr>
      <w:tblGrid>
        <w:gridCol w:w="908"/>
        <w:gridCol w:w="1540"/>
        <w:gridCol w:w="2700"/>
        <w:gridCol w:w="3608"/>
      </w:tblGrid>
      <w:tr w:rsidR="00BD0B5D" w:rsidRPr="00855CC4" w14:paraId="7AFA738F" w14:textId="77777777" w:rsidTr="0087422C">
        <w:trPr>
          <w:trHeight w:val="360"/>
        </w:trPr>
        <w:tc>
          <w:tcPr>
            <w:tcW w:w="908" w:type="dxa"/>
          </w:tcPr>
          <w:p w14:paraId="49FCB55E"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Length</w:t>
            </w:r>
          </w:p>
          <w:p w14:paraId="7EC6AA2A"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(bytes)</w:t>
            </w:r>
          </w:p>
        </w:tc>
        <w:tc>
          <w:tcPr>
            <w:tcW w:w="1540" w:type="dxa"/>
          </w:tcPr>
          <w:p w14:paraId="267B175A"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Data Type</w:t>
            </w:r>
          </w:p>
        </w:tc>
        <w:tc>
          <w:tcPr>
            <w:tcW w:w="2700" w:type="dxa"/>
          </w:tcPr>
          <w:p w14:paraId="5B3BA88B"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Field Name</w:t>
            </w:r>
          </w:p>
        </w:tc>
        <w:tc>
          <w:tcPr>
            <w:tcW w:w="3608" w:type="dxa"/>
          </w:tcPr>
          <w:p w14:paraId="1ABDB5F7"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Summary (see full text for column description)</w:t>
            </w:r>
          </w:p>
        </w:tc>
      </w:tr>
      <w:tr w:rsidR="00BD0B5D" w:rsidRPr="00855CC4" w14:paraId="360C5FC3" w14:textId="77777777" w:rsidTr="0087422C">
        <w:trPr>
          <w:trHeight w:val="233"/>
        </w:trPr>
        <w:tc>
          <w:tcPr>
            <w:tcW w:w="908" w:type="dxa"/>
          </w:tcPr>
          <w:p w14:paraId="753022F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16</w:t>
            </w:r>
          </w:p>
        </w:tc>
        <w:tc>
          <w:tcPr>
            <w:tcW w:w="1540" w:type="dxa"/>
          </w:tcPr>
          <w:p w14:paraId="52B96A4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700" w:type="dxa"/>
          </w:tcPr>
          <w:p w14:paraId="2E2E902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MET</w:t>
            </w:r>
          </w:p>
        </w:tc>
        <w:tc>
          <w:tcPr>
            <w:tcW w:w="3608" w:type="dxa"/>
          </w:tcPr>
          <w:p w14:paraId="4B5C7BF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Mission Elapsed Time in seconds.</w:t>
            </w:r>
          </w:p>
        </w:tc>
      </w:tr>
      <w:tr w:rsidR="00BD0B5D" w:rsidRPr="00855CC4" w14:paraId="1C91061F" w14:textId="77777777" w:rsidTr="0087422C">
        <w:trPr>
          <w:trHeight w:val="70"/>
        </w:trPr>
        <w:tc>
          <w:tcPr>
            <w:tcW w:w="908" w:type="dxa"/>
          </w:tcPr>
          <w:p w14:paraId="13C29C0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21</w:t>
            </w:r>
          </w:p>
        </w:tc>
        <w:tc>
          <w:tcPr>
            <w:tcW w:w="1540" w:type="dxa"/>
          </w:tcPr>
          <w:p w14:paraId="2BE95AE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TIME</w:t>
            </w:r>
          </w:p>
        </w:tc>
        <w:tc>
          <w:tcPr>
            <w:tcW w:w="2700" w:type="dxa"/>
          </w:tcPr>
          <w:p w14:paraId="3250B13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TIME</w:t>
            </w:r>
          </w:p>
        </w:tc>
        <w:tc>
          <w:tcPr>
            <w:tcW w:w="3608" w:type="dxa"/>
          </w:tcPr>
          <w:p w14:paraId="5CAAB93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UTC time string.</w:t>
            </w:r>
          </w:p>
        </w:tc>
      </w:tr>
      <w:tr w:rsidR="00BD0B5D" w:rsidRPr="00855CC4" w14:paraId="37681758" w14:textId="77777777" w:rsidTr="0087422C">
        <w:trPr>
          <w:trHeight w:val="70"/>
        </w:trPr>
        <w:tc>
          <w:tcPr>
            <w:tcW w:w="908" w:type="dxa"/>
          </w:tcPr>
          <w:p w14:paraId="02A4862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8</w:t>
            </w:r>
          </w:p>
        </w:tc>
        <w:tc>
          <w:tcPr>
            <w:tcW w:w="1540" w:type="dxa"/>
          </w:tcPr>
          <w:p w14:paraId="7CBAD35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700" w:type="dxa"/>
          </w:tcPr>
          <w:p w14:paraId="264B912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DATA_QUALITY</w:t>
            </w:r>
          </w:p>
        </w:tc>
        <w:tc>
          <w:tcPr>
            <w:tcW w:w="3608" w:type="dxa"/>
          </w:tcPr>
          <w:p w14:paraId="3C0C1AA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Data quality flag.</w:t>
            </w:r>
          </w:p>
        </w:tc>
      </w:tr>
      <w:tr w:rsidR="00BD0B5D" w:rsidRPr="00855CC4" w14:paraId="10576294" w14:textId="77777777" w:rsidTr="0087422C">
        <w:trPr>
          <w:trHeight w:val="70"/>
        </w:trPr>
        <w:tc>
          <w:tcPr>
            <w:tcW w:w="908" w:type="dxa"/>
          </w:tcPr>
          <w:p w14:paraId="2F546329"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8</w:t>
            </w:r>
          </w:p>
        </w:tc>
        <w:tc>
          <w:tcPr>
            <w:tcW w:w="1540" w:type="dxa"/>
          </w:tcPr>
          <w:p w14:paraId="536CEDB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700" w:type="dxa"/>
          </w:tcPr>
          <w:p w14:paraId="14E86CC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FIPS_SCANTYPE</w:t>
            </w:r>
          </w:p>
        </w:tc>
        <w:tc>
          <w:tcPr>
            <w:tcW w:w="3608" w:type="dxa"/>
          </w:tcPr>
          <w:p w14:paraId="33A3072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Indicates FIPS Scan mode.</w:t>
            </w:r>
          </w:p>
        </w:tc>
      </w:tr>
      <w:tr w:rsidR="00BD0B5D" w:rsidRPr="00855CC4" w14:paraId="586FE34A" w14:textId="77777777" w:rsidTr="0087422C">
        <w:trPr>
          <w:trHeight w:val="70"/>
        </w:trPr>
        <w:tc>
          <w:tcPr>
            <w:tcW w:w="908" w:type="dxa"/>
          </w:tcPr>
          <w:p w14:paraId="036D8CB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7</w:t>
            </w:r>
          </w:p>
        </w:tc>
        <w:tc>
          <w:tcPr>
            <w:tcW w:w="1540" w:type="dxa"/>
          </w:tcPr>
          <w:p w14:paraId="1CBB8D1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700" w:type="dxa"/>
          </w:tcPr>
          <w:p w14:paraId="621F7714" w14:textId="77777777" w:rsidR="00BD0B5D" w:rsidRPr="00855CC4" w:rsidRDefault="00BD0B5D" w:rsidP="0087422C">
            <w:pPr>
              <w:rPr>
                <w:rFonts w:ascii="Cambria" w:eastAsia="Cambria" w:hAnsi="Cambria"/>
                <w:color w:val="000000"/>
                <w:sz w:val="20"/>
              </w:rPr>
            </w:pPr>
            <w:r w:rsidRPr="00855CC4">
              <w:rPr>
                <w:rFonts w:ascii="Cambria" w:eastAsia="Cambria" w:hAnsi="Cambria"/>
                <w:sz w:val="20"/>
                <w:szCs w:val="20"/>
              </w:rPr>
              <w:t>PRIORITY_DECIMATION</w:t>
            </w:r>
          </w:p>
        </w:tc>
        <w:tc>
          <w:tcPr>
            <w:tcW w:w="3608" w:type="dxa"/>
          </w:tcPr>
          <w:p w14:paraId="6C28130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PHA priority ID (pre-FSW7); proton hardware decimation level (post-FSW7).</w:t>
            </w:r>
          </w:p>
        </w:tc>
      </w:tr>
      <w:tr w:rsidR="00BD0B5D" w:rsidRPr="00855CC4" w14:paraId="06F76CB9" w14:textId="77777777" w:rsidTr="0087422C">
        <w:trPr>
          <w:trHeight w:val="107"/>
        </w:trPr>
        <w:tc>
          <w:tcPr>
            <w:tcW w:w="908" w:type="dxa"/>
          </w:tcPr>
          <w:p w14:paraId="576F7A9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4</w:t>
            </w:r>
          </w:p>
        </w:tc>
        <w:tc>
          <w:tcPr>
            <w:tcW w:w="1540" w:type="dxa"/>
          </w:tcPr>
          <w:p w14:paraId="6ABF5549"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700" w:type="dxa"/>
          </w:tcPr>
          <w:p w14:paraId="4937CE9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STEP_NUM</w:t>
            </w:r>
          </w:p>
        </w:tc>
        <w:tc>
          <w:tcPr>
            <w:tcW w:w="3608" w:type="dxa"/>
          </w:tcPr>
          <w:p w14:paraId="7CFCBD4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E/q step number.</w:t>
            </w:r>
          </w:p>
        </w:tc>
      </w:tr>
      <w:tr w:rsidR="00BD0B5D" w:rsidRPr="00855CC4" w14:paraId="48CAF12E" w14:textId="77777777" w:rsidTr="0087422C">
        <w:trPr>
          <w:trHeight w:val="107"/>
        </w:trPr>
        <w:tc>
          <w:tcPr>
            <w:tcW w:w="908" w:type="dxa"/>
          </w:tcPr>
          <w:p w14:paraId="5D12B3C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w:t>
            </w:r>
          </w:p>
        </w:tc>
        <w:tc>
          <w:tcPr>
            <w:tcW w:w="1540" w:type="dxa"/>
          </w:tcPr>
          <w:p w14:paraId="3187801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700" w:type="dxa"/>
          </w:tcPr>
          <w:p w14:paraId="364A691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ENERGY_PER_CHARGE</w:t>
            </w:r>
          </w:p>
        </w:tc>
        <w:tc>
          <w:tcPr>
            <w:tcW w:w="3608" w:type="dxa"/>
          </w:tcPr>
          <w:p w14:paraId="5FAE9D0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E/q value.</w:t>
            </w:r>
          </w:p>
        </w:tc>
      </w:tr>
      <w:tr w:rsidR="00BD0B5D" w:rsidRPr="00855CC4" w14:paraId="2939D07D" w14:textId="77777777" w:rsidTr="0087422C">
        <w:trPr>
          <w:trHeight w:val="233"/>
        </w:trPr>
        <w:tc>
          <w:tcPr>
            <w:tcW w:w="908" w:type="dxa"/>
          </w:tcPr>
          <w:p w14:paraId="2C93512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4</w:t>
            </w:r>
          </w:p>
        </w:tc>
        <w:tc>
          <w:tcPr>
            <w:tcW w:w="1540" w:type="dxa"/>
          </w:tcPr>
          <w:p w14:paraId="2A9DC83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700" w:type="dxa"/>
          </w:tcPr>
          <w:p w14:paraId="0215FD6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X</w:t>
            </w:r>
          </w:p>
        </w:tc>
        <w:tc>
          <w:tcPr>
            <w:tcW w:w="3608" w:type="dxa"/>
          </w:tcPr>
          <w:p w14:paraId="20A65C9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Calculated value for FIPS event.</w:t>
            </w:r>
          </w:p>
        </w:tc>
      </w:tr>
      <w:tr w:rsidR="00BD0B5D" w:rsidRPr="00855CC4" w14:paraId="28FC1E76" w14:textId="77777777" w:rsidTr="0087422C">
        <w:trPr>
          <w:trHeight w:val="170"/>
        </w:trPr>
        <w:tc>
          <w:tcPr>
            <w:tcW w:w="908" w:type="dxa"/>
          </w:tcPr>
          <w:p w14:paraId="2A00238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4</w:t>
            </w:r>
          </w:p>
        </w:tc>
        <w:tc>
          <w:tcPr>
            <w:tcW w:w="1540" w:type="dxa"/>
          </w:tcPr>
          <w:p w14:paraId="625FBCE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700" w:type="dxa"/>
          </w:tcPr>
          <w:p w14:paraId="0DDE88A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Y</w:t>
            </w:r>
          </w:p>
        </w:tc>
        <w:tc>
          <w:tcPr>
            <w:tcW w:w="3608" w:type="dxa"/>
          </w:tcPr>
          <w:p w14:paraId="2D2CC13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Calculated value for FIPS event.</w:t>
            </w:r>
          </w:p>
        </w:tc>
      </w:tr>
      <w:tr w:rsidR="00BD0B5D" w:rsidRPr="00855CC4" w14:paraId="33DBF9EC" w14:textId="77777777" w:rsidTr="0087422C">
        <w:trPr>
          <w:trHeight w:val="107"/>
        </w:trPr>
        <w:tc>
          <w:tcPr>
            <w:tcW w:w="908" w:type="dxa"/>
          </w:tcPr>
          <w:p w14:paraId="6B296E6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7</w:t>
            </w:r>
          </w:p>
        </w:tc>
        <w:tc>
          <w:tcPr>
            <w:tcW w:w="1540" w:type="dxa"/>
          </w:tcPr>
          <w:p w14:paraId="2F7D67F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700" w:type="dxa"/>
          </w:tcPr>
          <w:p w14:paraId="7909729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ZENITH_ANGLE</w:t>
            </w:r>
          </w:p>
        </w:tc>
        <w:tc>
          <w:tcPr>
            <w:tcW w:w="3608" w:type="dxa"/>
          </w:tcPr>
          <w:p w14:paraId="7A7D4C1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Incident zenith angle for particle.</w:t>
            </w:r>
          </w:p>
        </w:tc>
      </w:tr>
      <w:tr w:rsidR="00BD0B5D" w:rsidRPr="00855CC4" w14:paraId="4FB9602E" w14:textId="77777777" w:rsidTr="0087422C">
        <w:trPr>
          <w:trHeight w:val="144"/>
        </w:trPr>
        <w:tc>
          <w:tcPr>
            <w:tcW w:w="908" w:type="dxa"/>
          </w:tcPr>
          <w:p w14:paraId="190FB32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7</w:t>
            </w:r>
          </w:p>
        </w:tc>
        <w:tc>
          <w:tcPr>
            <w:tcW w:w="1540" w:type="dxa"/>
          </w:tcPr>
          <w:p w14:paraId="0A5949B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700" w:type="dxa"/>
          </w:tcPr>
          <w:p w14:paraId="1E6CF9A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AZIMUTHAL_ANGLE</w:t>
            </w:r>
          </w:p>
        </w:tc>
        <w:tc>
          <w:tcPr>
            <w:tcW w:w="3608" w:type="dxa"/>
          </w:tcPr>
          <w:p w14:paraId="55B3045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Incident azimuthal angle for particle.</w:t>
            </w:r>
          </w:p>
        </w:tc>
      </w:tr>
      <w:tr w:rsidR="00BD0B5D" w:rsidRPr="00855CC4" w14:paraId="205C2A4B" w14:textId="77777777" w:rsidTr="0087422C">
        <w:trPr>
          <w:trHeight w:val="107"/>
        </w:trPr>
        <w:tc>
          <w:tcPr>
            <w:tcW w:w="908" w:type="dxa"/>
          </w:tcPr>
          <w:p w14:paraId="15ABACD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5</w:t>
            </w:r>
          </w:p>
        </w:tc>
        <w:tc>
          <w:tcPr>
            <w:tcW w:w="1540" w:type="dxa"/>
          </w:tcPr>
          <w:p w14:paraId="7613603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700" w:type="dxa"/>
          </w:tcPr>
          <w:p w14:paraId="605E23B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TIME_OF_FLIGHT</w:t>
            </w:r>
          </w:p>
        </w:tc>
        <w:tc>
          <w:tcPr>
            <w:tcW w:w="3608" w:type="dxa"/>
          </w:tcPr>
          <w:p w14:paraId="168C531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Time of flight.</w:t>
            </w:r>
          </w:p>
        </w:tc>
      </w:tr>
      <w:tr w:rsidR="00BD0B5D" w:rsidRPr="00855CC4" w14:paraId="08DB067B" w14:textId="77777777" w:rsidTr="0087422C">
        <w:trPr>
          <w:trHeight w:val="107"/>
        </w:trPr>
        <w:tc>
          <w:tcPr>
            <w:tcW w:w="908" w:type="dxa"/>
          </w:tcPr>
          <w:p w14:paraId="0ACF34A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5</w:t>
            </w:r>
          </w:p>
        </w:tc>
        <w:tc>
          <w:tcPr>
            <w:tcW w:w="1540" w:type="dxa"/>
          </w:tcPr>
          <w:p w14:paraId="4A24718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700" w:type="dxa"/>
          </w:tcPr>
          <w:p w14:paraId="7323B64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TIME_OF_FLIGHT_NS</w:t>
            </w:r>
          </w:p>
        </w:tc>
        <w:tc>
          <w:tcPr>
            <w:tcW w:w="3608" w:type="dxa"/>
          </w:tcPr>
          <w:p w14:paraId="3C14E67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Time of flight in nanoseconds.</w:t>
            </w:r>
          </w:p>
        </w:tc>
      </w:tr>
      <w:tr w:rsidR="00BD0B5D" w:rsidRPr="00855CC4" w14:paraId="1A3A3B2F" w14:textId="77777777" w:rsidTr="0087422C">
        <w:trPr>
          <w:trHeight w:val="233"/>
        </w:trPr>
        <w:tc>
          <w:tcPr>
            <w:tcW w:w="908" w:type="dxa"/>
          </w:tcPr>
          <w:p w14:paraId="5594519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w:t>
            </w:r>
          </w:p>
        </w:tc>
        <w:tc>
          <w:tcPr>
            <w:tcW w:w="1540" w:type="dxa"/>
          </w:tcPr>
          <w:p w14:paraId="360AA41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700" w:type="dxa"/>
          </w:tcPr>
          <w:p w14:paraId="51469DF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WEDGE</w:t>
            </w:r>
          </w:p>
        </w:tc>
        <w:tc>
          <w:tcPr>
            <w:tcW w:w="3608" w:type="dxa"/>
          </w:tcPr>
          <w:p w14:paraId="1D27C84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Wedge number.</w:t>
            </w:r>
          </w:p>
        </w:tc>
      </w:tr>
      <w:tr w:rsidR="00BD0B5D" w:rsidRPr="00855CC4" w14:paraId="61F7DD99" w14:textId="77777777" w:rsidTr="0087422C">
        <w:trPr>
          <w:trHeight w:val="170"/>
        </w:trPr>
        <w:tc>
          <w:tcPr>
            <w:tcW w:w="908" w:type="dxa"/>
          </w:tcPr>
          <w:p w14:paraId="46FD3E2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w:t>
            </w:r>
          </w:p>
        </w:tc>
        <w:tc>
          <w:tcPr>
            <w:tcW w:w="1540" w:type="dxa"/>
          </w:tcPr>
          <w:p w14:paraId="7C476F2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700" w:type="dxa"/>
          </w:tcPr>
          <w:p w14:paraId="5B813D4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STRIP</w:t>
            </w:r>
          </w:p>
        </w:tc>
        <w:tc>
          <w:tcPr>
            <w:tcW w:w="3608" w:type="dxa"/>
          </w:tcPr>
          <w:p w14:paraId="0819D47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Strip number.</w:t>
            </w:r>
          </w:p>
        </w:tc>
      </w:tr>
      <w:tr w:rsidR="00BD0B5D" w:rsidRPr="00855CC4" w14:paraId="42485C38" w14:textId="77777777" w:rsidTr="0087422C">
        <w:trPr>
          <w:trHeight w:val="107"/>
        </w:trPr>
        <w:tc>
          <w:tcPr>
            <w:tcW w:w="908" w:type="dxa"/>
          </w:tcPr>
          <w:p w14:paraId="7CFD1BA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w:t>
            </w:r>
          </w:p>
        </w:tc>
        <w:tc>
          <w:tcPr>
            <w:tcW w:w="1540" w:type="dxa"/>
          </w:tcPr>
          <w:p w14:paraId="151AFD8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700" w:type="dxa"/>
          </w:tcPr>
          <w:p w14:paraId="477C394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ZIGZAG</w:t>
            </w:r>
          </w:p>
        </w:tc>
        <w:tc>
          <w:tcPr>
            <w:tcW w:w="3608" w:type="dxa"/>
          </w:tcPr>
          <w:p w14:paraId="03ADEC2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Zigzag number.</w:t>
            </w:r>
          </w:p>
        </w:tc>
      </w:tr>
      <w:tr w:rsidR="00BD0B5D" w:rsidRPr="00855CC4" w14:paraId="7A23B29C" w14:textId="77777777" w:rsidTr="0087422C">
        <w:trPr>
          <w:trHeight w:val="107"/>
        </w:trPr>
        <w:tc>
          <w:tcPr>
            <w:tcW w:w="908" w:type="dxa"/>
          </w:tcPr>
          <w:p w14:paraId="6D06ACF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w:t>
            </w:r>
          </w:p>
        </w:tc>
        <w:tc>
          <w:tcPr>
            <w:tcW w:w="1540" w:type="dxa"/>
          </w:tcPr>
          <w:p w14:paraId="3425F9F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700" w:type="dxa"/>
          </w:tcPr>
          <w:p w14:paraId="2FF32CC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MASS_PER_CHARGE</w:t>
            </w:r>
          </w:p>
        </w:tc>
        <w:tc>
          <w:tcPr>
            <w:tcW w:w="3608" w:type="dxa"/>
          </w:tcPr>
          <w:p w14:paraId="1F0ABDE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Estimated mass per charge for particle.</w:t>
            </w:r>
          </w:p>
        </w:tc>
      </w:tr>
      <w:tr w:rsidR="00BD0B5D" w:rsidRPr="00855CC4" w14:paraId="438A4FE1" w14:textId="77777777" w:rsidTr="0087422C">
        <w:trPr>
          <w:trHeight w:val="107"/>
        </w:trPr>
        <w:tc>
          <w:tcPr>
            <w:tcW w:w="908" w:type="dxa"/>
          </w:tcPr>
          <w:p w14:paraId="4688024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w:t>
            </w:r>
          </w:p>
        </w:tc>
        <w:tc>
          <w:tcPr>
            <w:tcW w:w="1540" w:type="dxa"/>
          </w:tcPr>
          <w:p w14:paraId="6ACB73E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700" w:type="dxa"/>
          </w:tcPr>
          <w:p w14:paraId="1A2AE55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WEIGHT</w:t>
            </w:r>
          </w:p>
        </w:tc>
        <w:tc>
          <w:tcPr>
            <w:tcW w:w="3608" w:type="dxa"/>
          </w:tcPr>
          <w:p w14:paraId="7AAC6AC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Weight for particle.</w:t>
            </w:r>
          </w:p>
        </w:tc>
      </w:tr>
    </w:tbl>
    <w:p w14:paraId="2C274C12" w14:textId="77777777" w:rsidR="00BD0B5D" w:rsidRDefault="00BD0B5D" w:rsidP="00BD0B5D">
      <w:pPr>
        <w:rPr>
          <w:color w:val="000000"/>
        </w:rPr>
      </w:pPr>
    </w:p>
    <w:p w14:paraId="7A9E2680" w14:textId="77777777" w:rsidR="00BD0B5D" w:rsidRDefault="00BD0B5D" w:rsidP="00BD0B5D">
      <w:pPr>
        <w:numPr>
          <w:ilvl w:val="0"/>
          <w:numId w:val="18"/>
        </w:numPr>
        <w:rPr>
          <w:b/>
          <w:color w:val="000000"/>
          <w:sz w:val="20"/>
        </w:rPr>
      </w:pPr>
      <w:r>
        <w:rPr>
          <w:b/>
          <w:color w:val="000000"/>
          <w:sz w:val="20"/>
        </w:rPr>
        <w:t>MET</w:t>
      </w:r>
    </w:p>
    <w:p w14:paraId="20380625" w14:textId="77777777" w:rsidR="00BD0B5D" w:rsidRDefault="00BD0B5D" w:rsidP="00BD0B5D">
      <w:pPr>
        <w:pStyle w:val="fielddescriptions"/>
      </w:pPr>
      <w:r>
        <w:t xml:space="preserve">Mission elapsed time in </w:t>
      </w:r>
      <w:r w:rsidRPr="00907FDE">
        <w:rPr>
          <w:color w:val="auto"/>
        </w:rPr>
        <w:t>seconds at the end of the accumulation.</w:t>
      </w:r>
    </w:p>
    <w:p w14:paraId="205086D8" w14:textId="77777777" w:rsidR="00BD0B5D" w:rsidRDefault="00BD0B5D" w:rsidP="00BD0B5D">
      <w:pPr>
        <w:rPr>
          <w:color w:val="000000"/>
          <w:sz w:val="20"/>
        </w:rPr>
      </w:pPr>
    </w:p>
    <w:p w14:paraId="4C51D84C" w14:textId="77777777" w:rsidR="00BD0B5D" w:rsidRPr="00134757" w:rsidRDefault="00BD0B5D" w:rsidP="00BD0B5D">
      <w:pPr>
        <w:numPr>
          <w:ilvl w:val="0"/>
          <w:numId w:val="18"/>
        </w:numPr>
        <w:rPr>
          <w:b/>
          <w:color w:val="000000"/>
          <w:sz w:val="20"/>
        </w:rPr>
      </w:pPr>
      <w:r w:rsidRPr="00134757">
        <w:rPr>
          <w:b/>
          <w:color w:val="000000"/>
          <w:sz w:val="20"/>
        </w:rPr>
        <w:t>TIME</w:t>
      </w:r>
    </w:p>
    <w:p w14:paraId="7AE3AE8D" w14:textId="77777777" w:rsidR="00BD0B5D" w:rsidRPr="00134757" w:rsidRDefault="00BD0B5D" w:rsidP="00BD0B5D">
      <w:pPr>
        <w:rPr>
          <w:sz w:val="20"/>
          <w:szCs w:val="20"/>
        </w:rPr>
      </w:pPr>
      <w:r w:rsidRPr="00134757">
        <w:rPr>
          <w:sz w:val="20"/>
          <w:szCs w:val="20"/>
        </w:rPr>
        <w:t>Spacecraft event time (UTC) for this data record.</w:t>
      </w:r>
    </w:p>
    <w:p w14:paraId="0BAC5A5A" w14:textId="77777777" w:rsidR="00BD0B5D" w:rsidRDefault="00BD0B5D" w:rsidP="00BD0B5D">
      <w:pPr>
        <w:rPr>
          <w:color w:val="000000"/>
          <w:sz w:val="20"/>
        </w:rPr>
      </w:pPr>
    </w:p>
    <w:p w14:paraId="6E12DD60" w14:textId="77777777" w:rsidR="00BD0B5D" w:rsidRPr="001C0613" w:rsidRDefault="00BD0B5D" w:rsidP="00BD0B5D">
      <w:pPr>
        <w:numPr>
          <w:ilvl w:val="0"/>
          <w:numId w:val="18"/>
        </w:numPr>
        <w:rPr>
          <w:b/>
          <w:color w:val="000000"/>
          <w:sz w:val="20"/>
        </w:rPr>
      </w:pPr>
      <w:r w:rsidRPr="001C0613">
        <w:rPr>
          <w:b/>
          <w:sz w:val="20"/>
          <w:szCs w:val="20"/>
        </w:rPr>
        <w:t>DATA_QUALITY</w:t>
      </w:r>
    </w:p>
    <w:p w14:paraId="64C38BEE" w14:textId="77777777" w:rsidR="00BD0B5D" w:rsidRPr="006A0473" w:rsidRDefault="00BD0B5D" w:rsidP="00BD0B5D">
      <w:pPr>
        <w:pStyle w:val="PlainText"/>
        <w:ind w:hanging="720"/>
        <w:rPr>
          <w:rFonts w:ascii="Times New Roman" w:hAnsi="Times New Roman"/>
          <w:sz w:val="20"/>
          <w:szCs w:val="20"/>
        </w:rPr>
      </w:pPr>
      <w:r w:rsidRPr="006A0473">
        <w:rPr>
          <w:rFonts w:ascii="Times New Roman" w:hAnsi="Times New Roman"/>
          <w:sz w:val="20"/>
          <w:szCs w:val="20"/>
        </w:rPr>
        <w:t>Data quality flag, taking on values of 0 (bad) and 1 (good).</w:t>
      </w:r>
    </w:p>
    <w:p w14:paraId="3CDC2492" w14:textId="77777777" w:rsidR="00BD0B5D" w:rsidRPr="00134757" w:rsidRDefault="00BD0B5D" w:rsidP="00BD0B5D">
      <w:pPr>
        <w:rPr>
          <w:sz w:val="20"/>
          <w:szCs w:val="20"/>
        </w:rPr>
      </w:pPr>
    </w:p>
    <w:p w14:paraId="6473B939" w14:textId="77777777" w:rsidR="00BD0B5D" w:rsidRDefault="00BD0B5D" w:rsidP="00BD0B5D">
      <w:pPr>
        <w:numPr>
          <w:ilvl w:val="0"/>
          <w:numId w:val="18"/>
        </w:numPr>
        <w:rPr>
          <w:color w:val="000000"/>
          <w:sz w:val="20"/>
        </w:rPr>
      </w:pPr>
      <w:r>
        <w:rPr>
          <w:b/>
          <w:bCs/>
          <w:color w:val="000000"/>
          <w:sz w:val="20"/>
        </w:rPr>
        <w:t>FIPS_SCANTYPE</w:t>
      </w:r>
    </w:p>
    <w:p w14:paraId="4695A4C9" w14:textId="77777777" w:rsidR="00BD0B5D" w:rsidRPr="00157E24" w:rsidRDefault="00BD0B5D" w:rsidP="00BD0B5D">
      <w:pPr>
        <w:autoSpaceDE w:val="0"/>
        <w:autoSpaceDN w:val="0"/>
        <w:adjustRightInd w:val="0"/>
        <w:rPr>
          <w:color w:val="FF0000"/>
          <w:sz w:val="20"/>
          <w:szCs w:val="20"/>
        </w:rPr>
      </w:pPr>
      <w:r w:rsidRPr="00157E24">
        <w:rPr>
          <w:sz w:val="20"/>
          <w:szCs w:val="20"/>
        </w:rPr>
        <w:t>Indicates the FIPS Scan Mode and particle type. Tables referenced here are one of the eight E/q stepping tables loaded into the instrument. See the EPPS CDR SIS for details. =0 Normal Scan Heavy Ion, =1 High Temp Scan Heavy Ion, =2 Burst Scan Heavy Ion, =3 Test Scan Heavy Ion, =4 Table 4 Heavy Ion, =5 Table 5 Heavy Ion, =6 Table 6 Heavy Ion, =7 Table 7 Heavy Ion, =8 Normal Scan Proton, =9 High Temp Scan Proton, =10 Burst Scan Proton, =11 Test Scan Proton, =12 Table 4 Proton, =13 Table 5 Proton, =14 Table 6 Proton, =15 Table 7 Proton.</w:t>
      </w:r>
    </w:p>
    <w:p w14:paraId="75DF8E21" w14:textId="77777777" w:rsidR="00BD0B5D" w:rsidRPr="006E3468" w:rsidRDefault="00BD0B5D" w:rsidP="00BD0B5D">
      <w:pPr>
        <w:ind w:left="720"/>
        <w:rPr>
          <w:color w:val="000000"/>
          <w:sz w:val="20"/>
        </w:rPr>
      </w:pPr>
    </w:p>
    <w:p w14:paraId="1C5C8366" w14:textId="77777777" w:rsidR="00BD0B5D" w:rsidRPr="000632A8" w:rsidRDefault="00BD0B5D" w:rsidP="00BD0B5D">
      <w:pPr>
        <w:numPr>
          <w:ilvl w:val="0"/>
          <w:numId w:val="18"/>
        </w:numPr>
        <w:rPr>
          <w:b/>
          <w:color w:val="000000"/>
          <w:sz w:val="20"/>
        </w:rPr>
      </w:pPr>
      <w:r w:rsidRPr="000632A8">
        <w:rPr>
          <w:b/>
          <w:bCs/>
          <w:color w:val="000000"/>
          <w:sz w:val="20"/>
        </w:rPr>
        <w:t>PRIORITY_</w:t>
      </w:r>
      <w:r w:rsidRPr="000632A8">
        <w:rPr>
          <w:b/>
          <w:sz w:val="20"/>
          <w:szCs w:val="20"/>
        </w:rPr>
        <w:t>DECIMATION</w:t>
      </w:r>
    </w:p>
    <w:p w14:paraId="242999D4" w14:textId="77777777" w:rsidR="00BD0B5D" w:rsidRPr="000632A8" w:rsidRDefault="00BD0B5D" w:rsidP="00BD0B5D">
      <w:pPr>
        <w:pStyle w:val="PlainText"/>
        <w:ind w:left="0"/>
        <w:rPr>
          <w:rFonts w:ascii="Times New Roman" w:hAnsi="Times New Roman"/>
          <w:sz w:val="20"/>
          <w:szCs w:val="20"/>
        </w:rPr>
      </w:pPr>
      <w:r w:rsidRPr="000632A8">
        <w:rPr>
          <w:rFonts w:ascii="Times New Roman" w:hAnsi="Times New Roman"/>
          <w:sz w:val="20"/>
          <w:szCs w:val="20"/>
        </w:rPr>
        <w:t>Prior to FSW7 this column records the priority level of the PHA data. 0 = High Priority, 1</w:t>
      </w:r>
      <w:r>
        <w:rPr>
          <w:rFonts w:ascii="Times New Roman" w:hAnsi="Times New Roman"/>
          <w:sz w:val="20"/>
          <w:szCs w:val="20"/>
        </w:rPr>
        <w:t xml:space="preserve"> </w:t>
      </w:r>
      <w:r w:rsidRPr="000632A8">
        <w:rPr>
          <w:rFonts w:ascii="Times New Roman" w:hAnsi="Times New Roman"/>
          <w:sz w:val="20"/>
          <w:szCs w:val="20"/>
        </w:rPr>
        <w:t>= Medium priority,</w:t>
      </w:r>
      <w:r>
        <w:rPr>
          <w:rFonts w:ascii="Times New Roman" w:hAnsi="Times New Roman"/>
          <w:sz w:val="20"/>
          <w:szCs w:val="20"/>
        </w:rPr>
        <w:t xml:space="preserve"> 2</w:t>
      </w:r>
      <w:r w:rsidRPr="000632A8">
        <w:rPr>
          <w:rFonts w:ascii="Times New Roman" w:hAnsi="Times New Roman"/>
          <w:sz w:val="20"/>
          <w:szCs w:val="20"/>
        </w:rPr>
        <w:t xml:space="preserve"> = Low priority. After FSW7 this column records the proton hardware decimation level for</w:t>
      </w:r>
    </w:p>
    <w:p w14:paraId="6AFF0F36" w14:textId="77777777" w:rsidR="00BD0B5D" w:rsidRPr="000632A8" w:rsidRDefault="00BD0B5D" w:rsidP="00BD0B5D">
      <w:pPr>
        <w:pStyle w:val="PlainText"/>
        <w:ind w:left="0"/>
        <w:rPr>
          <w:rFonts w:ascii="Times New Roman" w:hAnsi="Times New Roman"/>
          <w:sz w:val="20"/>
          <w:szCs w:val="20"/>
        </w:rPr>
      </w:pPr>
      <w:r w:rsidRPr="000632A8">
        <w:rPr>
          <w:rFonts w:ascii="Times New Roman" w:hAnsi="Times New Roman"/>
          <w:sz w:val="20"/>
          <w:szCs w:val="20"/>
        </w:rPr>
        <w:t>proton PHAs or =99 for Heavy Ion PHAs.</w:t>
      </w:r>
    </w:p>
    <w:p w14:paraId="55F78978" w14:textId="77777777" w:rsidR="00BD0B5D" w:rsidRDefault="00BD0B5D" w:rsidP="00BD0B5D">
      <w:pPr>
        <w:rPr>
          <w:color w:val="000000"/>
        </w:rPr>
      </w:pPr>
    </w:p>
    <w:p w14:paraId="1461AE5E" w14:textId="77777777" w:rsidR="00BD0B5D" w:rsidRPr="005B14BE" w:rsidRDefault="00BD0B5D" w:rsidP="00BD0B5D">
      <w:pPr>
        <w:numPr>
          <w:ilvl w:val="0"/>
          <w:numId w:val="18"/>
        </w:numPr>
        <w:rPr>
          <w:color w:val="000000"/>
          <w:sz w:val="20"/>
        </w:rPr>
      </w:pPr>
      <w:r>
        <w:rPr>
          <w:b/>
          <w:bCs/>
          <w:color w:val="000000"/>
          <w:sz w:val="20"/>
        </w:rPr>
        <w:t>STEP_NUM</w:t>
      </w:r>
    </w:p>
    <w:p w14:paraId="026B0399" w14:textId="77777777" w:rsidR="00BD0B5D" w:rsidRPr="00977007" w:rsidRDefault="00BD0B5D" w:rsidP="00BD0B5D">
      <w:pPr>
        <w:pStyle w:val="fielddescriptions"/>
      </w:pPr>
      <w:r w:rsidRPr="00977007">
        <w:t>E/q Step Number (0-63) at which particle was measured.</w:t>
      </w:r>
    </w:p>
    <w:p w14:paraId="5E75C7F1" w14:textId="77777777" w:rsidR="00BD0B5D" w:rsidRDefault="00BD0B5D" w:rsidP="00BD0B5D">
      <w:pPr>
        <w:pStyle w:val="TableText"/>
        <w:spacing w:before="0" w:after="0"/>
        <w:rPr>
          <w:rFonts w:ascii="Courier New" w:hAnsi="Courier New" w:cs="Courier New"/>
          <w:szCs w:val="20"/>
        </w:rPr>
      </w:pPr>
    </w:p>
    <w:p w14:paraId="67844DB4" w14:textId="77777777" w:rsidR="00BD0B5D" w:rsidRPr="005B14BE" w:rsidRDefault="00BD0B5D" w:rsidP="00BD0B5D">
      <w:pPr>
        <w:numPr>
          <w:ilvl w:val="0"/>
          <w:numId w:val="18"/>
        </w:numPr>
        <w:rPr>
          <w:color w:val="000000"/>
          <w:sz w:val="20"/>
        </w:rPr>
      </w:pPr>
      <w:r>
        <w:rPr>
          <w:b/>
          <w:color w:val="000000"/>
          <w:sz w:val="20"/>
        </w:rPr>
        <w:t>ENERGY_PER_CHARGE</w:t>
      </w:r>
    </w:p>
    <w:p w14:paraId="59A5EB79" w14:textId="77777777" w:rsidR="00BD0B5D" w:rsidRPr="00977007" w:rsidRDefault="00BD0B5D" w:rsidP="00BD0B5D">
      <w:pPr>
        <w:pStyle w:val="fielddescriptions"/>
      </w:pPr>
      <w:r w:rsidRPr="00977007">
        <w:t>E/q value in keV/e corresponding to step number at which particle was measured.</w:t>
      </w:r>
    </w:p>
    <w:p w14:paraId="4D476F2D" w14:textId="77777777" w:rsidR="00BD0B5D" w:rsidRDefault="00BD0B5D" w:rsidP="00BD0B5D">
      <w:pPr>
        <w:rPr>
          <w:color w:val="000000"/>
          <w:sz w:val="20"/>
        </w:rPr>
      </w:pPr>
    </w:p>
    <w:p w14:paraId="4880F29B" w14:textId="77777777" w:rsidR="00BD0B5D" w:rsidRDefault="00BD0B5D" w:rsidP="00BD0B5D">
      <w:pPr>
        <w:numPr>
          <w:ilvl w:val="0"/>
          <w:numId w:val="18"/>
        </w:numPr>
        <w:rPr>
          <w:color w:val="000000"/>
          <w:sz w:val="20"/>
        </w:rPr>
      </w:pPr>
      <w:r>
        <w:rPr>
          <w:b/>
          <w:bCs/>
          <w:color w:val="000000"/>
          <w:sz w:val="20"/>
        </w:rPr>
        <w:t>X</w:t>
      </w:r>
    </w:p>
    <w:p w14:paraId="15E7F54F" w14:textId="77777777" w:rsidR="00BD0B5D" w:rsidRDefault="00BD0B5D" w:rsidP="00BD0B5D">
      <w:pPr>
        <w:pStyle w:val="PlainText"/>
        <w:ind w:left="0"/>
        <w:rPr>
          <w:rFonts w:ascii="Times New Roman" w:hAnsi="Times New Roman"/>
          <w:sz w:val="20"/>
          <w:szCs w:val="20"/>
        </w:rPr>
      </w:pPr>
      <w:r w:rsidRPr="000C4D9C">
        <w:rPr>
          <w:rFonts w:ascii="Times New Roman" w:hAnsi="Times New Roman"/>
          <w:sz w:val="20"/>
          <w:szCs w:val="20"/>
        </w:rPr>
        <w:lastRenderedPageBreak/>
        <w:t xml:space="preserve">In FSW4, FSW5, and FSW7, X is computed as </w:t>
      </w:r>
    </w:p>
    <w:p w14:paraId="7EBA98BC" w14:textId="77777777" w:rsidR="00BD0B5D" w:rsidRDefault="00BD0B5D" w:rsidP="00BD0B5D">
      <w:pPr>
        <w:pStyle w:val="PlainText"/>
        <w:ind w:left="0" w:firstLine="720"/>
        <w:rPr>
          <w:rFonts w:ascii="Times New Roman" w:hAnsi="Times New Roman"/>
          <w:sz w:val="20"/>
          <w:szCs w:val="20"/>
        </w:rPr>
      </w:pPr>
      <w:r w:rsidRPr="000C4D9C">
        <w:rPr>
          <w:rFonts w:ascii="Times New Roman" w:hAnsi="Times New Roman"/>
          <w:sz w:val="20"/>
          <w:szCs w:val="20"/>
        </w:rPr>
        <w:t xml:space="preserve">[128*(w+(w-z)/5)/sum], </w:t>
      </w:r>
    </w:p>
    <w:p w14:paraId="5782579C" w14:textId="77777777" w:rsidR="00BD0B5D" w:rsidRDefault="00BD0B5D" w:rsidP="00BD0B5D">
      <w:pPr>
        <w:pStyle w:val="PlainText"/>
        <w:ind w:left="0"/>
        <w:rPr>
          <w:rFonts w:ascii="Times New Roman" w:hAnsi="Times New Roman"/>
          <w:sz w:val="20"/>
          <w:szCs w:val="20"/>
        </w:rPr>
      </w:pPr>
      <w:r w:rsidRPr="000C4D9C">
        <w:rPr>
          <w:rFonts w:ascii="Times New Roman" w:hAnsi="Times New Roman"/>
          <w:sz w:val="20"/>
          <w:szCs w:val="20"/>
        </w:rPr>
        <w:t xml:space="preserve">and in FSW6, X is computed as </w:t>
      </w:r>
    </w:p>
    <w:p w14:paraId="3E67EA7E" w14:textId="77777777" w:rsidR="00BD0B5D" w:rsidRDefault="00BD0B5D" w:rsidP="00BD0B5D">
      <w:pPr>
        <w:pStyle w:val="PlainText"/>
        <w:ind w:left="0" w:firstLine="720"/>
        <w:rPr>
          <w:rFonts w:ascii="Times New Roman" w:hAnsi="Times New Roman"/>
          <w:sz w:val="20"/>
          <w:szCs w:val="20"/>
        </w:rPr>
      </w:pPr>
      <w:r w:rsidRPr="000C4D9C">
        <w:rPr>
          <w:rFonts w:ascii="Times New Roman" w:hAnsi="Times New Roman"/>
          <w:sz w:val="20"/>
          <w:szCs w:val="20"/>
        </w:rPr>
        <w:t xml:space="preserve">[ 96*(s+(s-z)/5)/sum] </w:t>
      </w:r>
    </w:p>
    <w:p w14:paraId="339BB00D" w14:textId="77777777" w:rsidR="00BD0B5D" w:rsidRPr="000C4D9C" w:rsidRDefault="00BD0B5D" w:rsidP="00BD0B5D">
      <w:pPr>
        <w:pStyle w:val="PlainText"/>
        <w:ind w:left="0"/>
        <w:rPr>
          <w:rFonts w:ascii="Times New Roman" w:hAnsi="Times New Roman"/>
          <w:sz w:val="20"/>
          <w:szCs w:val="20"/>
        </w:rPr>
      </w:pPr>
      <w:r w:rsidRPr="000C4D9C">
        <w:rPr>
          <w:rFonts w:ascii="Times New Roman" w:hAnsi="Times New Roman"/>
          <w:sz w:val="20"/>
          <w:szCs w:val="20"/>
        </w:rPr>
        <w:t xml:space="preserve">where </w:t>
      </w:r>
    </w:p>
    <w:p w14:paraId="76BDB91D" w14:textId="77777777" w:rsidR="00BD0B5D" w:rsidRPr="000C4D9C" w:rsidRDefault="00BD0B5D" w:rsidP="00BD0B5D">
      <w:pPr>
        <w:pStyle w:val="PlainText"/>
        <w:ind w:left="0"/>
        <w:rPr>
          <w:rFonts w:ascii="Times New Roman" w:hAnsi="Times New Roman"/>
          <w:sz w:val="20"/>
          <w:szCs w:val="20"/>
        </w:rPr>
      </w:pPr>
      <w:r w:rsidRPr="000C4D9C">
        <w:rPr>
          <w:rFonts w:ascii="Times New Roman" w:hAnsi="Times New Roman"/>
          <w:sz w:val="20"/>
          <w:szCs w:val="20"/>
        </w:rPr>
        <w:tab/>
        <w:t>w = wedge - wedge_offset</w:t>
      </w:r>
    </w:p>
    <w:p w14:paraId="677377EE" w14:textId="77777777" w:rsidR="00BD0B5D" w:rsidRPr="000C4D9C" w:rsidRDefault="00BD0B5D" w:rsidP="00BD0B5D">
      <w:pPr>
        <w:pStyle w:val="PlainText"/>
        <w:ind w:left="0"/>
        <w:rPr>
          <w:rFonts w:ascii="Times New Roman" w:hAnsi="Times New Roman"/>
          <w:sz w:val="20"/>
          <w:szCs w:val="20"/>
        </w:rPr>
      </w:pPr>
      <w:r w:rsidRPr="000C4D9C">
        <w:rPr>
          <w:rFonts w:ascii="Times New Roman" w:hAnsi="Times New Roman"/>
          <w:sz w:val="20"/>
          <w:szCs w:val="20"/>
        </w:rPr>
        <w:tab/>
        <w:t>s = strip - strip_offset</w:t>
      </w:r>
    </w:p>
    <w:p w14:paraId="53CCE2F7" w14:textId="77777777" w:rsidR="00BD0B5D" w:rsidRPr="000C4D9C" w:rsidRDefault="00BD0B5D" w:rsidP="00BD0B5D">
      <w:pPr>
        <w:pStyle w:val="PlainText"/>
        <w:ind w:left="0"/>
        <w:rPr>
          <w:rFonts w:ascii="Times New Roman" w:hAnsi="Times New Roman"/>
          <w:sz w:val="20"/>
          <w:szCs w:val="20"/>
        </w:rPr>
      </w:pPr>
      <w:r w:rsidRPr="000C4D9C">
        <w:rPr>
          <w:rFonts w:ascii="Times New Roman" w:hAnsi="Times New Roman"/>
          <w:sz w:val="20"/>
          <w:szCs w:val="20"/>
        </w:rPr>
        <w:tab/>
        <w:t>z = 14*(zigzag - zigzag_offset)/10</w:t>
      </w:r>
    </w:p>
    <w:p w14:paraId="762C0115" w14:textId="77777777" w:rsidR="00BD0B5D" w:rsidRPr="000C4D9C" w:rsidRDefault="00BD0B5D" w:rsidP="00BD0B5D">
      <w:pPr>
        <w:pStyle w:val="PlainText"/>
        <w:ind w:left="0" w:firstLine="720"/>
        <w:rPr>
          <w:rFonts w:ascii="Times New Roman" w:hAnsi="Times New Roman"/>
          <w:sz w:val="20"/>
          <w:szCs w:val="20"/>
        </w:rPr>
      </w:pPr>
      <w:r w:rsidRPr="000C4D9C">
        <w:rPr>
          <w:rFonts w:ascii="Times New Roman" w:hAnsi="Times New Roman"/>
          <w:sz w:val="20"/>
          <w:szCs w:val="20"/>
        </w:rPr>
        <w:t>sum = w+s+z.</w:t>
      </w:r>
    </w:p>
    <w:p w14:paraId="11327D4A" w14:textId="77777777" w:rsidR="00BD0B5D" w:rsidRDefault="00BD0B5D" w:rsidP="00BD0B5D">
      <w:pPr>
        <w:rPr>
          <w:sz w:val="20"/>
          <w:szCs w:val="20"/>
        </w:rPr>
      </w:pPr>
      <w:r w:rsidRPr="000C4D9C">
        <w:rPr>
          <w:sz w:val="20"/>
          <w:szCs w:val="20"/>
        </w:rPr>
        <w:t xml:space="preserve">A value of </w:t>
      </w:r>
      <w:r>
        <w:rPr>
          <w:sz w:val="20"/>
          <w:szCs w:val="20"/>
        </w:rPr>
        <w:t>-</w:t>
      </w:r>
      <w:r w:rsidRPr="000C4D9C">
        <w:rPr>
          <w:sz w:val="20"/>
          <w:szCs w:val="20"/>
        </w:rPr>
        <w:t>9999 means X is N/A</w:t>
      </w:r>
      <w:r>
        <w:rPr>
          <w:sz w:val="20"/>
          <w:szCs w:val="20"/>
        </w:rPr>
        <w:t>.</w:t>
      </w:r>
    </w:p>
    <w:p w14:paraId="58FD40B2" w14:textId="77777777" w:rsidR="00BD0B5D" w:rsidRDefault="00BD0B5D" w:rsidP="00BD0B5D">
      <w:pPr>
        <w:rPr>
          <w:color w:val="000000"/>
        </w:rPr>
      </w:pPr>
    </w:p>
    <w:p w14:paraId="06A7CB14" w14:textId="77777777" w:rsidR="00BD0B5D" w:rsidRPr="00D72B10" w:rsidRDefault="00BD0B5D" w:rsidP="00BD0B5D">
      <w:pPr>
        <w:numPr>
          <w:ilvl w:val="0"/>
          <w:numId w:val="18"/>
        </w:numPr>
        <w:rPr>
          <w:color w:val="000000"/>
          <w:sz w:val="20"/>
        </w:rPr>
      </w:pPr>
      <w:r>
        <w:rPr>
          <w:b/>
          <w:bCs/>
          <w:color w:val="000000"/>
          <w:sz w:val="20"/>
        </w:rPr>
        <w:t>Y</w:t>
      </w:r>
    </w:p>
    <w:p w14:paraId="6E266CA5" w14:textId="77777777" w:rsidR="00BD0B5D" w:rsidRDefault="00BD0B5D" w:rsidP="00BD0B5D">
      <w:pPr>
        <w:pStyle w:val="PlainText"/>
        <w:ind w:left="0"/>
        <w:rPr>
          <w:rFonts w:ascii="Times New Roman" w:hAnsi="Times New Roman"/>
          <w:sz w:val="20"/>
          <w:szCs w:val="20"/>
        </w:rPr>
      </w:pPr>
      <w:r w:rsidRPr="00AD4370">
        <w:rPr>
          <w:rFonts w:ascii="Times New Roman" w:hAnsi="Times New Roman"/>
          <w:sz w:val="20"/>
          <w:szCs w:val="20"/>
        </w:rPr>
        <w:t>In FSW4, FSW5, and FSW7, Y is computed as</w:t>
      </w:r>
    </w:p>
    <w:p w14:paraId="5322E07D" w14:textId="77777777" w:rsidR="00BD0B5D" w:rsidRDefault="00BD0B5D" w:rsidP="00BD0B5D">
      <w:pPr>
        <w:pStyle w:val="PlainText"/>
        <w:ind w:left="0" w:firstLine="720"/>
        <w:rPr>
          <w:rFonts w:ascii="Times New Roman" w:hAnsi="Times New Roman"/>
          <w:sz w:val="20"/>
          <w:szCs w:val="20"/>
        </w:rPr>
      </w:pPr>
      <w:r w:rsidRPr="00AD4370">
        <w:rPr>
          <w:rFonts w:ascii="Times New Roman" w:hAnsi="Times New Roman"/>
          <w:sz w:val="20"/>
          <w:szCs w:val="20"/>
        </w:rPr>
        <w:t xml:space="preserve">[128*(s+(s-z)/5)/sum], </w:t>
      </w:r>
    </w:p>
    <w:p w14:paraId="7C0B00A3" w14:textId="77777777" w:rsidR="00BD0B5D" w:rsidRPr="00AD4370" w:rsidRDefault="00BD0B5D" w:rsidP="00BD0B5D">
      <w:pPr>
        <w:pStyle w:val="PlainText"/>
        <w:ind w:left="0"/>
        <w:rPr>
          <w:rFonts w:ascii="Times New Roman" w:hAnsi="Times New Roman"/>
          <w:sz w:val="20"/>
          <w:szCs w:val="20"/>
        </w:rPr>
      </w:pPr>
      <w:r w:rsidRPr="00AD4370">
        <w:rPr>
          <w:rFonts w:ascii="Times New Roman" w:hAnsi="Times New Roman"/>
          <w:sz w:val="20"/>
          <w:szCs w:val="20"/>
        </w:rPr>
        <w:t xml:space="preserve">and in FSW6, Y is computed as </w:t>
      </w:r>
    </w:p>
    <w:p w14:paraId="4D245644" w14:textId="77777777" w:rsidR="00BD0B5D" w:rsidRDefault="00BD0B5D" w:rsidP="00BD0B5D">
      <w:pPr>
        <w:pStyle w:val="PlainText"/>
        <w:ind w:left="0" w:firstLine="720"/>
        <w:rPr>
          <w:rFonts w:ascii="Times New Roman" w:hAnsi="Times New Roman"/>
          <w:sz w:val="20"/>
          <w:szCs w:val="20"/>
        </w:rPr>
      </w:pPr>
      <w:r w:rsidRPr="00AD4370">
        <w:rPr>
          <w:rFonts w:ascii="Times New Roman" w:hAnsi="Times New Roman"/>
          <w:sz w:val="20"/>
          <w:szCs w:val="20"/>
        </w:rPr>
        <w:t xml:space="preserve">[100*(s+2*(s-z)/11)/sum] </w:t>
      </w:r>
    </w:p>
    <w:p w14:paraId="060E3BA9" w14:textId="77777777" w:rsidR="00BD0B5D" w:rsidRPr="00AD4370" w:rsidRDefault="00BD0B5D" w:rsidP="00BD0B5D">
      <w:pPr>
        <w:pStyle w:val="PlainText"/>
        <w:ind w:left="0"/>
        <w:rPr>
          <w:rFonts w:ascii="Times New Roman" w:hAnsi="Times New Roman"/>
          <w:sz w:val="20"/>
          <w:szCs w:val="20"/>
        </w:rPr>
      </w:pPr>
      <w:r w:rsidRPr="00AD4370">
        <w:rPr>
          <w:rFonts w:ascii="Times New Roman" w:hAnsi="Times New Roman"/>
          <w:sz w:val="20"/>
          <w:szCs w:val="20"/>
        </w:rPr>
        <w:t xml:space="preserve">where </w:t>
      </w:r>
    </w:p>
    <w:p w14:paraId="6B136469" w14:textId="77777777" w:rsidR="00BD0B5D" w:rsidRPr="00AD4370" w:rsidRDefault="00BD0B5D" w:rsidP="00BD0B5D">
      <w:pPr>
        <w:pStyle w:val="PlainText"/>
        <w:ind w:left="0"/>
        <w:rPr>
          <w:rFonts w:ascii="Times New Roman" w:hAnsi="Times New Roman"/>
          <w:sz w:val="20"/>
          <w:szCs w:val="20"/>
        </w:rPr>
      </w:pPr>
      <w:r w:rsidRPr="00AD4370">
        <w:rPr>
          <w:rFonts w:ascii="Times New Roman" w:hAnsi="Times New Roman"/>
          <w:sz w:val="20"/>
          <w:szCs w:val="20"/>
        </w:rPr>
        <w:tab/>
        <w:t>w = wedge - wedge_offset</w:t>
      </w:r>
    </w:p>
    <w:p w14:paraId="61FFFBD1" w14:textId="77777777" w:rsidR="00BD0B5D" w:rsidRPr="00AD4370" w:rsidRDefault="00BD0B5D" w:rsidP="00BD0B5D">
      <w:pPr>
        <w:pStyle w:val="PlainText"/>
        <w:ind w:left="0"/>
        <w:rPr>
          <w:rFonts w:ascii="Times New Roman" w:hAnsi="Times New Roman"/>
          <w:sz w:val="20"/>
          <w:szCs w:val="20"/>
        </w:rPr>
      </w:pPr>
      <w:r w:rsidRPr="00AD4370">
        <w:rPr>
          <w:rFonts w:ascii="Times New Roman" w:hAnsi="Times New Roman"/>
          <w:sz w:val="20"/>
          <w:szCs w:val="20"/>
        </w:rPr>
        <w:tab/>
        <w:t>s = strip - strip_offset</w:t>
      </w:r>
    </w:p>
    <w:p w14:paraId="346C5B84" w14:textId="77777777" w:rsidR="00BD0B5D" w:rsidRPr="00AD4370" w:rsidRDefault="00BD0B5D" w:rsidP="00BD0B5D">
      <w:pPr>
        <w:pStyle w:val="PlainText"/>
        <w:ind w:left="0"/>
        <w:rPr>
          <w:rFonts w:ascii="Times New Roman" w:hAnsi="Times New Roman"/>
          <w:sz w:val="20"/>
          <w:szCs w:val="20"/>
        </w:rPr>
      </w:pPr>
      <w:r w:rsidRPr="00AD4370">
        <w:rPr>
          <w:rFonts w:ascii="Times New Roman" w:hAnsi="Times New Roman"/>
          <w:sz w:val="20"/>
          <w:szCs w:val="20"/>
        </w:rPr>
        <w:tab/>
        <w:t xml:space="preserve">z = 14*(zigzag-zigzag_offset)/10 </w:t>
      </w:r>
    </w:p>
    <w:p w14:paraId="3BFFA195" w14:textId="77777777" w:rsidR="00BD0B5D" w:rsidRPr="00AD4370" w:rsidRDefault="00BD0B5D" w:rsidP="00BD0B5D">
      <w:pPr>
        <w:pStyle w:val="PlainText"/>
        <w:ind w:left="0" w:firstLine="720"/>
        <w:rPr>
          <w:rFonts w:ascii="Times New Roman" w:hAnsi="Times New Roman"/>
          <w:sz w:val="20"/>
          <w:szCs w:val="20"/>
        </w:rPr>
      </w:pPr>
      <w:r w:rsidRPr="00AD4370">
        <w:rPr>
          <w:rFonts w:ascii="Times New Roman" w:hAnsi="Times New Roman"/>
          <w:sz w:val="20"/>
          <w:szCs w:val="20"/>
        </w:rPr>
        <w:t>sum = w+s+z.</w:t>
      </w:r>
    </w:p>
    <w:p w14:paraId="58E6A7AB" w14:textId="77777777" w:rsidR="00BD0B5D" w:rsidRDefault="00BD0B5D" w:rsidP="00BD0B5D">
      <w:pPr>
        <w:pStyle w:val="fielddescriptions"/>
      </w:pPr>
      <w:r w:rsidRPr="00AD4370">
        <w:rPr>
          <w:szCs w:val="20"/>
        </w:rPr>
        <w:t xml:space="preserve">A value of </w:t>
      </w:r>
      <w:r>
        <w:rPr>
          <w:szCs w:val="20"/>
        </w:rPr>
        <w:t>-</w:t>
      </w:r>
      <w:r w:rsidRPr="00AD4370">
        <w:rPr>
          <w:szCs w:val="20"/>
        </w:rPr>
        <w:t>9999 means Y is N/A</w:t>
      </w:r>
      <w:r w:rsidRPr="00977007">
        <w:t>.</w:t>
      </w:r>
    </w:p>
    <w:p w14:paraId="23BB4375" w14:textId="77777777" w:rsidR="00BD0B5D" w:rsidRPr="00977007" w:rsidRDefault="00BD0B5D" w:rsidP="00BD0B5D"/>
    <w:p w14:paraId="6217AE67" w14:textId="77777777" w:rsidR="00BD0B5D" w:rsidRDefault="00BD0B5D" w:rsidP="00BD0B5D">
      <w:pPr>
        <w:numPr>
          <w:ilvl w:val="0"/>
          <w:numId w:val="18"/>
        </w:numPr>
        <w:rPr>
          <w:b/>
          <w:color w:val="000000"/>
          <w:sz w:val="20"/>
        </w:rPr>
      </w:pPr>
      <w:r w:rsidRPr="00D72B10">
        <w:rPr>
          <w:b/>
          <w:color w:val="000000"/>
          <w:sz w:val="20"/>
        </w:rPr>
        <w:t>ZENITH_ANGLE</w:t>
      </w:r>
    </w:p>
    <w:p w14:paraId="418A8986" w14:textId="77777777" w:rsidR="00BD0B5D" w:rsidRPr="00BD6670" w:rsidRDefault="00BD0B5D" w:rsidP="00BD0B5D">
      <w:pPr>
        <w:pStyle w:val="fielddescriptions"/>
      </w:pPr>
      <w:r w:rsidRPr="00BD6670">
        <w:t>Incident zenith angle for particle in degrees.</w:t>
      </w:r>
    </w:p>
    <w:p w14:paraId="7ACAA6ED" w14:textId="77777777" w:rsidR="00BD0B5D" w:rsidRDefault="00BD0B5D" w:rsidP="00BD0B5D">
      <w:pPr>
        <w:rPr>
          <w:b/>
          <w:color w:val="000000"/>
          <w:sz w:val="20"/>
        </w:rPr>
      </w:pPr>
    </w:p>
    <w:p w14:paraId="4B72DCB7" w14:textId="77777777" w:rsidR="00BD0B5D" w:rsidRDefault="00BD0B5D" w:rsidP="00BD0B5D">
      <w:pPr>
        <w:numPr>
          <w:ilvl w:val="0"/>
          <w:numId w:val="18"/>
        </w:numPr>
        <w:rPr>
          <w:b/>
          <w:color w:val="000000"/>
          <w:sz w:val="20"/>
        </w:rPr>
      </w:pPr>
      <w:r>
        <w:rPr>
          <w:b/>
          <w:color w:val="000000"/>
          <w:sz w:val="20"/>
        </w:rPr>
        <w:t>AZIMUTHAL_ANGLE</w:t>
      </w:r>
    </w:p>
    <w:p w14:paraId="108A33D2" w14:textId="77777777" w:rsidR="00BD0B5D" w:rsidRPr="00977007" w:rsidRDefault="00BD0B5D" w:rsidP="00BD0B5D">
      <w:pPr>
        <w:pStyle w:val="TableText0"/>
        <w:rPr>
          <w:rFonts w:ascii="Times" w:hAnsi="Times"/>
        </w:rPr>
      </w:pPr>
      <w:r w:rsidRPr="00977007">
        <w:rPr>
          <w:rFonts w:ascii="Times" w:hAnsi="Times"/>
        </w:rPr>
        <w:lastRenderedPageBreak/>
        <w:t>Incident azimuthal angle for particle in degrees.</w:t>
      </w:r>
    </w:p>
    <w:p w14:paraId="20F2C2E0" w14:textId="77777777" w:rsidR="00BD0B5D" w:rsidRPr="00D72B10" w:rsidRDefault="00BD0B5D" w:rsidP="00BD0B5D">
      <w:pPr>
        <w:rPr>
          <w:b/>
          <w:color w:val="000000"/>
          <w:sz w:val="20"/>
        </w:rPr>
      </w:pPr>
    </w:p>
    <w:p w14:paraId="1C2ADF13" w14:textId="77777777" w:rsidR="00BD0B5D" w:rsidRDefault="00BD0B5D" w:rsidP="00BD0B5D">
      <w:pPr>
        <w:numPr>
          <w:ilvl w:val="0"/>
          <w:numId w:val="18"/>
        </w:numPr>
        <w:rPr>
          <w:color w:val="000000"/>
          <w:sz w:val="20"/>
        </w:rPr>
      </w:pPr>
      <w:r>
        <w:rPr>
          <w:b/>
          <w:bCs/>
          <w:color w:val="000000"/>
          <w:sz w:val="20"/>
        </w:rPr>
        <w:t>TIME_OF_FLIGHT</w:t>
      </w:r>
    </w:p>
    <w:p w14:paraId="33BC8B42" w14:textId="77777777" w:rsidR="00BD0B5D" w:rsidRDefault="00BD0B5D" w:rsidP="00BD0B5D">
      <w:pPr>
        <w:pStyle w:val="fielddescriptions"/>
      </w:pPr>
      <w:r>
        <w:t>Time of flight in digital channels.</w:t>
      </w:r>
    </w:p>
    <w:p w14:paraId="63373505" w14:textId="77777777" w:rsidR="00BD0B5D" w:rsidRDefault="00BD0B5D" w:rsidP="00BD0B5D">
      <w:pPr>
        <w:rPr>
          <w:color w:val="000000"/>
        </w:rPr>
      </w:pPr>
    </w:p>
    <w:p w14:paraId="57F9FD0C" w14:textId="77777777" w:rsidR="00BD0B5D" w:rsidRDefault="00BD0B5D" w:rsidP="00BD0B5D">
      <w:pPr>
        <w:numPr>
          <w:ilvl w:val="0"/>
          <w:numId w:val="18"/>
        </w:numPr>
        <w:rPr>
          <w:color w:val="000000"/>
          <w:sz w:val="20"/>
        </w:rPr>
      </w:pPr>
      <w:r>
        <w:rPr>
          <w:b/>
          <w:bCs/>
          <w:color w:val="000000"/>
          <w:sz w:val="20"/>
        </w:rPr>
        <w:t>TIME_OF_FLIGHT_NS</w:t>
      </w:r>
    </w:p>
    <w:p w14:paraId="2C6D9558" w14:textId="77777777" w:rsidR="00BD0B5D" w:rsidRDefault="00BD0B5D" w:rsidP="00BD0B5D">
      <w:pPr>
        <w:pStyle w:val="fielddescriptions"/>
      </w:pPr>
      <w:r>
        <w:t>Time of flight in nanoseconds.</w:t>
      </w:r>
    </w:p>
    <w:p w14:paraId="03071E99" w14:textId="77777777" w:rsidR="00BD0B5D" w:rsidRDefault="00BD0B5D" w:rsidP="00BD0B5D">
      <w:pPr>
        <w:rPr>
          <w:color w:val="000000"/>
        </w:rPr>
      </w:pPr>
    </w:p>
    <w:p w14:paraId="432D8DF4" w14:textId="77777777" w:rsidR="00BD0B5D" w:rsidRDefault="00BD0B5D" w:rsidP="00BD0B5D">
      <w:pPr>
        <w:numPr>
          <w:ilvl w:val="0"/>
          <w:numId w:val="18"/>
        </w:numPr>
        <w:rPr>
          <w:color w:val="000000"/>
          <w:sz w:val="20"/>
        </w:rPr>
      </w:pPr>
      <w:r>
        <w:rPr>
          <w:b/>
          <w:bCs/>
          <w:color w:val="000000"/>
          <w:sz w:val="20"/>
        </w:rPr>
        <w:t>WEDGE</w:t>
      </w:r>
    </w:p>
    <w:p w14:paraId="45AB903A" w14:textId="77777777" w:rsidR="00BD0B5D" w:rsidRPr="00B93550" w:rsidRDefault="00BD0B5D" w:rsidP="00BD0B5D">
      <w:pPr>
        <w:pStyle w:val="TableText0"/>
        <w:rPr>
          <w:rFonts w:ascii="Times" w:hAnsi="Times"/>
          <w:szCs w:val="20"/>
        </w:rPr>
      </w:pPr>
      <w:r w:rsidRPr="00B93550">
        <w:rPr>
          <w:rFonts w:ascii="Times" w:hAnsi="Times"/>
        </w:rPr>
        <w:t>Wedge number. A value of -9999 means WEDGE is N/A</w:t>
      </w:r>
      <w:r>
        <w:rPr>
          <w:rFonts w:ascii="Times" w:hAnsi="Times"/>
        </w:rPr>
        <w:t>.</w:t>
      </w:r>
    </w:p>
    <w:p w14:paraId="61C8CF98" w14:textId="77777777" w:rsidR="00BD0B5D" w:rsidRDefault="00BD0B5D" w:rsidP="00BD0B5D">
      <w:pPr>
        <w:rPr>
          <w:color w:val="000000"/>
        </w:rPr>
      </w:pPr>
    </w:p>
    <w:p w14:paraId="6FD0E1D8" w14:textId="77777777" w:rsidR="00BD0B5D" w:rsidRDefault="00BD0B5D" w:rsidP="00BD0B5D">
      <w:pPr>
        <w:numPr>
          <w:ilvl w:val="0"/>
          <w:numId w:val="18"/>
        </w:numPr>
        <w:rPr>
          <w:color w:val="000000"/>
          <w:sz w:val="20"/>
        </w:rPr>
      </w:pPr>
      <w:r>
        <w:rPr>
          <w:b/>
          <w:bCs/>
          <w:color w:val="000000"/>
          <w:sz w:val="20"/>
        </w:rPr>
        <w:t>STRIP</w:t>
      </w:r>
    </w:p>
    <w:p w14:paraId="3B74FD53" w14:textId="77777777" w:rsidR="00BD0B5D" w:rsidRDefault="00BD0B5D" w:rsidP="00BD0B5D">
      <w:pPr>
        <w:pStyle w:val="fielddescriptions"/>
        <w:rPr>
          <w:rFonts w:ascii="Times" w:hAnsi="Times"/>
          <w:color w:val="auto"/>
        </w:rPr>
      </w:pPr>
      <w:r>
        <w:t xml:space="preserve">Strip number. </w:t>
      </w:r>
      <w:r w:rsidRPr="00B93550">
        <w:rPr>
          <w:rFonts w:ascii="Times" w:hAnsi="Times"/>
          <w:color w:val="auto"/>
        </w:rPr>
        <w:t xml:space="preserve">A value of -9999 means </w:t>
      </w:r>
      <w:r>
        <w:rPr>
          <w:rFonts w:ascii="Times" w:hAnsi="Times"/>
          <w:color w:val="auto"/>
        </w:rPr>
        <w:t>STRIP</w:t>
      </w:r>
      <w:r w:rsidRPr="00B93550">
        <w:rPr>
          <w:rFonts w:ascii="Times" w:hAnsi="Times"/>
          <w:color w:val="auto"/>
        </w:rPr>
        <w:t xml:space="preserve"> is N/A.</w:t>
      </w:r>
    </w:p>
    <w:p w14:paraId="12273BB0" w14:textId="77777777" w:rsidR="00BD0B5D" w:rsidRDefault="00BD0B5D" w:rsidP="00BD0B5D">
      <w:pPr>
        <w:pStyle w:val="fielddescriptions"/>
      </w:pPr>
    </w:p>
    <w:p w14:paraId="06297CF3" w14:textId="77777777" w:rsidR="00BD0B5D" w:rsidRPr="00AE7A06" w:rsidRDefault="00BD0B5D" w:rsidP="00BD0B5D">
      <w:pPr>
        <w:numPr>
          <w:ilvl w:val="0"/>
          <w:numId w:val="18"/>
        </w:numPr>
        <w:rPr>
          <w:color w:val="000000"/>
          <w:sz w:val="20"/>
        </w:rPr>
      </w:pPr>
      <w:r>
        <w:rPr>
          <w:b/>
          <w:bCs/>
          <w:color w:val="000000"/>
          <w:sz w:val="20"/>
        </w:rPr>
        <w:t>ZIGZAG</w:t>
      </w:r>
    </w:p>
    <w:p w14:paraId="00AB17A0" w14:textId="77777777" w:rsidR="00BD0B5D" w:rsidRDefault="00BD0B5D" w:rsidP="00BD0B5D">
      <w:pPr>
        <w:pStyle w:val="fielddescriptions"/>
        <w:rPr>
          <w:rFonts w:ascii="Times" w:hAnsi="Times"/>
          <w:color w:val="auto"/>
        </w:rPr>
      </w:pPr>
      <w:r>
        <w:t xml:space="preserve">Zigzag number. </w:t>
      </w:r>
      <w:r w:rsidRPr="00B93550">
        <w:rPr>
          <w:rFonts w:ascii="Times" w:hAnsi="Times"/>
          <w:color w:val="auto"/>
        </w:rPr>
        <w:t xml:space="preserve">A value of -9999 means </w:t>
      </w:r>
      <w:r>
        <w:rPr>
          <w:rFonts w:ascii="Times" w:hAnsi="Times"/>
          <w:color w:val="auto"/>
        </w:rPr>
        <w:t>ZIGZAG</w:t>
      </w:r>
      <w:r w:rsidRPr="00B93550">
        <w:rPr>
          <w:rFonts w:ascii="Times" w:hAnsi="Times"/>
          <w:color w:val="auto"/>
        </w:rPr>
        <w:t xml:space="preserve"> is N/A.</w:t>
      </w:r>
    </w:p>
    <w:p w14:paraId="3EB60215" w14:textId="77777777" w:rsidR="00BD0B5D" w:rsidRDefault="00BD0B5D" w:rsidP="00BD0B5D">
      <w:pPr>
        <w:pStyle w:val="fielddescriptions"/>
      </w:pPr>
    </w:p>
    <w:p w14:paraId="677AB8DE" w14:textId="77777777" w:rsidR="00BD0B5D" w:rsidRDefault="00BD0B5D" w:rsidP="00BD0B5D">
      <w:pPr>
        <w:numPr>
          <w:ilvl w:val="0"/>
          <w:numId w:val="18"/>
        </w:numPr>
        <w:rPr>
          <w:b/>
          <w:color w:val="000000"/>
          <w:sz w:val="20"/>
        </w:rPr>
      </w:pPr>
      <w:r w:rsidRPr="00AE7A06">
        <w:rPr>
          <w:b/>
          <w:color w:val="000000"/>
          <w:sz w:val="20"/>
        </w:rPr>
        <w:t>MASS_PER_CHARGE</w:t>
      </w:r>
    </w:p>
    <w:p w14:paraId="6A130EC3" w14:textId="77777777" w:rsidR="00BD0B5D" w:rsidRPr="00977007" w:rsidRDefault="00BD0B5D" w:rsidP="00BD0B5D">
      <w:pPr>
        <w:pStyle w:val="fielddescriptions"/>
      </w:pPr>
      <w:r w:rsidRPr="00977007">
        <w:t>Estimated mass per charge (m/q) for particle.</w:t>
      </w:r>
    </w:p>
    <w:p w14:paraId="782A412D" w14:textId="77777777" w:rsidR="00BD0B5D" w:rsidRPr="00AE7A06" w:rsidRDefault="00BD0B5D" w:rsidP="00BD0B5D">
      <w:pPr>
        <w:rPr>
          <w:b/>
          <w:color w:val="000000"/>
          <w:sz w:val="20"/>
        </w:rPr>
      </w:pPr>
    </w:p>
    <w:p w14:paraId="08136299" w14:textId="77777777" w:rsidR="00BD0B5D" w:rsidRPr="00AE7A06" w:rsidRDefault="00BD0B5D" w:rsidP="00BD0B5D">
      <w:pPr>
        <w:numPr>
          <w:ilvl w:val="0"/>
          <w:numId w:val="18"/>
        </w:numPr>
        <w:rPr>
          <w:b/>
          <w:color w:val="000000"/>
          <w:sz w:val="20"/>
        </w:rPr>
      </w:pPr>
      <w:r w:rsidRPr="00AE7A06">
        <w:rPr>
          <w:b/>
          <w:color w:val="000000"/>
          <w:sz w:val="20"/>
        </w:rPr>
        <w:t>WEIGHT</w:t>
      </w:r>
    </w:p>
    <w:p w14:paraId="6ABA35CF" w14:textId="77777777" w:rsidR="00BD0B5D" w:rsidRPr="00050BAC" w:rsidRDefault="00BD0B5D" w:rsidP="00BD0B5D">
      <w:pPr>
        <w:pStyle w:val="fielddescriptions"/>
      </w:pPr>
      <w:r w:rsidRPr="00050BAC">
        <w:t>Weight for particle, includes instrument-related factors such as efficiency and angle dependence.</w:t>
      </w:r>
    </w:p>
    <w:p w14:paraId="04AF492E" w14:textId="77777777" w:rsidR="00BD0B5D" w:rsidRDefault="00BD0B5D" w:rsidP="00BD0B5D">
      <w:pPr>
        <w:rPr>
          <w:color w:val="000000"/>
        </w:rPr>
      </w:pPr>
    </w:p>
    <w:p w14:paraId="53970A4E" w14:textId="77777777" w:rsidR="00BD0B5D" w:rsidRDefault="00BD0B5D" w:rsidP="00BD0B5D">
      <w:pPr>
        <w:pStyle w:val="Heading2"/>
        <w:numPr>
          <w:ilvl w:val="1"/>
          <w:numId w:val="8"/>
        </w:numPr>
        <w:rPr>
          <w:color w:val="000000"/>
        </w:rPr>
      </w:pPr>
      <w:bookmarkStart w:id="833" w:name="_Toc225227478"/>
      <w:bookmarkStart w:id="834" w:name="_Toc438050685"/>
      <w:bookmarkStart w:id="835" w:name="_Toc446687433"/>
      <w:r>
        <w:rPr>
          <w:color w:val="000000"/>
        </w:rPr>
        <w:t xml:space="preserve">FIPS_SCAN_CDR.FMT Table </w:t>
      </w:r>
      <w:bookmarkEnd w:id="833"/>
      <w:r>
        <w:rPr>
          <w:color w:val="000000"/>
        </w:rPr>
        <w:t>Columns</w:t>
      </w:r>
      <w:bookmarkEnd w:id="834"/>
      <w:bookmarkEnd w:id="835"/>
    </w:p>
    <w:p w14:paraId="64732CB3" w14:textId="77777777" w:rsidR="00BD0B5D" w:rsidRDefault="00BD0B5D" w:rsidP="00BD0B5D">
      <w:pPr>
        <w:rPr>
          <w:color w:val="000000"/>
        </w:rPr>
      </w:pPr>
      <w:r>
        <w:rPr>
          <w:color w:val="000000"/>
        </w:rPr>
        <w:t>The following are the columns as defined by the FIPS_SCAN_CDR.FMT structure file. This file defines the ASCII table containing the FIPS Scan data. Archive volume is optimized by defining the table structure once and providing a reference to it in the PDS label file. The columns are numbered according to their column order in the table. Data_Type refers to the PDS standards data type for a particular column in the table.</w:t>
      </w:r>
    </w:p>
    <w:p w14:paraId="3186AB1E" w14:textId="77777777" w:rsidR="00BD0B5D" w:rsidRDefault="00BD0B5D" w:rsidP="00BD0B5D">
      <w:pPr>
        <w:rPr>
          <w:color w:val="000000"/>
        </w:rPr>
      </w:pPr>
    </w:p>
    <w:p w14:paraId="165F5A72" w14:textId="77777777" w:rsidR="00BD0B5D" w:rsidRPr="006F28AA" w:rsidRDefault="00BD0B5D" w:rsidP="00BD0B5D">
      <w:pPr>
        <w:rPr>
          <w:color w:val="FF0000"/>
        </w:rPr>
      </w:pPr>
      <w:r w:rsidRPr="006F28AA">
        <w:t>Available only after the FSW6 upload..</w:t>
      </w:r>
    </w:p>
    <w:p w14:paraId="631D71E6" w14:textId="77777777" w:rsidR="00BD0B5D" w:rsidRDefault="00BD0B5D" w:rsidP="00BD0B5D">
      <w:pPr>
        <w:rPr>
          <w:color w:val="000000"/>
        </w:rPr>
      </w:pPr>
    </w:p>
    <w:p w14:paraId="7BA75E04" w14:textId="77777777" w:rsidR="00BD0B5D" w:rsidRPr="00F55761" w:rsidRDefault="00BD0B5D" w:rsidP="00BD0B5D">
      <w:pPr>
        <w:pStyle w:val="TableCaption"/>
        <w:rPr>
          <w:sz w:val="20"/>
        </w:rPr>
      </w:pPr>
      <w:r>
        <w:t xml:space="preserve">Table </w:t>
      </w:r>
      <w:fldSimple w:instr=" SEQ Table \* ARABIC ">
        <w:r>
          <w:rPr>
            <w:noProof/>
          </w:rPr>
          <w:t>28</w:t>
        </w:r>
      </w:fldSimple>
      <w:r>
        <w:t xml:space="preserve"> </w:t>
      </w:r>
      <w:r>
        <w:rPr>
          <w:color w:val="000000"/>
        </w:rPr>
        <w:t>FIPS_SCAN_CDR.FMT Columns</w:t>
      </w:r>
    </w:p>
    <w:tbl>
      <w:tblPr>
        <w:tblW w:w="0" w:type="auto"/>
        <w:tblLayout w:type="fixed"/>
        <w:tblLook w:val="0000" w:firstRow="0" w:lastRow="0" w:firstColumn="0" w:lastColumn="0" w:noHBand="0" w:noVBand="0"/>
      </w:tblPr>
      <w:tblGrid>
        <w:gridCol w:w="908"/>
        <w:gridCol w:w="2260"/>
        <w:gridCol w:w="2160"/>
        <w:gridCol w:w="3428"/>
      </w:tblGrid>
      <w:tr w:rsidR="00BD0B5D" w:rsidRPr="00855CC4" w14:paraId="61924693" w14:textId="77777777" w:rsidTr="0087422C">
        <w:trPr>
          <w:trHeight w:val="360"/>
        </w:trPr>
        <w:tc>
          <w:tcPr>
            <w:tcW w:w="908" w:type="dxa"/>
          </w:tcPr>
          <w:p w14:paraId="5ECEBB02"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Length</w:t>
            </w:r>
          </w:p>
          <w:p w14:paraId="3BE929CC"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(bytes)</w:t>
            </w:r>
          </w:p>
        </w:tc>
        <w:tc>
          <w:tcPr>
            <w:tcW w:w="2260" w:type="dxa"/>
          </w:tcPr>
          <w:p w14:paraId="7AF54A6D"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Data Type</w:t>
            </w:r>
          </w:p>
        </w:tc>
        <w:tc>
          <w:tcPr>
            <w:tcW w:w="2160" w:type="dxa"/>
          </w:tcPr>
          <w:p w14:paraId="2F353734"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Field Name</w:t>
            </w:r>
          </w:p>
        </w:tc>
        <w:tc>
          <w:tcPr>
            <w:tcW w:w="3428" w:type="dxa"/>
          </w:tcPr>
          <w:p w14:paraId="27938641"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Summary (see full text for column description)</w:t>
            </w:r>
          </w:p>
        </w:tc>
      </w:tr>
      <w:tr w:rsidR="00BD0B5D" w:rsidRPr="00855CC4" w14:paraId="03A03CDE" w14:textId="77777777" w:rsidTr="0087422C">
        <w:trPr>
          <w:trHeight w:val="233"/>
        </w:trPr>
        <w:tc>
          <w:tcPr>
            <w:tcW w:w="908" w:type="dxa"/>
          </w:tcPr>
          <w:p w14:paraId="43AA62D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16</w:t>
            </w:r>
          </w:p>
        </w:tc>
        <w:tc>
          <w:tcPr>
            <w:tcW w:w="2260" w:type="dxa"/>
          </w:tcPr>
          <w:p w14:paraId="7A9FED4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tcPr>
          <w:p w14:paraId="645FE9E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MET</w:t>
            </w:r>
          </w:p>
        </w:tc>
        <w:tc>
          <w:tcPr>
            <w:tcW w:w="3428" w:type="dxa"/>
          </w:tcPr>
          <w:p w14:paraId="4E9D4D0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Mission Elapsed Time in seconds.</w:t>
            </w:r>
          </w:p>
        </w:tc>
      </w:tr>
      <w:tr w:rsidR="00BD0B5D" w:rsidRPr="00855CC4" w14:paraId="2985DAAA" w14:textId="77777777" w:rsidTr="0087422C">
        <w:trPr>
          <w:trHeight w:val="70"/>
        </w:trPr>
        <w:tc>
          <w:tcPr>
            <w:tcW w:w="908" w:type="dxa"/>
          </w:tcPr>
          <w:p w14:paraId="354BBCC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21</w:t>
            </w:r>
          </w:p>
        </w:tc>
        <w:tc>
          <w:tcPr>
            <w:tcW w:w="2260" w:type="dxa"/>
          </w:tcPr>
          <w:p w14:paraId="35961DF9"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TIME</w:t>
            </w:r>
          </w:p>
        </w:tc>
        <w:tc>
          <w:tcPr>
            <w:tcW w:w="2160" w:type="dxa"/>
          </w:tcPr>
          <w:p w14:paraId="5B08A0B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TIME</w:t>
            </w:r>
          </w:p>
        </w:tc>
        <w:tc>
          <w:tcPr>
            <w:tcW w:w="3428" w:type="dxa"/>
          </w:tcPr>
          <w:p w14:paraId="750A5C5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UTC time string.</w:t>
            </w:r>
          </w:p>
        </w:tc>
      </w:tr>
      <w:tr w:rsidR="00BD0B5D" w:rsidRPr="00855CC4" w14:paraId="226CA93B" w14:textId="77777777" w:rsidTr="0087422C">
        <w:trPr>
          <w:trHeight w:val="70"/>
        </w:trPr>
        <w:tc>
          <w:tcPr>
            <w:tcW w:w="908" w:type="dxa"/>
          </w:tcPr>
          <w:p w14:paraId="0F2269E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7</w:t>
            </w:r>
          </w:p>
        </w:tc>
        <w:tc>
          <w:tcPr>
            <w:tcW w:w="2260" w:type="dxa"/>
          </w:tcPr>
          <w:p w14:paraId="3644801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160" w:type="dxa"/>
          </w:tcPr>
          <w:p w14:paraId="7CF35B7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DATA_QUALITY</w:t>
            </w:r>
          </w:p>
        </w:tc>
        <w:tc>
          <w:tcPr>
            <w:tcW w:w="3428" w:type="dxa"/>
          </w:tcPr>
          <w:p w14:paraId="1F08749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Data quality flag.</w:t>
            </w:r>
          </w:p>
        </w:tc>
      </w:tr>
      <w:tr w:rsidR="00BD0B5D" w:rsidRPr="00855CC4" w14:paraId="4FBE664B" w14:textId="77777777" w:rsidTr="0087422C">
        <w:trPr>
          <w:trHeight w:val="70"/>
        </w:trPr>
        <w:tc>
          <w:tcPr>
            <w:tcW w:w="908" w:type="dxa"/>
          </w:tcPr>
          <w:p w14:paraId="3DA50C0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4</w:t>
            </w:r>
          </w:p>
        </w:tc>
        <w:tc>
          <w:tcPr>
            <w:tcW w:w="2260" w:type="dxa"/>
          </w:tcPr>
          <w:p w14:paraId="7FCA7ED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160" w:type="dxa"/>
          </w:tcPr>
          <w:p w14:paraId="16700CD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FIPS_SCANTYPE</w:t>
            </w:r>
          </w:p>
        </w:tc>
        <w:tc>
          <w:tcPr>
            <w:tcW w:w="3428" w:type="dxa"/>
          </w:tcPr>
          <w:p w14:paraId="63A86F3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Indicates FIPS Scan mode.</w:t>
            </w:r>
          </w:p>
        </w:tc>
      </w:tr>
      <w:tr w:rsidR="00BD0B5D" w:rsidRPr="00855CC4" w14:paraId="5BD557B9" w14:textId="77777777" w:rsidTr="0087422C">
        <w:trPr>
          <w:trHeight w:val="107"/>
        </w:trPr>
        <w:tc>
          <w:tcPr>
            <w:tcW w:w="908" w:type="dxa"/>
          </w:tcPr>
          <w:p w14:paraId="56672DA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 X 64</w:t>
            </w:r>
          </w:p>
        </w:tc>
        <w:tc>
          <w:tcPr>
            <w:tcW w:w="2260" w:type="dxa"/>
          </w:tcPr>
          <w:p w14:paraId="4F4E3FE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tcPr>
          <w:p w14:paraId="07F710B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START_FLUX</w:t>
            </w:r>
          </w:p>
        </w:tc>
        <w:tc>
          <w:tcPr>
            <w:tcW w:w="3428" w:type="dxa"/>
          </w:tcPr>
          <w:p w14:paraId="2C47DC2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Start differential flux.</w:t>
            </w:r>
          </w:p>
        </w:tc>
      </w:tr>
      <w:tr w:rsidR="00BD0B5D" w:rsidRPr="00855CC4" w14:paraId="62D38E9D" w14:textId="77777777" w:rsidTr="0087422C">
        <w:trPr>
          <w:trHeight w:val="107"/>
        </w:trPr>
        <w:tc>
          <w:tcPr>
            <w:tcW w:w="908" w:type="dxa"/>
          </w:tcPr>
          <w:p w14:paraId="22933DB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 X 64</w:t>
            </w:r>
          </w:p>
        </w:tc>
        <w:tc>
          <w:tcPr>
            <w:tcW w:w="2260" w:type="dxa"/>
          </w:tcPr>
          <w:p w14:paraId="05B3190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tcPr>
          <w:p w14:paraId="42D3037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STOP_FLUX</w:t>
            </w:r>
          </w:p>
        </w:tc>
        <w:tc>
          <w:tcPr>
            <w:tcW w:w="3428" w:type="dxa"/>
          </w:tcPr>
          <w:p w14:paraId="3437FC3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Stop differential flux.</w:t>
            </w:r>
          </w:p>
        </w:tc>
      </w:tr>
      <w:tr w:rsidR="00BD0B5D" w:rsidRPr="00855CC4" w14:paraId="6948DFE5" w14:textId="77777777" w:rsidTr="0087422C">
        <w:trPr>
          <w:trHeight w:val="107"/>
        </w:trPr>
        <w:tc>
          <w:tcPr>
            <w:tcW w:w="908" w:type="dxa"/>
          </w:tcPr>
          <w:p w14:paraId="6913058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 X 64</w:t>
            </w:r>
          </w:p>
        </w:tc>
        <w:tc>
          <w:tcPr>
            <w:tcW w:w="2260" w:type="dxa"/>
          </w:tcPr>
          <w:p w14:paraId="19C927B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tcPr>
          <w:p w14:paraId="5504D55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VALID_EVT_FLUX</w:t>
            </w:r>
          </w:p>
        </w:tc>
        <w:tc>
          <w:tcPr>
            <w:tcW w:w="3428" w:type="dxa"/>
          </w:tcPr>
          <w:p w14:paraId="357875B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Valid event differential flux.</w:t>
            </w:r>
          </w:p>
        </w:tc>
      </w:tr>
      <w:tr w:rsidR="00BD0B5D" w:rsidRPr="00855CC4" w14:paraId="56DE6D3B" w14:textId="77777777" w:rsidTr="0087422C">
        <w:trPr>
          <w:trHeight w:val="107"/>
        </w:trPr>
        <w:tc>
          <w:tcPr>
            <w:tcW w:w="908" w:type="dxa"/>
          </w:tcPr>
          <w:p w14:paraId="2BC23C0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 X 64</w:t>
            </w:r>
          </w:p>
        </w:tc>
        <w:tc>
          <w:tcPr>
            <w:tcW w:w="2260" w:type="dxa"/>
          </w:tcPr>
          <w:p w14:paraId="5586426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tcPr>
          <w:p w14:paraId="1AADF2B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PROTON_FLUX</w:t>
            </w:r>
          </w:p>
        </w:tc>
        <w:tc>
          <w:tcPr>
            <w:tcW w:w="3428" w:type="dxa"/>
          </w:tcPr>
          <w:p w14:paraId="1E44F7A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 differential flux.</w:t>
            </w:r>
          </w:p>
        </w:tc>
      </w:tr>
      <w:tr w:rsidR="00BD0B5D" w:rsidRPr="00855CC4" w14:paraId="5129EBA2" w14:textId="77777777" w:rsidTr="0087422C">
        <w:trPr>
          <w:trHeight w:val="107"/>
        </w:trPr>
        <w:tc>
          <w:tcPr>
            <w:tcW w:w="908" w:type="dxa"/>
          </w:tcPr>
          <w:p w14:paraId="2E1151E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 X 64</w:t>
            </w:r>
          </w:p>
        </w:tc>
        <w:tc>
          <w:tcPr>
            <w:tcW w:w="2260" w:type="dxa"/>
          </w:tcPr>
          <w:p w14:paraId="698063E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tcPr>
          <w:p w14:paraId="7D85BCA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EVT_PROC_FLUX</w:t>
            </w:r>
          </w:p>
        </w:tc>
        <w:tc>
          <w:tcPr>
            <w:tcW w:w="3428" w:type="dxa"/>
          </w:tcPr>
          <w:p w14:paraId="0EA453A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Events processed differential flux.</w:t>
            </w:r>
          </w:p>
        </w:tc>
      </w:tr>
    </w:tbl>
    <w:p w14:paraId="50418802" w14:textId="77777777" w:rsidR="00BD0B5D" w:rsidRDefault="00BD0B5D" w:rsidP="00BD0B5D">
      <w:pPr>
        <w:rPr>
          <w:color w:val="000000"/>
        </w:rPr>
      </w:pPr>
    </w:p>
    <w:p w14:paraId="7D0B8C9D" w14:textId="77777777" w:rsidR="00BD0B5D" w:rsidRPr="000C189A" w:rsidRDefault="00BD0B5D" w:rsidP="00BD0B5D">
      <w:pPr>
        <w:numPr>
          <w:ilvl w:val="0"/>
          <w:numId w:val="19"/>
        </w:numPr>
        <w:rPr>
          <w:b/>
          <w:color w:val="000000"/>
          <w:sz w:val="20"/>
        </w:rPr>
      </w:pPr>
      <w:r w:rsidRPr="000C189A">
        <w:rPr>
          <w:b/>
          <w:color w:val="000000"/>
          <w:sz w:val="20"/>
        </w:rPr>
        <w:t>MET</w:t>
      </w:r>
    </w:p>
    <w:p w14:paraId="3F1E65B6" w14:textId="77777777" w:rsidR="00BD0B5D" w:rsidRPr="000C189A" w:rsidRDefault="00BD0B5D" w:rsidP="00BD0B5D">
      <w:pPr>
        <w:pStyle w:val="fielddescriptions"/>
      </w:pPr>
      <w:r w:rsidRPr="000C189A">
        <w:t xml:space="preserve">Mission elapsed time in </w:t>
      </w:r>
      <w:r w:rsidRPr="000C189A">
        <w:rPr>
          <w:color w:val="auto"/>
        </w:rPr>
        <w:t>seconds at the end of the accumulation.</w:t>
      </w:r>
    </w:p>
    <w:p w14:paraId="0C30C891" w14:textId="77777777" w:rsidR="00BD0B5D" w:rsidRPr="000C189A" w:rsidRDefault="00BD0B5D" w:rsidP="00BD0B5D">
      <w:pPr>
        <w:rPr>
          <w:color w:val="000000"/>
          <w:sz w:val="20"/>
        </w:rPr>
      </w:pPr>
    </w:p>
    <w:p w14:paraId="468B2729" w14:textId="77777777" w:rsidR="00BD0B5D" w:rsidRPr="000C189A" w:rsidRDefault="00BD0B5D" w:rsidP="00BD0B5D">
      <w:pPr>
        <w:numPr>
          <w:ilvl w:val="0"/>
          <w:numId w:val="19"/>
        </w:numPr>
        <w:rPr>
          <w:b/>
          <w:color w:val="000000"/>
          <w:sz w:val="20"/>
        </w:rPr>
      </w:pPr>
      <w:r w:rsidRPr="000C189A">
        <w:rPr>
          <w:b/>
          <w:color w:val="000000"/>
          <w:sz w:val="20"/>
        </w:rPr>
        <w:t>TIME</w:t>
      </w:r>
    </w:p>
    <w:p w14:paraId="636A2A7B" w14:textId="77777777" w:rsidR="00BD0B5D" w:rsidRPr="000C189A" w:rsidRDefault="00BD0B5D" w:rsidP="00BD0B5D">
      <w:pPr>
        <w:rPr>
          <w:sz w:val="20"/>
          <w:szCs w:val="20"/>
        </w:rPr>
      </w:pPr>
      <w:r w:rsidRPr="000C189A">
        <w:rPr>
          <w:sz w:val="20"/>
          <w:szCs w:val="20"/>
        </w:rPr>
        <w:t>Spacecraft event time (UTC) for this data record.</w:t>
      </w:r>
    </w:p>
    <w:p w14:paraId="7AECA1AC" w14:textId="77777777" w:rsidR="00BD0B5D" w:rsidRPr="000C189A" w:rsidRDefault="00BD0B5D" w:rsidP="00BD0B5D">
      <w:pPr>
        <w:rPr>
          <w:color w:val="000000"/>
          <w:sz w:val="20"/>
        </w:rPr>
      </w:pPr>
    </w:p>
    <w:p w14:paraId="63034063" w14:textId="77777777" w:rsidR="00BD0B5D" w:rsidRPr="000C189A" w:rsidRDefault="00BD0B5D" w:rsidP="00BD0B5D">
      <w:pPr>
        <w:numPr>
          <w:ilvl w:val="0"/>
          <w:numId w:val="19"/>
        </w:numPr>
        <w:rPr>
          <w:b/>
          <w:color w:val="000000"/>
          <w:sz w:val="20"/>
        </w:rPr>
      </w:pPr>
      <w:r w:rsidRPr="000C189A">
        <w:rPr>
          <w:b/>
          <w:sz w:val="20"/>
          <w:szCs w:val="20"/>
        </w:rPr>
        <w:t>DATA_QUALITY</w:t>
      </w:r>
    </w:p>
    <w:p w14:paraId="0ECA0E61" w14:textId="77777777" w:rsidR="00BD0B5D" w:rsidRPr="000C189A" w:rsidRDefault="00BD0B5D" w:rsidP="00BD0B5D">
      <w:pPr>
        <w:pStyle w:val="PlainText"/>
        <w:ind w:hanging="720"/>
        <w:rPr>
          <w:rFonts w:ascii="Times New Roman" w:hAnsi="Times New Roman"/>
          <w:sz w:val="20"/>
          <w:szCs w:val="20"/>
        </w:rPr>
      </w:pPr>
      <w:r w:rsidRPr="000C189A">
        <w:rPr>
          <w:rFonts w:ascii="Times New Roman" w:hAnsi="Times New Roman"/>
          <w:sz w:val="20"/>
          <w:szCs w:val="20"/>
        </w:rPr>
        <w:t>Data quality flag, taking on values of 0 (bad) and 1 (good).</w:t>
      </w:r>
    </w:p>
    <w:p w14:paraId="78964EBD" w14:textId="77777777" w:rsidR="00BD0B5D" w:rsidRPr="000C189A" w:rsidRDefault="00BD0B5D" w:rsidP="00BD0B5D">
      <w:pPr>
        <w:rPr>
          <w:sz w:val="20"/>
          <w:szCs w:val="20"/>
        </w:rPr>
      </w:pPr>
    </w:p>
    <w:p w14:paraId="3957AF02" w14:textId="77777777" w:rsidR="00BD0B5D" w:rsidRPr="000C189A" w:rsidRDefault="00BD0B5D" w:rsidP="00BD0B5D">
      <w:pPr>
        <w:numPr>
          <w:ilvl w:val="0"/>
          <w:numId w:val="19"/>
        </w:numPr>
        <w:rPr>
          <w:b/>
          <w:color w:val="000000"/>
          <w:sz w:val="20"/>
        </w:rPr>
      </w:pPr>
      <w:r w:rsidRPr="000C189A">
        <w:rPr>
          <w:b/>
          <w:color w:val="000000"/>
          <w:sz w:val="20"/>
        </w:rPr>
        <w:t>FIPS_SCANTYPE</w:t>
      </w:r>
    </w:p>
    <w:p w14:paraId="73E1AD6D" w14:textId="77777777" w:rsidR="00BD0B5D" w:rsidRDefault="00BD0B5D" w:rsidP="00BD0B5D">
      <w:pPr>
        <w:pStyle w:val="PlainText"/>
        <w:ind w:left="0"/>
        <w:rPr>
          <w:rFonts w:ascii="Times New Roman" w:hAnsi="Times New Roman"/>
          <w:sz w:val="20"/>
          <w:szCs w:val="20"/>
        </w:rPr>
      </w:pPr>
      <w:r w:rsidRPr="00E71522">
        <w:rPr>
          <w:rFonts w:ascii="Times New Roman" w:hAnsi="Times New Roman"/>
          <w:sz w:val="20"/>
          <w:szCs w:val="20"/>
        </w:rPr>
        <w:t xml:space="preserve">Indicates the FIPS Scan Mode. Tables referenced here are one of the eight E/q stepping tables loaded into the instrument. See the EPPS CDR SIS in the EPPS Document Archive Volume for details.  =0 Normal Scan, =1 High Temp Scan, =2 Burst Scan, =3 Test Scan, =4 Table 4, =5 Table 5, =6 Table 6, =7 Table 7. </w:t>
      </w:r>
    </w:p>
    <w:p w14:paraId="33C7164D" w14:textId="77777777" w:rsidR="00BD0B5D" w:rsidRPr="000C189A" w:rsidRDefault="00BD0B5D" w:rsidP="00BD0B5D">
      <w:pPr>
        <w:ind w:left="720"/>
        <w:rPr>
          <w:b/>
          <w:color w:val="000000"/>
          <w:sz w:val="20"/>
        </w:rPr>
      </w:pPr>
    </w:p>
    <w:p w14:paraId="77AF4A6E" w14:textId="77777777" w:rsidR="00BD0B5D" w:rsidRPr="000C189A" w:rsidRDefault="00BD0B5D" w:rsidP="00BD0B5D">
      <w:pPr>
        <w:pStyle w:val="List2"/>
        <w:numPr>
          <w:ilvl w:val="0"/>
          <w:numId w:val="19"/>
        </w:numPr>
        <w:rPr>
          <w:color w:val="000000"/>
          <w:sz w:val="20"/>
          <w:szCs w:val="20"/>
        </w:rPr>
      </w:pPr>
      <w:r w:rsidRPr="000C189A">
        <w:rPr>
          <w:b/>
          <w:bCs/>
          <w:color w:val="000000"/>
          <w:sz w:val="20"/>
          <w:szCs w:val="20"/>
        </w:rPr>
        <w:t>START</w:t>
      </w:r>
      <w:r>
        <w:rPr>
          <w:b/>
          <w:bCs/>
          <w:color w:val="000000"/>
          <w:sz w:val="20"/>
          <w:szCs w:val="20"/>
        </w:rPr>
        <w:t>_FLUX</w:t>
      </w:r>
    </w:p>
    <w:p w14:paraId="1AC76296" w14:textId="77777777" w:rsidR="00BD0B5D" w:rsidRPr="000C189A" w:rsidRDefault="00BD0B5D" w:rsidP="00BD0B5D">
      <w:pPr>
        <w:pStyle w:val="TableText"/>
        <w:spacing w:before="0" w:after="0"/>
        <w:rPr>
          <w:rFonts w:ascii="Times New Roman" w:hAnsi="Times New Roman"/>
          <w:color w:val="000000"/>
          <w:szCs w:val="20"/>
        </w:rPr>
      </w:pPr>
      <w:r w:rsidRPr="000C189A">
        <w:rPr>
          <w:rFonts w:ascii="Times New Roman" w:hAnsi="Times New Roman"/>
          <w:szCs w:val="20"/>
        </w:rPr>
        <w:t xml:space="preserve">Start </w:t>
      </w:r>
      <w:r>
        <w:rPr>
          <w:rFonts w:ascii="Times New Roman" w:hAnsi="Times New Roman"/>
          <w:szCs w:val="20"/>
        </w:rPr>
        <w:t>differential flux</w:t>
      </w:r>
      <w:r w:rsidRPr="000C189A">
        <w:rPr>
          <w:rFonts w:ascii="Times New Roman" w:hAnsi="Times New Roman"/>
          <w:szCs w:val="20"/>
        </w:rPr>
        <w:t xml:space="preserve"> sampled at each E/q step in the scan</w:t>
      </w:r>
      <w:r w:rsidRPr="000C189A">
        <w:rPr>
          <w:rFonts w:ascii="Times New Roman" w:hAnsi="Times New Roman"/>
          <w:color w:val="000000"/>
          <w:szCs w:val="20"/>
        </w:rPr>
        <w:t>,</w:t>
      </w:r>
      <w:r w:rsidRPr="000C189A">
        <w:rPr>
          <w:rFonts w:ascii="Times New Roman" w:hAnsi="Times New Roman"/>
          <w:szCs w:val="20"/>
        </w:rPr>
        <w:t xml:space="preserve"> </w:t>
      </w:r>
      <w:r w:rsidRPr="000C189A">
        <w:rPr>
          <w:rFonts w:ascii="Times New Roman" w:hAnsi="Times New Roman"/>
        </w:rPr>
        <w:t xml:space="preserve">in counts per (keV/e) per sec </w:t>
      </w:r>
      <w:r>
        <w:rPr>
          <w:rFonts w:ascii="Times New Roman" w:hAnsi="Times New Roman"/>
        </w:rPr>
        <w:t>per cm**2 per sr</w:t>
      </w:r>
      <w:r w:rsidRPr="000C189A">
        <w:rPr>
          <w:rFonts w:ascii="Times New Roman" w:hAnsi="Times New Roman"/>
        </w:rPr>
        <w:t>.</w:t>
      </w:r>
    </w:p>
    <w:p w14:paraId="6E1DDB72" w14:textId="77777777" w:rsidR="00BD0B5D" w:rsidRPr="000C189A" w:rsidRDefault="00BD0B5D" w:rsidP="00BD0B5D">
      <w:pPr>
        <w:pStyle w:val="TableText"/>
        <w:spacing w:before="0" w:after="0"/>
        <w:rPr>
          <w:rFonts w:ascii="Times New Roman" w:hAnsi="Times New Roman"/>
          <w:color w:val="000000"/>
          <w:szCs w:val="20"/>
        </w:rPr>
      </w:pPr>
    </w:p>
    <w:p w14:paraId="0A78A525" w14:textId="77777777" w:rsidR="00BD0B5D" w:rsidRPr="000C189A" w:rsidRDefault="00BD0B5D" w:rsidP="00BD0B5D">
      <w:pPr>
        <w:pStyle w:val="List2"/>
        <w:numPr>
          <w:ilvl w:val="0"/>
          <w:numId w:val="19"/>
        </w:numPr>
        <w:rPr>
          <w:color w:val="000000"/>
          <w:sz w:val="20"/>
          <w:szCs w:val="20"/>
        </w:rPr>
      </w:pPr>
      <w:r w:rsidRPr="000C189A">
        <w:rPr>
          <w:b/>
          <w:bCs/>
          <w:color w:val="000000"/>
          <w:sz w:val="20"/>
          <w:szCs w:val="20"/>
        </w:rPr>
        <w:t>STOP</w:t>
      </w:r>
      <w:r>
        <w:rPr>
          <w:b/>
          <w:bCs/>
          <w:color w:val="000000"/>
          <w:sz w:val="20"/>
          <w:szCs w:val="20"/>
        </w:rPr>
        <w:t>_FLUX</w:t>
      </w:r>
    </w:p>
    <w:p w14:paraId="51643250" w14:textId="77777777" w:rsidR="00BD0B5D" w:rsidRPr="000C189A" w:rsidRDefault="00BD0B5D" w:rsidP="00BD0B5D">
      <w:pPr>
        <w:pStyle w:val="TableText"/>
        <w:spacing w:before="0" w:after="0"/>
        <w:rPr>
          <w:rFonts w:ascii="Times New Roman" w:hAnsi="Times New Roman"/>
          <w:color w:val="000000"/>
          <w:szCs w:val="20"/>
        </w:rPr>
      </w:pPr>
      <w:r w:rsidRPr="000C189A">
        <w:rPr>
          <w:rFonts w:ascii="Times New Roman" w:hAnsi="Times New Roman"/>
          <w:szCs w:val="20"/>
        </w:rPr>
        <w:t xml:space="preserve">Stop </w:t>
      </w:r>
      <w:r>
        <w:rPr>
          <w:rFonts w:ascii="Times New Roman" w:hAnsi="Times New Roman"/>
          <w:szCs w:val="20"/>
        </w:rPr>
        <w:t>differential flux</w:t>
      </w:r>
      <w:r w:rsidRPr="000C189A">
        <w:rPr>
          <w:rFonts w:ascii="Times New Roman" w:hAnsi="Times New Roman"/>
          <w:szCs w:val="20"/>
        </w:rPr>
        <w:t xml:space="preserve"> sampled at each E/q step in the scan, </w:t>
      </w:r>
      <w:r w:rsidRPr="000C189A">
        <w:rPr>
          <w:rFonts w:ascii="Times New Roman" w:hAnsi="Times New Roman"/>
        </w:rPr>
        <w:t xml:space="preserve">in counts per (keV/e) per sec </w:t>
      </w:r>
      <w:r>
        <w:rPr>
          <w:rFonts w:ascii="Times New Roman" w:hAnsi="Times New Roman"/>
        </w:rPr>
        <w:t>per cm**2 per sr</w:t>
      </w:r>
      <w:r w:rsidRPr="000C189A">
        <w:rPr>
          <w:rFonts w:ascii="Times New Roman" w:hAnsi="Times New Roman"/>
        </w:rPr>
        <w:t>.</w:t>
      </w:r>
    </w:p>
    <w:p w14:paraId="0BEB17E8" w14:textId="77777777" w:rsidR="00BD0B5D" w:rsidRPr="000C189A" w:rsidRDefault="00BD0B5D" w:rsidP="00BD0B5D">
      <w:pPr>
        <w:rPr>
          <w:color w:val="000000"/>
          <w:sz w:val="20"/>
          <w:szCs w:val="20"/>
        </w:rPr>
      </w:pPr>
    </w:p>
    <w:p w14:paraId="5500E7E3" w14:textId="77777777" w:rsidR="00BD0B5D" w:rsidRPr="000C189A" w:rsidRDefault="00BD0B5D" w:rsidP="00BD0B5D">
      <w:pPr>
        <w:pStyle w:val="List2"/>
        <w:numPr>
          <w:ilvl w:val="0"/>
          <w:numId w:val="19"/>
        </w:numPr>
        <w:rPr>
          <w:color w:val="000000"/>
          <w:sz w:val="20"/>
          <w:szCs w:val="20"/>
        </w:rPr>
      </w:pPr>
      <w:r w:rsidRPr="000C189A">
        <w:rPr>
          <w:b/>
          <w:bCs/>
          <w:color w:val="000000"/>
          <w:sz w:val="20"/>
          <w:szCs w:val="20"/>
        </w:rPr>
        <w:t>VALID_EVT</w:t>
      </w:r>
      <w:r>
        <w:rPr>
          <w:b/>
          <w:bCs/>
          <w:color w:val="000000"/>
          <w:sz w:val="20"/>
          <w:szCs w:val="20"/>
        </w:rPr>
        <w:t>_FLUX</w:t>
      </w:r>
    </w:p>
    <w:p w14:paraId="1ECCC9AE" w14:textId="77777777" w:rsidR="00BD0B5D" w:rsidRPr="000C189A" w:rsidRDefault="00BD0B5D" w:rsidP="00BD0B5D">
      <w:pPr>
        <w:pStyle w:val="TableText"/>
        <w:spacing w:before="0" w:after="0"/>
        <w:rPr>
          <w:rFonts w:ascii="Times New Roman" w:hAnsi="Times New Roman"/>
          <w:color w:val="000000"/>
          <w:szCs w:val="20"/>
        </w:rPr>
      </w:pPr>
      <w:r w:rsidRPr="000C189A">
        <w:rPr>
          <w:rFonts w:ascii="Times New Roman" w:hAnsi="Times New Roman"/>
          <w:color w:val="000000"/>
          <w:szCs w:val="20"/>
        </w:rPr>
        <w:t xml:space="preserve">Valid event </w:t>
      </w:r>
      <w:r>
        <w:rPr>
          <w:rFonts w:ascii="Times New Roman" w:hAnsi="Times New Roman"/>
          <w:szCs w:val="20"/>
        </w:rPr>
        <w:t>differential flux</w:t>
      </w:r>
      <w:r w:rsidRPr="000C189A">
        <w:rPr>
          <w:rFonts w:ascii="Times New Roman" w:hAnsi="Times New Roman"/>
          <w:szCs w:val="20"/>
        </w:rPr>
        <w:t xml:space="preserve"> sampled at each E/q step in the scan, </w:t>
      </w:r>
      <w:r w:rsidRPr="000C189A">
        <w:rPr>
          <w:rFonts w:ascii="Times New Roman" w:hAnsi="Times New Roman"/>
        </w:rPr>
        <w:t xml:space="preserve">in counts per (keV/e) per sec </w:t>
      </w:r>
      <w:r>
        <w:rPr>
          <w:rFonts w:ascii="Times New Roman" w:hAnsi="Times New Roman"/>
        </w:rPr>
        <w:t>per cm**2 per sr</w:t>
      </w:r>
      <w:r w:rsidRPr="000C189A">
        <w:rPr>
          <w:rFonts w:ascii="Times New Roman" w:hAnsi="Times New Roman"/>
        </w:rPr>
        <w:t>.</w:t>
      </w:r>
    </w:p>
    <w:p w14:paraId="3161E65D" w14:textId="77777777" w:rsidR="00BD0B5D" w:rsidRPr="000C189A" w:rsidRDefault="00BD0B5D" w:rsidP="00BD0B5D">
      <w:pPr>
        <w:rPr>
          <w:color w:val="000000"/>
          <w:sz w:val="20"/>
          <w:szCs w:val="20"/>
        </w:rPr>
      </w:pPr>
    </w:p>
    <w:p w14:paraId="13CF4293" w14:textId="77777777" w:rsidR="00BD0B5D" w:rsidRPr="000C189A" w:rsidRDefault="00BD0B5D" w:rsidP="00BD0B5D">
      <w:pPr>
        <w:pStyle w:val="List2"/>
        <w:keepNext/>
        <w:numPr>
          <w:ilvl w:val="0"/>
          <w:numId w:val="19"/>
        </w:numPr>
        <w:rPr>
          <w:color w:val="000000"/>
          <w:sz w:val="20"/>
          <w:szCs w:val="20"/>
        </w:rPr>
      </w:pPr>
      <w:r w:rsidRPr="000C189A">
        <w:rPr>
          <w:b/>
          <w:bCs/>
          <w:color w:val="000000"/>
          <w:sz w:val="20"/>
          <w:szCs w:val="20"/>
        </w:rPr>
        <w:t>PROTON</w:t>
      </w:r>
      <w:r>
        <w:rPr>
          <w:b/>
          <w:bCs/>
          <w:color w:val="000000"/>
          <w:sz w:val="20"/>
          <w:szCs w:val="20"/>
        </w:rPr>
        <w:t>_FLUX</w:t>
      </w:r>
    </w:p>
    <w:p w14:paraId="1139AB24" w14:textId="77777777" w:rsidR="00BD0B5D" w:rsidRPr="000C189A" w:rsidRDefault="00BD0B5D" w:rsidP="00BD0B5D">
      <w:pPr>
        <w:pStyle w:val="TableText"/>
        <w:spacing w:before="0" w:after="0"/>
        <w:rPr>
          <w:rFonts w:ascii="Times New Roman" w:hAnsi="Times New Roman"/>
          <w:color w:val="000000"/>
          <w:szCs w:val="20"/>
        </w:rPr>
      </w:pPr>
      <w:r w:rsidRPr="000C189A">
        <w:rPr>
          <w:rFonts w:ascii="Times New Roman" w:hAnsi="Times New Roman"/>
          <w:color w:val="000000"/>
          <w:szCs w:val="20"/>
        </w:rPr>
        <w:t xml:space="preserve">Proton rate counter </w:t>
      </w:r>
      <w:r>
        <w:rPr>
          <w:rFonts w:ascii="Times New Roman" w:hAnsi="Times New Roman"/>
          <w:szCs w:val="20"/>
        </w:rPr>
        <w:t>differential flux</w:t>
      </w:r>
      <w:r w:rsidRPr="000C189A">
        <w:rPr>
          <w:rFonts w:ascii="Times New Roman" w:hAnsi="Times New Roman"/>
          <w:szCs w:val="20"/>
        </w:rPr>
        <w:t xml:space="preserve"> sampled at each E/q step in the scan, </w:t>
      </w:r>
      <w:r w:rsidRPr="000C189A">
        <w:rPr>
          <w:rFonts w:ascii="Times New Roman" w:hAnsi="Times New Roman"/>
        </w:rPr>
        <w:t xml:space="preserve">in counts per (keV/e) per sec </w:t>
      </w:r>
      <w:r>
        <w:rPr>
          <w:rFonts w:ascii="Times New Roman" w:hAnsi="Times New Roman"/>
        </w:rPr>
        <w:t>per cm**2 per sr</w:t>
      </w:r>
      <w:r w:rsidRPr="000C189A">
        <w:rPr>
          <w:rFonts w:ascii="Times New Roman" w:hAnsi="Times New Roman"/>
        </w:rPr>
        <w:t>.</w:t>
      </w:r>
    </w:p>
    <w:p w14:paraId="6C673E38" w14:textId="77777777" w:rsidR="00BD0B5D" w:rsidRPr="000C189A" w:rsidRDefault="00BD0B5D" w:rsidP="00BD0B5D">
      <w:pPr>
        <w:rPr>
          <w:color w:val="000000"/>
          <w:sz w:val="20"/>
          <w:szCs w:val="20"/>
        </w:rPr>
      </w:pPr>
    </w:p>
    <w:p w14:paraId="4FCAE8BF" w14:textId="77777777" w:rsidR="00BD0B5D" w:rsidRPr="000C189A" w:rsidRDefault="00BD0B5D" w:rsidP="00BD0B5D">
      <w:pPr>
        <w:pStyle w:val="List2"/>
        <w:numPr>
          <w:ilvl w:val="0"/>
          <w:numId w:val="19"/>
        </w:numPr>
        <w:rPr>
          <w:color w:val="000000"/>
          <w:sz w:val="20"/>
          <w:szCs w:val="20"/>
        </w:rPr>
      </w:pPr>
      <w:r w:rsidRPr="000C189A">
        <w:rPr>
          <w:b/>
          <w:bCs/>
          <w:color w:val="000000"/>
          <w:sz w:val="20"/>
          <w:szCs w:val="20"/>
        </w:rPr>
        <w:t>EVT_PROC</w:t>
      </w:r>
      <w:r>
        <w:rPr>
          <w:b/>
          <w:bCs/>
          <w:color w:val="000000"/>
          <w:sz w:val="20"/>
          <w:szCs w:val="20"/>
        </w:rPr>
        <w:t>_FLUX</w:t>
      </w:r>
    </w:p>
    <w:p w14:paraId="364FD1B6" w14:textId="77777777" w:rsidR="00BD0B5D" w:rsidRPr="000C189A" w:rsidRDefault="00BD0B5D" w:rsidP="00BD0B5D">
      <w:pPr>
        <w:pStyle w:val="TableText"/>
        <w:spacing w:before="0" w:after="0"/>
        <w:rPr>
          <w:rFonts w:ascii="Times New Roman" w:hAnsi="Times New Roman"/>
          <w:color w:val="000000"/>
          <w:szCs w:val="20"/>
        </w:rPr>
      </w:pPr>
      <w:r w:rsidRPr="000C189A">
        <w:rPr>
          <w:rFonts w:ascii="Times New Roman" w:hAnsi="Times New Roman"/>
        </w:rPr>
        <w:t xml:space="preserve">Events processed </w:t>
      </w:r>
      <w:r>
        <w:rPr>
          <w:rFonts w:ascii="Times New Roman" w:hAnsi="Times New Roman"/>
          <w:szCs w:val="20"/>
        </w:rPr>
        <w:t>differential flux</w:t>
      </w:r>
      <w:r w:rsidRPr="000C189A">
        <w:rPr>
          <w:rFonts w:ascii="Times New Roman" w:hAnsi="Times New Roman"/>
          <w:szCs w:val="20"/>
        </w:rPr>
        <w:t xml:space="preserve"> sampled at each E/q step in the scan, </w:t>
      </w:r>
      <w:r w:rsidRPr="000C189A">
        <w:rPr>
          <w:rFonts w:ascii="Times New Roman" w:hAnsi="Times New Roman"/>
        </w:rPr>
        <w:t xml:space="preserve">in counts per (keV/e) per sec </w:t>
      </w:r>
      <w:r>
        <w:rPr>
          <w:rFonts w:ascii="Times New Roman" w:hAnsi="Times New Roman"/>
        </w:rPr>
        <w:t>per cm**2 per sr</w:t>
      </w:r>
      <w:r w:rsidRPr="000C189A">
        <w:rPr>
          <w:rFonts w:ascii="Times New Roman" w:hAnsi="Times New Roman"/>
        </w:rPr>
        <w:t>.</w:t>
      </w:r>
    </w:p>
    <w:p w14:paraId="2F2D034B" w14:textId="77777777" w:rsidR="00BD0B5D" w:rsidRDefault="00BD0B5D" w:rsidP="00BD0B5D">
      <w:pPr>
        <w:pStyle w:val="TableText"/>
        <w:spacing w:before="0" w:after="0"/>
      </w:pPr>
    </w:p>
    <w:p w14:paraId="6CE4155B" w14:textId="77777777" w:rsidR="00BD0B5D" w:rsidRDefault="00BD0B5D" w:rsidP="00BD0B5D">
      <w:pPr>
        <w:pStyle w:val="Heading2"/>
        <w:numPr>
          <w:ilvl w:val="1"/>
          <w:numId w:val="8"/>
        </w:numPr>
        <w:rPr>
          <w:color w:val="000000"/>
        </w:rPr>
      </w:pPr>
      <w:bookmarkStart w:id="836" w:name="_Toc225227479"/>
      <w:bookmarkStart w:id="837" w:name="_Toc438050686"/>
      <w:bookmarkStart w:id="838" w:name="_Toc446687434"/>
      <w:r>
        <w:rPr>
          <w:color w:val="000000"/>
        </w:rPr>
        <w:t xml:space="preserve">FIPS_HRPVD_CDR.FMT Table </w:t>
      </w:r>
      <w:bookmarkEnd w:id="836"/>
      <w:r>
        <w:rPr>
          <w:color w:val="000000"/>
        </w:rPr>
        <w:t>Columns</w:t>
      </w:r>
      <w:bookmarkEnd w:id="837"/>
      <w:bookmarkEnd w:id="838"/>
    </w:p>
    <w:p w14:paraId="05143E58" w14:textId="77777777" w:rsidR="00BD0B5D" w:rsidRDefault="00BD0B5D" w:rsidP="00BD0B5D">
      <w:pPr>
        <w:rPr>
          <w:color w:val="000000"/>
        </w:rPr>
      </w:pPr>
      <w:r>
        <w:rPr>
          <w:color w:val="000000"/>
        </w:rPr>
        <w:t>The following are the columns as defined by the FIPS_HRPVD_CDR.FMT structure file. This file defines the ASCII table containing the Hi-resolution normalized proton velocity distributions. Archive volume is optimized by defining the table structure once and providing a reference to it in the PDS label file. The columns are numbered according to their column order in the table. Data_Type refers to the PDS standards data type for a particular column in the table.</w:t>
      </w:r>
    </w:p>
    <w:p w14:paraId="74A87A3A" w14:textId="77777777" w:rsidR="00BD0B5D" w:rsidRDefault="00BD0B5D" w:rsidP="00BD0B5D">
      <w:pPr>
        <w:rPr>
          <w:color w:val="000000"/>
        </w:rPr>
      </w:pPr>
    </w:p>
    <w:p w14:paraId="7E65EF1D" w14:textId="77777777" w:rsidR="00BD0B5D" w:rsidRDefault="00BD0B5D" w:rsidP="00BD0B5D">
      <w:pPr>
        <w:rPr>
          <w:color w:val="000000"/>
        </w:rPr>
      </w:pPr>
      <w:r w:rsidRPr="006F28AA">
        <w:t>Available only after the FSW6 upload.</w:t>
      </w:r>
    </w:p>
    <w:p w14:paraId="2793290B" w14:textId="77777777" w:rsidR="00BD0B5D" w:rsidRPr="00F55761" w:rsidRDefault="00BD0B5D" w:rsidP="00BD0B5D">
      <w:pPr>
        <w:pStyle w:val="TableCaption"/>
        <w:rPr>
          <w:sz w:val="20"/>
        </w:rPr>
      </w:pPr>
      <w:r>
        <w:t xml:space="preserve">Table </w:t>
      </w:r>
      <w:fldSimple w:instr=" SEQ Table \* ARABIC ">
        <w:r>
          <w:rPr>
            <w:noProof/>
          </w:rPr>
          <w:t>29</w:t>
        </w:r>
      </w:fldSimple>
      <w:r>
        <w:t xml:space="preserve"> </w:t>
      </w:r>
      <w:r>
        <w:rPr>
          <w:color w:val="000000"/>
        </w:rPr>
        <w:t>FIPS_HRPVD_CDR.FMT Columns</w:t>
      </w:r>
    </w:p>
    <w:tbl>
      <w:tblPr>
        <w:tblW w:w="0" w:type="auto"/>
        <w:tblLayout w:type="fixed"/>
        <w:tblLook w:val="0000" w:firstRow="0" w:lastRow="0" w:firstColumn="0" w:lastColumn="0" w:noHBand="0" w:noVBand="0"/>
      </w:tblPr>
      <w:tblGrid>
        <w:gridCol w:w="908"/>
        <w:gridCol w:w="2250"/>
        <w:gridCol w:w="10"/>
        <w:gridCol w:w="2150"/>
        <w:gridCol w:w="10"/>
        <w:gridCol w:w="3428"/>
      </w:tblGrid>
      <w:tr w:rsidR="00BD0B5D" w:rsidRPr="00855CC4" w14:paraId="6B681B0C" w14:textId="77777777" w:rsidTr="0087422C">
        <w:trPr>
          <w:trHeight w:val="360"/>
        </w:trPr>
        <w:tc>
          <w:tcPr>
            <w:tcW w:w="908" w:type="dxa"/>
          </w:tcPr>
          <w:p w14:paraId="539A4810"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Length</w:t>
            </w:r>
          </w:p>
          <w:p w14:paraId="60CB6913"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(bytes)</w:t>
            </w:r>
          </w:p>
        </w:tc>
        <w:tc>
          <w:tcPr>
            <w:tcW w:w="2250" w:type="dxa"/>
          </w:tcPr>
          <w:p w14:paraId="768AE0E1"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Data Type</w:t>
            </w:r>
          </w:p>
        </w:tc>
        <w:tc>
          <w:tcPr>
            <w:tcW w:w="2160" w:type="dxa"/>
            <w:gridSpan w:val="2"/>
          </w:tcPr>
          <w:p w14:paraId="48E215EB"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Field Name</w:t>
            </w:r>
          </w:p>
        </w:tc>
        <w:tc>
          <w:tcPr>
            <w:tcW w:w="3438" w:type="dxa"/>
            <w:gridSpan w:val="2"/>
          </w:tcPr>
          <w:p w14:paraId="246FADB7"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Summary (see full text for column description)</w:t>
            </w:r>
          </w:p>
        </w:tc>
      </w:tr>
      <w:tr w:rsidR="00BD0B5D" w:rsidRPr="00855CC4" w14:paraId="44049674" w14:textId="77777777" w:rsidTr="0087422C">
        <w:trPr>
          <w:trHeight w:val="233"/>
        </w:trPr>
        <w:tc>
          <w:tcPr>
            <w:tcW w:w="908" w:type="dxa"/>
          </w:tcPr>
          <w:p w14:paraId="13E285D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16</w:t>
            </w:r>
          </w:p>
        </w:tc>
        <w:tc>
          <w:tcPr>
            <w:tcW w:w="2260" w:type="dxa"/>
            <w:gridSpan w:val="2"/>
          </w:tcPr>
          <w:p w14:paraId="74351A9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3448EC8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MET</w:t>
            </w:r>
          </w:p>
        </w:tc>
        <w:tc>
          <w:tcPr>
            <w:tcW w:w="3428" w:type="dxa"/>
          </w:tcPr>
          <w:p w14:paraId="6CA6548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Mission Elapsed Time in seconds.</w:t>
            </w:r>
          </w:p>
        </w:tc>
      </w:tr>
      <w:tr w:rsidR="00BD0B5D" w:rsidRPr="00855CC4" w14:paraId="3E7F9070" w14:textId="77777777" w:rsidTr="0087422C">
        <w:trPr>
          <w:trHeight w:val="70"/>
        </w:trPr>
        <w:tc>
          <w:tcPr>
            <w:tcW w:w="908" w:type="dxa"/>
          </w:tcPr>
          <w:p w14:paraId="7F0CC5F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lastRenderedPageBreak/>
              <w:t>21</w:t>
            </w:r>
          </w:p>
        </w:tc>
        <w:tc>
          <w:tcPr>
            <w:tcW w:w="2260" w:type="dxa"/>
            <w:gridSpan w:val="2"/>
          </w:tcPr>
          <w:p w14:paraId="28138F2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TIME</w:t>
            </w:r>
          </w:p>
        </w:tc>
        <w:tc>
          <w:tcPr>
            <w:tcW w:w="2160" w:type="dxa"/>
            <w:gridSpan w:val="2"/>
          </w:tcPr>
          <w:p w14:paraId="1168109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TIME</w:t>
            </w:r>
          </w:p>
        </w:tc>
        <w:tc>
          <w:tcPr>
            <w:tcW w:w="3428" w:type="dxa"/>
          </w:tcPr>
          <w:p w14:paraId="6051D5A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UTC time string.</w:t>
            </w:r>
          </w:p>
        </w:tc>
      </w:tr>
      <w:tr w:rsidR="00BD0B5D" w:rsidRPr="00855CC4" w14:paraId="224A5226" w14:textId="77777777" w:rsidTr="0087422C">
        <w:trPr>
          <w:trHeight w:val="70"/>
        </w:trPr>
        <w:tc>
          <w:tcPr>
            <w:tcW w:w="908" w:type="dxa"/>
          </w:tcPr>
          <w:p w14:paraId="3ED4E7D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7</w:t>
            </w:r>
          </w:p>
        </w:tc>
        <w:tc>
          <w:tcPr>
            <w:tcW w:w="2260" w:type="dxa"/>
            <w:gridSpan w:val="2"/>
          </w:tcPr>
          <w:p w14:paraId="08CDE93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160" w:type="dxa"/>
            <w:gridSpan w:val="2"/>
          </w:tcPr>
          <w:p w14:paraId="5E787D8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DATA_QUALITY</w:t>
            </w:r>
          </w:p>
        </w:tc>
        <w:tc>
          <w:tcPr>
            <w:tcW w:w="3428" w:type="dxa"/>
          </w:tcPr>
          <w:p w14:paraId="4F73A33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Data quality flag.</w:t>
            </w:r>
          </w:p>
        </w:tc>
      </w:tr>
      <w:tr w:rsidR="00BD0B5D" w:rsidRPr="00855CC4" w14:paraId="245EB09D" w14:textId="77777777" w:rsidTr="0087422C">
        <w:trPr>
          <w:trHeight w:val="70"/>
        </w:trPr>
        <w:tc>
          <w:tcPr>
            <w:tcW w:w="908" w:type="dxa"/>
          </w:tcPr>
          <w:p w14:paraId="183E405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4</w:t>
            </w:r>
          </w:p>
        </w:tc>
        <w:tc>
          <w:tcPr>
            <w:tcW w:w="2260" w:type="dxa"/>
            <w:gridSpan w:val="2"/>
          </w:tcPr>
          <w:p w14:paraId="2738115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160" w:type="dxa"/>
            <w:gridSpan w:val="2"/>
          </w:tcPr>
          <w:p w14:paraId="2CFE237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FIPS_SCANTYPE</w:t>
            </w:r>
          </w:p>
        </w:tc>
        <w:tc>
          <w:tcPr>
            <w:tcW w:w="3428" w:type="dxa"/>
          </w:tcPr>
          <w:p w14:paraId="2CA3D63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Indicates FIPS Scan mode.</w:t>
            </w:r>
          </w:p>
        </w:tc>
      </w:tr>
      <w:tr w:rsidR="00BD0B5D" w:rsidRPr="00855CC4" w14:paraId="66684739" w14:textId="77777777" w:rsidTr="0087422C">
        <w:trPr>
          <w:trHeight w:val="107"/>
        </w:trPr>
        <w:tc>
          <w:tcPr>
            <w:tcW w:w="908" w:type="dxa"/>
          </w:tcPr>
          <w:p w14:paraId="5FAA315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1F33497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0D9748C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PROTONV_L00</w:t>
            </w:r>
          </w:p>
        </w:tc>
        <w:tc>
          <w:tcPr>
            <w:tcW w:w="3438" w:type="dxa"/>
            <w:gridSpan w:val="2"/>
          </w:tcPr>
          <w:p w14:paraId="7FCFEA9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0 of a 32X32 hi-res proton vel distribution, integrated over 10 scan seq</w:t>
            </w:r>
          </w:p>
        </w:tc>
      </w:tr>
      <w:tr w:rsidR="00BD0B5D" w:rsidRPr="00855CC4" w14:paraId="1AB7482F" w14:textId="77777777" w:rsidTr="0087422C">
        <w:trPr>
          <w:trHeight w:val="107"/>
        </w:trPr>
        <w:tc>
          <w:tcPr>
            <w:tcW w:w="908" w:type="dxa"/>
          </w:tcPr>
          <w:p w14:paraId="49814CE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0070ACD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7DA362E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PROTONV_L01</w:t>
            </w:r>
          </w:p>
        </w:tc>
        <w:tc>
          <w:tcPr>
            <w:tcW w:w="3438" w:type="dxa"/>
            <w:gridSpan w:val="2"/>
          </w:tcPr>
          <w:p w14:paraId="001758D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1 of a 32X32 hi-res proton vel distribution, integrated over 10 scan seq</w:t>
            </w:r>
          </w:p>
        </w:tc>
      </w:tr>
      <w:tr w:rsidR="00BD0B5D" w:rsidRPr="00855CC4" w14:paraId="74C80AE3" w14:textId="77777777" w:rsidTr="0087422C">
        <w:trPr>
          <w:trHeight w:val="107"/>
        </w:trPr>
        <w:tc>
          <w:tcPr>
            <w:tcW w:w="908" w:type="dxa"/>
          </w:tcPr>
          <w:p w14:paraId="0458E90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61F06A4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5F29796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PROTONV_L02</w:t>
            </w:r>
          </w:p>
        </w:tc>
        <w:tc>
          <w:tcPr>
            <w:tcW w:w="3438" w:type="dxa"/>
            <w:gridSpan w:val="2"/>
          </w:tcPr>
          <w:p w14:paraId="5524832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2 of a 32X32 hi-res proton vel distribution, integrated over 10 scan seq</w:t>
            </w:r>
          </w:p>
        </w:tc>
      </w:tr>
      <w:tr w:rsidR="00BD0B5D" w:rsidRPr="00855CC4" w14:paraId="41E6AA9F" w14:textId="77777777" w:rsidTr="0087422C">
        <w:trPr>
          <w:trHeight w:val="107"/>
        </w:trPr>
        <w:tc>
          <w:tcPr>
            <w:tcW w:w="908" w:type="dxa"/>
          </w:tcPr>
          <w:p w14:paraId="3956AE9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4D757229"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2DA9606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PROTONV_L03</w:t>
            </w:r>
          </w:p>
        </w:tc>
        <w:tc>
          <w:tcPr>
            <w:tcW w:w="3438" w:type="dxa"/>
            <w:gridSpan w:val="2"/>
          </w:tcPr>
          <w:p w14:paraId="55E4B45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3 of a 32X32 hi-res proton vel distribution, integrated over 10 scan seq</w:t>
            </w:r>
          </w:p>
        </w:tc>
      </w:tr>
      <w:tr w:rsidR="00BD0B5D" w:rsidRPr="00855CC4" w14:paraId="4E5BCE5D" w14:textId="77777777" w:rsidTr="0087422C">
        <w:trPr>
          <w:trHeight w:val="107"/>
        </w:trPr>
        <w:tc>
          <w:tcPr>
            <w:tcW w:w="908" w:type="dxa"/>
          </w:tcPr>
          <w:p w14:paraId="492C60C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46891239"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138CF87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PROTONV_L04</w:t>
            </w:r>
          </w:p>
        </w:tc>
        <w:tc>
          <w:tcPr>
            <w:tcW w:w="3438" w:type="dxa"/>
            <w:gridSpan w:val="2"/>
          </w:tcPr>
          <w:p w14:paraId="2223B17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4 of a 32X32 hi-res proton vel distribution, integrated over 10 scan seq</w:t>
            </w:r>
          </w:p>
        </w:tc>
      </w:tr>
      <w:tr w:rsidR="00BD0B5D" w:rsidRPr="00855CC4" w14:paraId="5837DC8E" w14:textId="77777777" w:rsidTr="0087422C">
        <w:trPr>
          <w:trHeight w:val="107"/>
        </w:trPr>
        <w:tc>
          <w:tcPr>
            <w:tcW w:w="908" w:type="dxa"/>
          </w:tcPr>
          <w:p w14:paraId="33089F1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6CCC6FB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79E61C4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PROTONV_L05</w:t>
            </w:r>
          </w:p>
        </w:tc>
        <w:tc>
          <w:tcPr>
            <w:tcW w:w="3438" w:type="dxa"/>
            <w:gridSpan w:val="2"/>
          </w:tcPr>
          <w:p w14:paraId="0BD7287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5 of a 32X32 hi-res proton vel distribution, integrated over 10 scan seq</w:t>
            </w:r>
          </w:p>
        </w:tc>
      </w:tr>
      <w:tr w:rsidR="00BD0B5D" w:rsidRPr="00855CC4" w14:paraId="1DCEDB95" w14:textId="77777777" w:rsidTr="0087422C">
        <w:trPr>
          <w:trHeight w:val="107"/>
        </w:trPr>
        <w:tc>
          <w:tcPr>
            <w:tcW w:w="908" w:type="dxa"/>
          </w:tcPr>
          <w:p w14:paraId="72151B6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2ECA681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2607EA1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PROTONV_L06</w:t>
            </w:r>
          </w:p>
        </w:tc>
        <w:tc>
          <w:tcPr>
            <w:tcW w:w="3438" w:type="dxa"/>
            <w:gridSpan w:val="2"/>
          </w:tcPr>
          <w:p w14:paraId="18AC1C8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6 of a 32X32 hi-res proton vel distribution, integrated over 10 scan seq</w:t>
            </w:r>
          </w:p>
        </w:tc>
      </w:tr>
      <w:tr w:rsidR="00BD0B5D" w:rsidRPr="00855CC4" w14:paraId="496BA4CC" w14:textId="77777777" w:rsidTr="0087422C">
        <w:trPr>
          <w:trHeight w:val="107"/>
        </w:trPr>
        <w:tc>
          <w:tcPr>
            <w:tcW w:w="908" w:type="dxa"/>
          </w:tcPr>
          <w:p w14:paraId="23CA9EA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2F341C2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7D287DD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PROTONV_L07</w:t>
            </w:r>
          </w:p>
        </w:tc>
        <w:tc>
          <w:tcPr>
            <w:tcW w:w="3438" w:type="dxa"/>
            <w:gridSpan w:val="2"/>
          </w:tcPr>
          <w:p w14:paraId="1571CA5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7 of a 32X32 hi-res proton vel distribution, integrated over 10 scan seq</w:t>
            </w:r>
          </w:p>
        </w:tc>
      </w:tr>
      <w:tr w:rsidR="00BD0B5D" w:rsidRPr="00855CC4" w14:paraId="26A3A023" w14:textId="77777777" w:rsidTr="0087422C">
        <w:trPr>
          <w:trHeight w:val="107"/>
        </w:trPr>
        <w:tc>
          <w:tcPr>
            <w:tcW w:w="908" w:type="dxa"/>
          </w:tcPr>
          <w:p w14:paraId="419E0D5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677367C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5161F41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PROTONV_L08</w:t>
            </w:r>
          </w:p>
        </w:tc>
        <w:tc>
          <w:tcPr>
            <w:tcW w:w="3438" w:type="dxa"/>
            <w:gridSpan w:val="2"/>
          </w:tcPr>
          <w:p w14:paraId="35DE27A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8 of a 32X32 hi-res proton vel distribution, integrated over 10 scan seq</w:t>
            </w:r>
          </w:p>
        </w:tc>
      </w:tr>
      <w:tr w:rsidR="00BD0B5D" w:rsidRPr="00855CC4" w14:paraId="2B9D8F6E" w14:textId="77777777" w:rsidTr="0087422C">
        <w:trPr>
          <w:trHeight w:val="107"/>
        </w:trPr>
        <w:tc>
          <w:tcPr>
            <w:tcW w:w="908" w:type="dxa"/>
          </w:tcPr>
          <w:p w14:paraId="6E43253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20F7D2A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5E58129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PROTONV_L09</w:t>
            </w:r>
          </w:p>
        </w:tc>
        <w:tc>
          <w:tcPr>
            <w:tcW w:w="3438" w:type="dxa"/>
            <w:gridSpan w:val="2"/>
          </w:tcPr>
          <w:p w14:paraId="73CD720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9 of a 32X32 hi-res proton vel distribution, integrated over 10 scan seq</w:t>
            </w:r>
          </w:p>
        </w:tc>
      </w:tr>
      <w:tr w:rsidR="00BD0B5D" w:rsidRPr="00855CC4" w14:paraId="483C06E0" w14:textId="77777777" w:rsidTr="0087422C">
        <w:trPr>
          <w:trHeight w:val="107"/>
        </w:trPr>
        <w:tc>
          <w:tcPr>
            <w:tcW w:w="908" w:type="dxa"/>
          </w:tcPr>
          <w:p w14:paraId="56942AA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0D36262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7161C6C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PROTONV_L10</w:t>
            </w:r>
          </w:p>
        </w:tc>
        <w:tc>
          <w:tcPr>
            <w:tcW w:w="3438" w:type="dxa"/>
            <w:gridSpan w:val="2"/>
          </w:tcPr>
          <w:p w14:paraId="4F13DE1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 xml:space="preserve">Line 10 of a 32X32 hi-res proton vel distribution, integrated over 10 scan </w:t>
            </w:r>
            <w:r w:rsidRPr="00855CC4">
              <w:rPr>
                <w:rFonts w:ascii="Cambria" w:eastAsia="Cambria" w:hAnsi="Cambria"/>
                <w:color w:val="000000"/>
                <w:sz w:val="20"/>
              </w:rPr>
              <w:lastRenderedPageBreak/>
              <w:t>seq</w:t>
            </w:r>
          </w:p>
        </w:tc>
      </w:tr>
      <w:tr w:rsidR="00BD0B5D" w:rsidRPr="00855CC4" w14:paraId="20F40779" w14:textId="77777777" w:rsidTr="0087422C">
        <w:trPr>
          <w:trHeight w:val="107"/>
        </w:trPr>
        <w:tc>
          <w:tcPr>
            <w:tcW w:w="908" w:type="dxa"/>
          </w:tcPr>
          <w:p w14:paraId="41E0962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lastRenderedPageBreak/>
              <w:t>11 X 32</w:t>
            </w:r>
          </w:p>
        </w:tc>
        <w:tc>
          <w:tcPr>
            <w:tcW w:w="2250" w:type="dxa"/>
          </w:tcPr>
          <w:p w14:paraId="5FECC9F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1A0C7E8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PROTONV_L11</w:t>
            </w:r>
          </w:p>
        </w:tc>
        <w:tc>
          <w:tcPr>
            <w:tcW w:w="3438" w:type="dxa"/>
            <w:gridSpan w:val="2"/>
          </w:tcPr>
          <w:p w14:paraId="6C5F595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11 of a 32X32 hi-res proton vel distribution, integrated over 10 scan seq</w:t>
            </w:r>
          </w:p>
        </w:tc>
      </w:tr>
      <w:tr w:rsidR="00BD0B5D" w:rsidRPr="00855CC4" w14:paraId="406CBBC7" w14:textId="77777777" w:rsidTr="0087422C">
        <w:trPr>
          <w:trHeight w:val="107"/>
        </w:trPr>
        <w:tc>
          <w:tcPr>
            <w:tcW w:w="908" w:type="dxa"/>
          </w:tcPr>
          <w:p w14:paraId="4CCF79E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4E84A80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522ED9D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PROTONV_L12</w:t>
            </w:r>
          </w:p>
        </w:tc>
        <w:tc>
          <w:tcPr>
            <w:tcW w:w="3438" w:type="dxa"/>
            <w:gridSpan w:val="2"/>
          </w:tcPr>
          <w:p w14:paraId="6A685AB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12 of a 32X32 hi-res proton vel distribution, integrated over 10 scan seq</w:t>
            </w:r>
          </w:p>
        </w:tc>
      </w:tr>
      <w:tr w:rsidR="00BD0B5D" w:rsidRPr="00855CC4" w14:paraId="1F92E484" w14:textId="77777777" w:rsidTr="0087422C">
        <w:trPr>
          <w:trHeight w:val="107"/>
        </w:trPr>
        <w:tc>
          <w:tcPr>
            <w:tcW w:w="908" w:type="dxa"/>
          </w:tcPr>
          <w:p w14:paraId="266C9BF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2FA7D79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5507015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PROTONV_L13</w:t>
            </w:r>
          </w:p>
        </w:tc>
        <w:tc>
          <w:tcPr>
            <w:tcW w:w="3438" w:type="dxa"/>
            <w:gridSpan w:val="2"/>
          </w:tcPr>
          <w:p w14:paraId="08CC458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13 of a 32X32 hi-res proton vel distribution, integrated over 10 scan seq</w:t>
            </w:r>
          </w:p>
        </w:tc>
      </w:tr>
      <w:tr w:rsidR="00BD0B5D" w:rsidRPr="00855CC4" w14:paraId="0DAA0D83" w14:textId="77777777" w:rsidTr="0087422C">
        <w:trPr>
          <w:trHeight w:val="107"/>
        </w:trPr>
        <w:tc>
          <w:tcPr>
            <w:tcW w:w="908" w:type="dxa"/>
          </w:tcPr>
          <w:p w14:paraId="61556B7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2508104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4164D359"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PROTONV_L14</w:t>
            </w:r>
          </w:p>
        </w:tc>
        <w:tc>
          <w:tcPr>
            <w:tcW w:w="3438" w:type="dxa"/>
            <w:gridSpan w:val="2"/>
          </w:tcPr>
          <w:p w14:paraId="540CE49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14 of a 32X32 hi-res proton vel distribution, integrated over 10 scan seq</w:t>
            </w:r>
          </w:p>
        </w:tc>
      </w:tr>
      <w:tr w:rsidR="00BD0B5D" w:rsidRPr="00855CC4" w14:paraId="39462731" w14:textId="77777777" w:rsidTr="0087422C">
        <w:trPr>
          <w:trHeight w:val="107"/>
        </w:trPr>
        <w:tc>
          <w:tcPr>
            <w:tcW w:w="908" w:type="dxa"/>
          </w:tcPr>
          <w:p w14:paraId="4FD504D9"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3A27E3C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275944A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PROTONV_L15</w:t>
            </w:r>
          </w:p>
        </w:tc>
        <w:tc>
          <w:tcPr>
            <w:tcW w:w="3438" w:type="dxa"/>
            <w:gridSpan w:val="2"/>
          </w:tcPr>
          <w:p w14:paraId="26AC40F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15 of a 32X32 hi-res proton vel distribution, integrated over 10 scan seq</w:t>
            </w:r>
          </w:p>
        </w:tc>
      </w:tr>
      <w:tr w:rsidR="00BD0B5D" w:rsidRPr="00855CC4" w14:paraId="5F600C80" w14:textId="77777777" w:rsidTr="0087422C">
        <w:trPr>
          <w:trHeight w:val="107"/>
        </w:trPr>
        <w:tc>
          <w:tcPr>
            <w:tcW w:w="908" w:type="dxa"/>
          </w:tcPr>
          <w:p w14:paraId="535A514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4AEBE4E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56B97E4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PROTONV_L16</w:t>
            </w:r>
          </w:p>
        </w:tc>
        <w:tc>
          <w:tcPr>
            <w:tcW w:w="3438" w:type="dxa"/>
            <w:gridSpan w:val="2"/>
          </w:tcPr>
          <w:p w14:paraId="252D8BF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16 of a 32X32 hi-res proton vel distribution, integrated over 10 scan seq</w:t>
            </w:r>
          </w:p>
        </w:tc>
      </w:tr>
      <w:tr w:rsidR="00BD0B5D" w:rsidRPr="00855CC4" w14:paraId="3B3EE0A9" w14:textId="77777777" w:rsidTr="0087422C">
        <w:trPr>
          <w:trHeight w:val="107"/>
        </w:trPr>
        <w:tc>
          <w:tcPr>
            <w:tcW w:w="908" w:type="dxa"/>
          </w:tcPr>
          <w:p w14:paraId="02CC6F0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77CD3CC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17A1B68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PROTONV_L17</w:t>
            </w:r>
          </w:p>
        </w:tc>
        <w:tc>
          <w:tcPr>
            <w:tcW w:w="3438" w:type="dxa"/>
            <w:gridSpan w:val="2"/>
          </w:tcPr>
          <w:p w14:paraId="31E50D6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17 of a 32X32 hi-res proton vel distribution, integrated over 10 scan seq</w:t>
            </w:r>
          </w:p>
        </w:tc>
      </w:tr>
      <w:tr w:rsidR="00BD0B5D" w:rsidRPr="00855CC4" w14:paraId="743A62B6" w14:textId="77777777" w:rsidTr="0087422C">
        <w:trPr>
          <w:trHeight w:val="107"/>
        </w:trPr>
        <w:tc>
          <w:tcPr>
            <w:tcW w:w="908" w:type="dxa"/>
          </w:tcPr>
          <w:p w14:paraId="763D837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30EA594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296FF73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PROTONV_L18</w:t>
            </w:r>
          </w:p>
        </w:tc>
        <w:tc>
          <w:tcPr>
            <w:tcW w:w="3438" w:type="dxa"/>
            <w:gridSpan w:val="2"/>
          </w:tcPr>
          <w:p w14:paraId="476B236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18 of a 32X32 hi-res proton vel distribution, integrated over 10 scan seq</w:t>
            </w:r>
          </w:p>
        </w:tc>
      </w:tr>
      <w:tr w:rsidR="00BD0B5D" w:rsidRPr="00855CC4" w14:paraId="09447F10" w14:textId="77777777" w:rsidTr="0087422C">
        <w:trPr>
          <w:trHeight w:val="107"/>
        </w:trPr>
        <w:tc>
          <w:tcPr>
            <w:tcW w:w="908" w:type="dxa"/>
          </w:tcPr>
          <w:p w14:paraId="7EE9CBB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6A38FF0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279C776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PROTONV_L19</w:t>
            </w:r>
          </w:p>
        </w:tc>
        <w:tc>
          <w:tcPr>
            <w:tcW w:w="3438" w:type="dxa"/>
            <w:gridSpan w:val="2"/>
          </w:tcPr>
          <w:p w14:paraId="389D655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19 of a 32X32 hi-res proton vel distribution, integrated over 10 scan seq</w:t>
            </w:r>
          </w:p>
        </w:tc>
      </w:tr>
      <w:tr w:rsidR="00BD0B5D" w:rsidRPr="00855CC4" w14:paraId="6C7A92E6" w14:textId="77777777" w:rsidTr="0087422C">
        <w:trPr>
          <w:trHeight w:val="107"/>
        </w:trPr>
        <w:tc>
          <w:tcPr>
            <w:tcW w:w="908" w:type="dxa"/>
          </w:tcPr>
          <w:p w14:paraId="23CB49D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48DCFD2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60E8632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PROTONV_L20</w:t>
            </w:r>
          </w:p>
        </w:tc>
        <w:tc>
          <w:tcPr>
            <w:tcW w:w="3438" w:type="dxa"/>
            <w:gridSpan w:val="2"/>
          </w:tcPr>
          <w:p w14:paraId="4E31EDB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20 of a 32X32 hi-res proton vel distribution, integrated over 10 scan seq</w:t>
            </w:r>
          </w:p>
        </w:tc>
      </w:tr>
      <w:tr w:rsidR="00BD0B5D" w:rsidRPr="00855CC4" w14:paraId="7A88970F" w14:textId="77777777" w:rsidTr="0087422C">
        <w:trPr>
          <w:trHeight w:val="107"/>
        </w:trPr>
        <w:tc>
          <w:tcPr>
            <w:tcW w:w="908" w:type="dxa"/>
          </w:tcPr>
          <w:p w14:paraId="35626B9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1BC5E78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124F186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PROTONV_L21</w:t>
            </w:r>
          </w:p>
        </w:tc>
        <w:tc>
          <w:tcPr>
            <w:tcW w:w="3438" w:type="dxa"/>
            <w:gridSpan w:val="2"/>
          </w:tcPr>
          <w:p w14:paraId="7F69024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21 of a 32X32 hi-res proton vel distribution, integrated over 10 scan seq</w:t>
            </w:r>
          </w:p>
        </w:tc>
      </w:tr>
      <w:tr w:rsidR="00BD0B5D" w:rsidRPr="00855CC4" w14:paraId="789DA9AE" w14:textId="77777777" w:rsidTr="0087422C">
        <w:trPr>
          <w:trHeight w:val="107"/>
        </w:trPr>
        <w:tc>
          <w:tcPr>
            <w:tcW w:w="908" w:type="dxa"/>
          </w:tcPr>
          <w:p w14:paraId="651808A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6611697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45075F1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PROTONV_L22</w:t>
            </w:r>
          </w:p>
        </w:tc>
        <w:tc>
          <w:tcPr>
            <w:tcW w:w="3438" w:type="dxa"/>
            <w:gridSpan w:val="2"/>
          </w:tcPr>
          <w:p w14:paraId="46D8721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 xml:space="preserve">Line 22 of a 32X32 hi-res proton vel distribution, integrated over 10 scan </w:t>
            </w:r>
            <w:r w:rsidRPr="00855CC4">
              <w:rPr>
                <w:rFonts w:ascii="Cambria" w:eastAsia="Cambria" w:hAnsi="Cambria"/>
                <w:color w:val="000000"/>
                <w:sz w:val="20"/>
              </w:rPr>
              <w:lastRenderedPageBreak/>
              <w:t>seq</w:t>
            </w:r>
          </w:p>
        </w:tc>
      </w:tr>
      <w:tr w:rsidR="00BD0B5D" w:rsidRPr="00855CC4" w14:paraId="29C2C3DD" w14:textId="77777777" w:rsidTr="0087422C">
        <w:trPr>
          <w:trHeight w:val="107"/>
        </w:trPr>
        <w:tc>
          <w:tcPr>
            <w:tcW w:w="908" w:type="dxa"/>
          </w:tcPr>
          <w:p w14:paraId="5383636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lastRenderedPageBreak/>
              <w:t>11 X 32</w:t>
            </w:r>
          </w:p>
        </w:tc>
        <w:tc>
          <w:tcPr>
            <w:tcW w:w="2250" w:type="dxa"/>
          </w:tcPr>
          <w:p w14:paraId="728A707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4409689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PROTONV_L23</w:t>
            </w:r>
          </w:p>
        </w:tc>
        <w:tc>
          <w:tcPr>
            <w:tcW w:w="3438" w:type="dxa"/>
            <w:gridSpan w:val="2"/>
          </w:tcPr>
          <w:p w14:paraId="37FE16F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23 of a 32X32 hi-res proton vel distribution, integrated over 10 scan seq</w:t>
            </w:r>
          </w:p>
        </w:tc>
      </w:tr>
      <w:tr w:rsidR="00BD0B5D" w:rsidRPr="00855CC4" w14:paraId="70FBD16C" w14:textId="77777777" w:rsidTr="0087422C">
        <w:trPr>
          <w:trHeight w:val="107"/>
        </w:trPr>
        <w:tc>
          <w:tcPr>
            <w:tcW w:w="908" w:type="dxa"/>
          </w:tcPr>
          <w:p w14:paraId="2FE0C47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5CDEA2A9"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6413108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PROTONV_L24</w:t>
            </w:r>
          </w:p>
        </w:tc>
        <w:tc>
          <w:tcPr>
            <w:tcW w:w="3438" w:type="dxa"/>
            <w:gridSpan w:val="2"/>
          </w:tcPr>
          <w:p w14:paraId="4A6DCA6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24 of a 32X32 hi-res proton vel distribution, integrated over 10 scan seq</w:t>
            </w:r>
          </w:p>
        </w:tc>
      </w:tr>
      <w:tr w:rsidR="00BD0B5D" w:rsidRPr="00855CC4" w14:paraId="04530BCC" w14:textId="77777777" w:rsidTr="0087422C">
        <w:trPr>
          <w:trHeight w:val="107"/>
        </w:trPr>
        <w:tc>
          <w:tcPr>
            <w:tcW w:w="908" w:type="dxa"/>
          </w:tcPr>
          <w:p w14:paraId="079E18E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572EAC7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349A1FF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PROTONV_L25</w:t>
            </w:r>
          </w:p>
        </w:tc>
        <w:tc>
          <w:tcPr>
            <w:tcW w:w="3438" w:type="dxa"/>
            <w:gridSpan w:val="2"/>
          </w:tcPr>
          <w:p w14:paraId="17C8904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25 of a 32X32 hi-res proton vel distribution, integrated over 10 scan seq</w:t>
            </w:r>
          </w:p>
        </w:tc>
      </w:tr>
      <w:tr w:rsidR="00BD0B5D" w:rsidRPr="00855CC4" w14:paraId="3061F93C" w14:textId="77777777" w:rsidTr="0087422C">
        <w:trPr>
          <w:trHeight w:val="107"/>
        </w:trPr>
        <w:tc>
          <w:tcPr>
            <w:tcW w:w="908" w:type="dxa"/>
          </w:tcPr>
          <w:p w14:paraId="00F8401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4EBF87E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24CE533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PROTONV_L26</w:t>
            </w:r>
          </w:p>
        </w:tc>
        <w:tc>
          <w:tcPr>
            <w:tcW w:w="3438" w:type="dxa"/>
            <w:gridSpan w:val="2"/>
          </w:tcPr>
          <w:p w14:paraId="1A5B01D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26 of a 32X32 hi-res proton vel distribution, integrated over 10 scan seq</w:t>
            </w:r>
          </w:p>
        </w:tc>
      </w:tr>
      <w:tr w:rsidR="00BD0B5D" w:rsidRPr="00855CC4" w14:paraId="00E5CD08" w14:textId="77777777" w:rsidTr="0087422C">
        <w:trPr>
          <w:trHeight w:val="107"/>
        </w:trPr>
        <w:tc>
          <w:tcPr>
            <w:tcW w:w="908" w:type="dxa"/>
          </w:tcPr>
          <w:p w14:paraId="39A336C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457880A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3AEC47C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PROTONV_L27</w:t>
            </w:r>
          </w:p>
        </w:tc>
        <w:tc>
          <w:tcPr>
            <w:tcW w:w="3438" w:type="dxa"/>
            <w:gridSpan w:val="2"/>
          </w:tcPr>
          <w:p w14:paraId="158A979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27 of a 32X32 hi-res proton vel distribution, integrated over 10 scan seq</w:t>
            </w:r>
          </w:p>
        </w:tc>
      </w:tr>
      <w:tr w:rsidR="00BD0B5D" w:rsidRPr="00855CC4" w14:paraId="111E5BBB" w14:textId="77777777" w:rsidTr="0087422C">
        <w:trPr>
          <w:trHeight w:val="107"/>
        </w:trPr>
        <w:tc>
          <w:tcPr>
            <w:tcW w:w="908" w:type="dxa"/>
          </w:tcPr>
          <w:p w14:paraId="0AF74B3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4C0DC71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479A91B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PROTONV_L28</w:t>
            </w:r>
          </w:p>
        </w:tc>
        <w:tc>
          <w:tcPr>
            <w:tcW w:w="3438" w:type="dxa"/>
            <w:gridSpan w:val="2"/>
          </w:tcPr>
          <w:p w14:paraId="0FD59E1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28 of a 32X32 hi-res proton vel distribution, integrated over 10 scan seq</w:t>
            </w:r>
          </w:p>
        </w:tc>
      </w:tr>
      <w:tr w:rsidR="00BD0B5D" w:rsidRPr="00855CC4" w14:paraId="34A60B43" w14:textId="77777777" w:rsidTr="0087422C">
        <w:trPr>
          <w:trHeight w:val="107"/>
        </w:trPr>
        <w:tc>
          <w:tcPr>
            <w:tcW w:w="908" w:type="dxa"/>
          </w:tcPr>
          <w:p w14:paraId="54B1CF1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44620A4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00323C9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PROTONV_L29</w:t>
            </w:r>
          </w:p>
        </w:tc>
        <w:tc>
          <w:tcPr>
            <w:tcW w:w="3438" w:type="dxa"/>
            <w:gridSpan w:val="2"/>
          </w:tcPr>
          <w:p w14:paraId="224B0FB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29 of a 32X32 hi-res proton vel distribution, integrated over 10 scan seq</w:t>
            </w:r>
          </w:p>
        </w:tc>
      </w:tr>
      <w:tr w:rsidR="00BD0B5D" w:rsidRPr="00855CC4" w14:paraId="543D050C" w14:textId="77777777" w:rsidTr="0087422C">
        <w:trPr>
          <w:trHeight w:val="107"/>
        </w:trPr>
        <w:tc>
          <w:tcPr>
            <w:tcW w:w="908" w:type="dxa"/>
          </w:tcPr>
          <w:p w14:paraId="610AEB4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7AF09F6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7C208E2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PROTONV_L30</w:t>
            </w:r>
          </w:p>
        </w:tc>
        <w:tc>
          <w:tcPr>
            <w:tcW w:w="3438" w:type="dxa"/>
            <w:gridSpan w:val="2"/>
          </w:tcPr>
          <w:p w14:paraId="07FB717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30 of a 32X32 hi-res proton vel distribution, integrated over 10 scan seq</w:t>
            </w:r>
          </w:p>
        </w:tc>
      </w:tr>
      <w:tr w:rsidR="00BD0B5D" w:rsidRPr="00855CC4" w14:paraId="4F01D88B" w14:textId="77777777" w:rsidTr="0087422C">
        <w:trPr>
          <w:trHeight w:val="107"/>
        </w:trPr>
        <w:tc>
          <w:tcPr>
            <w:tcW w:w="908" w:type="dxa"/>
          </w:tcPr>
          <w:p w14:paraId="43F7923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11 X 32</w:t>
            </w:r>
          </w:p>
        </w:tc>
        <w:tc>
          <w:tcPr>
            <w:tcW w:w="2250" w:type="dxa"/>
          </w:tcPr>
          <w:p w14:paraId="0BB2628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557A1D7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PROTONV_L31</w:t>
            </w:r>
          </w:p>
        </w:tc>
        <w:tc>
          <w:tcPr>
            <w:tcW w:w="3438" w:type="dxa"/>
            <w:gridSpan w:val="2"/>
          </w:tcPr>
          <w:p w14:paraId="48C880C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Line 31 of a 32X32 hi-res proton vel distribution, integrated over 10 scan seq</w:t>
            </w:r>
          </w:p>
        </w:tc>
      </w:tr>
      <w:tr w:rsidR="00BD0B5D" w:rsidRPr="00855CC4" w14:paraId="3E1E33AA" w14:textId="77777777" w:rsidTr="0087422C">
        <w:trPr>
          <w:trHeight w:val="107"/>
        </w:trPr>
        <w:tc>
          <w:tcPr>
            <w:tcW w:w="908" w:type="dxa"/>
          </w:tcPr>
          <w:p w14:paraId="14DD1C7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w:t>
            </w:r>
          </w:p>
        </w:tc>
        <w:tc>
          <w:tcPr>
            <w:tcW w:w="2250" w:type="dxa"/>
          </w:tcPr>
          <w:p w14:paraId="019913F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68A08AD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PROTON_L</w:t>
            </w:r>
          </w:p>
        </w:tc>
        <w:tc>
          <w:tcPr>
            <w:tcW w:w="3438" w:type="dxa"/>
            <w:gridSpan w:val="2"/>
          </w:tcPr>
          <w:p w14:paraId="71FAD08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szCs w:val="20"/>
              </w:rPr>
              <w:t xml:space="preserve">Probability </w:t>
            </w:r>
            <w:r w:rsidRPr="00855CC4">
              <w:rPr>
                <w:rFonts w:ascii="Cambria" w:eastAsia="Cambria" w:hAnsi="Cambria"/>
                <w:color w:val="000000"/>
                <w:sz w:val="20"/>
              </w:rPr>
              <w:t>of protons in left edge of the 32X32 window.</w:t>
            </w:r>
          </w:p>
        </w:tc>
      </w:tr>
      <w:tr w:rsidR="00BD0B5D" w:rsidRPr="00855CC4" w14:paraId="00D7AA9A" w14:textId="77777777" w:rsidTr="0087422C">
        <w:trPr>
          <w:trHeight w:val="107"/>
        </w:trPr>
        <w:tc>
          <w:tcPr>
            <w:tcW w:w="908" w:type="dxa"/>
          </w:tcPr>
          <w:p w14:paraId="27B0E73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w:t>
            </w:r>
          </w:p>
        </w:tc>
        <w:tc>
          <w:tcPr>
            <w:tcW w:w="2250" w:type="dxa"/>
          </w:tcPr>
          <w:p w14:paraId="48A1DB8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046FA1A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PROTON_R</w:t>
            </w:r>
          </w:p>
        </w:tc>
        <w:tc>
          <w:tcPr>
            <w:tcW w:w="3438" w:type="dxa"/>
            <w:gridSpan w:val="2"/>
          </w:tcPr>
          <w:p w14:paraId="4998AAA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szCs w:val="20"/>
              </w:rPr>
              <w:t xml:space="preserve">Probability </w:t>
            </w:r>
            <w:r w:rsidRPr="00855CC4">
              <w:rPr>
                <w:rFonts w:ascii="Cambria" w:eastAsia="Cambria" w:hAnsi="Cambria"/>
                <w:color w:val="000000"/>
                <w:sz w:val="20"/>
              </w:rPr>
              <w:t>of protons in right edge of the 32X32 window.</w:t>
            </w:r>
          </w:p>
        </w:tc>
      </w:tr>
      <w:tr w:rsidR="00BD0B5D" w:rsidRPr="00855CC4" w14:paraId="467741C5" w14:textId="77777777" w:rsidTr="0087422C">
        <w:trPr>
          <w:trHeight w:val="107"/>
        </w:trPr>
        <w:tc>
          <w:tcPr>
            <w:tcW w:w="908" w:type="dxa"/>
          </w:tcPr>
          <w:p w14:paraId="6CB898E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w:t>
            </w:r>
          </w:p>
        </w:tc>
        <w:tc>
          <w:tcPr>
            <w:tcW w:w="2250" w:type="dxa"/>
          </w:tcPr>
          <w:p w14:paraId="00CFCB2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3EB0D9A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PROTON_BOT</w:t>
            </w:r>
          </w:p>
        </w:tc>
        <w:tc>
          <w:tcPr>
            <w:tcW w:w="3438" w:type="dxa"/>
            <w:gridSpan w:val="2"/>
          </w:tcPr>
          <w:p w14:paraId="219AB0A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szCs w:val="20"/>
              </w:rPr>
              <w:t xml:space="preserve">Probability </w:t>
            </w:r>
            <w:r w:rsidRPr="00855CC4">
              <w:rPr>
                <w:rFonts w:ascii="Cambria" w:eastAsia="Cambria" w:hAnsi="Cambria"/>
                <w:color w:val="000000"/>
                <w:sz w:val="20"/>
              </w:rPr>
              <w:t>of protons in bottom edge of the 32X32 window.</w:t>
            </w:r>
          </w:p>
        </w:tc>
      </w:tr>
      <w:tr w:rsidR="00BD0B5D" w:rsidRPr="00855CC4" w14:paraId="10CB9497" w14:textId="77777777" w:rsidTr="0087422C">
        <w:trPr>
          <w:trHeight w:val="107"/>
        </w:trPr>
        <w:tc>
          <w:tcPr>
            <w:tcW w:w="908" w:type="dxa"/>
          </w:tcPr>
          <w:p w14:paraId="6822F34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10</w:t>
            </w:r>
          </w:p>
        </w:tc>
        <w:tc>
          <w:tcPr>
            <w:tcW w:w="2250" w:type="dxa"/>
          </w:tcPr>
          <w:p w14:paraId="1FDB433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160" w:type="dxa"/>
            <w:gridSpan w:val="2"/>
          </w:tcPr>
          <w:p w14:paraId="39AF0BD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PROTON_TOP</w:t>
            </w:r>
          </w:p>
        </w:tc>
        <w:tc>
          <w:tcPr>
            <w:tcW w:w="3438" w:type="dxa"/>
            <w:gridSpan w:val="2"/>
          </w:tcPr>
          <w:p w14:paraId="0B6730E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szCs w:val="20"/>
              </w:rPr>
              <w:t>Probability of</w:t>
            </w:r>
            <w:r w:rsidRPr="00855CC4">
              <w:rPr>
                <w:rFonts w:ascii="Cambria" w:eastAsia="Cambria" w:hAnsi="Cambria"/>
                <w:color w:val="000000"/>
                <w:sz w:val="20"/>
              </w:rPr>
              <w:t xml:space="preserve"> protons in top edge of </w:t>
            </w:r>
            <w:r w:rsidRPr="00855CC4">
              <w:rPr>
                <w:rFonts w:ascii="Cambria" w:eastAsia="Cambria" w:hAnsi="Cambria"/>
                <w:color w:val="000000"/>
                <w:sz w:val="20"/>
              </w:rPr>
              <w:lastRenderedPageBreak/>
              <w:t>the 32X32 window.</w:t>
            </w:r>
          </w:p>
        </w:tc>
      </w:tr>
    </w:tbl>
    <w:p w14:paraId="6D101EB3" w14:textId="77777777" w:rsidR="00BD0B5D" w:rsidRDefault="00BD0B5D" w:rsidP="00BD0B5D">
      <w:pPr>
        <w:rPr>
          <w:color w:val="000000"/>
        </w:rPr>
      </w:pPr>
    </w:p>
    <w:p w14:paraId="1E769B8F" w14:textId="77777777" w:rsidR="00BD0B5D" w:rsidRPr="000C189A" w:rsidRDefault="00BD0B5D" w:rsidP="00BD0B5D">
      <w:pPr>
        <w:numPr>
          <w:ilvl w:val="0"/>
          <w:numId w:val="20"/>
        </w:numPr>
        <w:rPr>
          <w:b/>
          <w:color w:val="000000"/>
          <w:sz w:val="20"/>
        </w:rPr>
      </w:pPr>
      <w:r w:rsidRPr="000C189A">
        <w:rPr>
          <w:b/>
          <w:color w:val="000000"/>
          <w:sz w:val="20"/>
        </w:rPr>
        <w:t>MET</w:t>
      </w:r>
    </w:p>
    <w:p w14:paraId="473A9165" w14:textId="77777777" w:rsidR="00BD0B5D" w:rsidRPr="000C189A" w:rsidRDefault="00BD0B5D" w:rsidP="00BD0B5D">
      <w:pPr>
        <w:pStyle w:val="fielddescriptions"/>
      </w:pPr>
      <w:r w:rsidRPr="000C189A">
        <w:t xml:space="preserve">Mission elapsed time in </w:t>
      </w:r>
      <w:r w:rsidRPr="000C189A">
        <w:rPr>
          <w:color w:val="auto"/>
        </w:rPr>
        <w:t>seconds at the end of the accumulation.</w:t>
      </w:r>
    </w:p>
    <w:p w14:paraId="2CE89E5E" w14:textId="77777777" w:rsidR="00BD0B5D" w:rsidRPr="000C189A" w:rsidRDefault="00BD0B5D" w:rsidP="00BD0B5D">
      <w:pPr>
        <w:rPr>
          <w:color w:val="000000"/>
          <w:sz w:val="20"/>
        </w:rPr>
      </w:pPr>
    </w:p>
    <w:p w14:paraId="73104B58" w14:textId="77777777" w:rsidR="00BD0B5D" w:rsidRPr="000C189A" w:rsidRDefault="00BD0B5D" w:rsidP="00BD0B5D">
      <w:pPr>
        <w:numPr>
          <w:ilvl w:val="0"/>
          <w:numId w:val="20"/>
        </w:numPr>
        <w:rPr>
          <w:b/>
          <w:color w:val="000000"/>
          <w:sz w:val="20"/>
        </w:rPr>
      </w:pPr>
      <w:r w:rsidRPr="000C189A">
        <w:rPr>
          <w:b/>
          <w:color w:val="000000"/>
          <w:sz w:val="20"/>
        </w:rPr>
        <w:t>TIME</w:t>
      </w:r>
    </w:p>
    <w:p w14:paraId="53276EF2" w14:textId="77777777" w:rsidR="00BD0B5D" w:rsidRPr="000C189A" w:rsidRDefault="00BD0B5D" w:rsidP="00BD0B5D">
      <w:pPr>
        <w:rPr>
          <w:sz w:val="20"/>
          <w:szCs w:val="20"/>
        </w:rPr>
      </w:pPr>
      <w:r w:rsidRPr="000C189A">
        <w:rPr>
          <w:sz w:val="20"/>
          <w:szCs w:val="20"/>
        </w:rPr>
        <w:t>Spacecraft event time (UTC) for this data record.</w:t>
      </w:r>
    </w:p>
    <w:p w14:paraId="2AD81D0C" w14:textId="77777777" w:rsidR="00BD0B5D" w:rsidRPr="000C189A" w:rsidRDefault="00BD0B5D" w:rsidP="00BD0B5D">
      <w:pPr>
        <w:rPr>
          <w:color w:val="000000"/>
          <w:sz w:val="20"/>
        </w:rPr>
      </w:pPr>
    </w:p>
    <w:p w14:paraId="3FDF14C0" w14:textId="77777777" w:rsidR="00BD0B5D" w:rsidRPr="000C189A" w:rsidRDefault="00BD0B5D" w:rsidP="00BD0B5D">
      <w:pPr>
        <w:numPr>
          <w:ilvl w:val="0"/>
          <w:numId w:val="20"/>
        </w:numPr>
        <w:rPr>
          <w:b/>
          <w:color w:val="000000"/>
          <w:sz w:val="20"/>
        </w:rPr>
      </w:pPr>
      <w:r w:rsidRPr="000C189A">
        <w:rPr>
          <w:b/>
          <w:sz w:val="20"/>
          <w:szCs w:val="20"/>
        </w:rPr>
        <w:t>DATA_QUALITY</w:t>
      </w:r>
    </w:p>
    <w:p w14:paraId="6C2BD6D9" w14:textId="77777777" w:rsidR="00BD0B5D" w:rsidRPr="000C189A" w:rsidRDefault="00BD0B5D" w:rsidP="00BD0B5D">
      <w:pPr>
        <w:pStyle w:val="PlainText"/>
        <w:ind w:hanging="720"/>
        <w:rPr>
          <w:rFonts w:ascii="Times New Roman" w:hAnsi="Times New Roman"/>
          <w:sz w:val="20"/>
          <w:szCs w:val="20"/>
        </w:rPr>
      </w:pPr>
      <w:r w:rsidRPr="000C189A">
        <w:rPr>
          <w:rFonts w:ascii="Times New Roman" w:hAnsi="Times New Roman"/>
          <w:sz w:val="20"/>
          <w:szCs w:val="20"/>
        </w:rPr>
        <w:t>Data quality flag, taking on values of 0 (bad) and 1 (good).</w:t>
      </w:r>
    </w:p>
    <w:p w14:paraId="68DE3F83" w14:textId="77777777" w:rsidR="00BD0B5D" w:rsidRPr="000C189A" w:rsidRDefault="00BD0B5D" w:rsidP="00BD0B5D">
      <w:pPr>
        <w:rPr>
          <w:sz w:val="20"/>
          <w:szCs w:val="20"/>
        </w:rPr>
      </w:pPr>
    </w:p>
    <w:p w14:paraId="31376805" w14:textId="77777777" w:rsidR="00BD0B5D" w:rsidRPr="000C189A" w:rsidRDefault="00BD0B5D" w:rsidP="00BD0B5D">
      <w:pPr>
        <w:numPr>
          <w:ilvl w:val="0"/>
          <w:numId w:val="20"/>
        </w:numPr>
        <w:rPr>
          <w:b/>
          <w:color w:val="000000"/>
          <w:sz w:val="20"/>
        </w:rPr>
      </w:pPr>
      <w:r w:rsidRPr="000C189A">
        <w:rPr>
          <w:b/>
          <w:color w:val="000000"/>
          <w:sz w:val="20"/>
        </w:rPr>
        <w:t>FIPS_SCANTYPE</w:t>
      </w:r>
    </w:p>
    <w:p w14:paraId="359E6314" w14:textId="77777777" w:rsidR="00BD0B5D" w:rsidRDefault="00BD0B5D" w:rsidP="00BD0B5D">
      <w:pPr>
        <w:pStyle w:val="PlainText"/>
        <w:ind w:left="0"/>
        <w:rPr>
          <w:rFonts w:ascii="Times New Roman" w:hAnsi="Times New Roman"/>
          <w:sz w:val="20"/>
          <w:szCs w:val="20"/>
        </w:rPr>
      </w:pPr>
      <w:r w:rsidRPr="00E71522">
        <w:rPr>
          <w:rFonts w:ascii="Times New Roman" w:hAnsi="Times New Roman"/>
          <w:sz w:val="20"/>
          <w:szCs w:val="20"/>
        </w:rPr>
        <w:t xml:space="preserve">Indicates the FIPS Scan Mode. Tables referenced here are one of the eight E/q stepping tables loaded into the instrument. See the EPPS CDR SIS in the EPPS Document Archive Volume for details.  =0 Normal Scan, =1 High Temp Scan, =2 Burst Scan, =3 Test Scan, =4 Table 4, =5 Table 5, =6 Table 6, =7 Table 7. </w:t>
      </w:r>
    </w:p>
    <w:p w14:paraId="184BD940" w14:textId="77777777" w:rsidR="00BD0B5D" w:rsidRDefault="00BD0B5D" w:rsidP="00BD0B5D">
      <w:pPr>
        <w:rPr>
          <w:color w:val="000000"/>
          <w:sz w:val="20"/>
        </w:rPr>
      </w:pPr>
    </w:p>
    <w:p w14:paraId="30DA1DB4"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PROTONV_L00</w:t>
      </w:r>
    </w:p>
    <w:p w14:paraId="3AB257BC" w14:textId="77777777" w:rsidR="00BD0B5D" w:rsidRPr="00A64156" w:rsidRDefault="00BD0B5D" w:rsidP="00BD0B5D">
      <w:pPr>
        <w:pStyle w:val="fielddescriptions"/>
        <w:rPr>
          <w:szCs w:val="20"/>
        </w:rPr>
      </w:pPr>
      <w:r w:rsidRPr="00A64156">
        <w:rPr>
          <w:szCs w:val="20"/>
        </w:rPr>
        <w:t xml:space="preserve">Line 0 of a 32x32 high-resolution </w:t>
      </w:r>
      <w:r>
        <w:rPr>
          <w:szCs w:val="20"/>
        </w:rPr>
        <w:t>normalized proton velocity distribution</w:t>
      </w:r>
      <w:r w:rsidRPr="00A64156">
        <w:rPr>
          <w:szCs w:val="20"/>
        </w:rPr>
        <w:t xml:space="preserve">, integrated over a </w:t>
      </w:r>
      <w:r>
        <w:rPr>
          <w:szCs w:val="20"/>
        </w:rPr>
        <w:t>10-scan sequence, expressed as a unit-less probability.</w:t>
      </w:r>
      <w:r w:rsidRPr="00A64156">
        <w:rPr>
          <w:szCs w:val="20"/>
        </w:rPr>
        <w:t>.</w:t>
      </w:r>
    </w:p>
    <w:p w14:paraId="66DC9CDD" w14:textId="77777777" w:rsidR="00BD0B5D" w:rsidRPr="00A64156" w:rsidRDefault="00BD0B5D" w:rsidP="00BD0B5D">
      <w:pPr>
        <w:rPr>
          <w:color w:val="000000"/>
          <w:sz w:val="20"/>
          <w:szCs w:val="20"/>
        </w:rPr>
      </w:pPr>
    </w:p>
    <w:p w14:paraId="387AB4C2"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PROTONV_L01</w:t>
      </w:r>
    </w:p>
    <w:p w14:paraId="56755496"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1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6E3ADDB9" w14:textId="77777777" w:rsidR="00BD0B5D" w:rsidRPr="00A64156" w:rsidRDefault="00BD0B5D" w:rsidP="00BD0B5D">
      <w:pPr>
        <w:rPr>
          <w:color w:val="000000"/>
          <w:sz w:val="20"/>
          <w:szCs w:val="20"/>
        </w:rPr>
      </w:pPr>
    </w:p>
    <w:p w14:paraId="6358FD3D"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PROTONV_L02</w:t>
      </w:r>
    </w:p>
    <w:p w14:paraId="67F7F0E3"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2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2DE12B9A" w14:textId="77777777" w:rsidR="00BD0B5D" w:rsidRPr="00A64156" w:rsidRDefault="00BD0B5D" w:rsidP="00BD0B5D">
      <w:pPr>
        <w:rPr>
          <w:color w:val="000000"/>
          <w:sz w:val="20"/>
          <w:szCs w:val="20"/>
        </w:rPr>
      </w:pPr>
    </w:p>
    <w:p w14:paraId="32528571"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PROTONV_L03</w:t>
      </w:r>
    </w:p>
    <w:p w14:paraId="22D6195E"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lastRenderedPageBreak/>
        <w:t xml:space="preserve">Line 3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0A97F269" w14:textId="77777777" w:rsidR="00BD0B5D" w:rsidRPr="00A64156" w:rsidRDefault="00BD0B5D" w:rsidP="00BD0B5D">
      <w:pPr>
        <w:rPr>
          <w:color w:val="000000"/>
          <w:sz w:val="20"/>
          <w:szCs w:val="20"/>
        </w:rPr>
      </w:pPr>
    </w:p>
    <w:p w14:paraId="023B4FA9"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PROTONV_L04</w:t>
      </w:r>
    </w:p>
    <w:p w14:paraId="386BABA2"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4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15A44A43" w14:textId="77777777" w:rsidR="00BD0B5D" w:rsidRPr="00A64156" w:rsidRDefault="00BD0B5D" w:rsidP="00BD0B5D">
      <w:pPr>
        <w:rPr>
          <w:color w:val="000000"/>
          <w:sz w:val="20"/>
          <w:szCs w:val="20"/>
        </w:rPr>
      </w:pPr>
    </w:p>
    <w:p w14:paraId="5AC19FBD"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PROTONV_L05</w:t>
      </w:r>
    </w:p>
    <w:p w14:paraId="511A06BA"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5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6E80EB14" w14:textId="77777777" w:rsidR="00BD0B5D" w:rsidRPr="00A64156" w:rsidRDefault="00BD0B5D" w:rsidP="00BD0B5D">
      <w:pPr>
        <w:rPr>
          <w:color w:val="000000"/>
          <w:sz w:val="20"/>
          <w:szCs w:val="20"/>
        </w:rPr>
      </w:pPr>
    </w:p>
    <w:p w14:paraId="62C7527A"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PROTONV_L06</w:t>
      </w:r>
    </w:p>
    <w:p w14:paraId="13B40809"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6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7CA50274" w14:textId="77777777" w:rsidR="00BD0B5D" w:rsidRPr="00A64156" w:rsidRDefault="00BD0B5D" w:rsidP="00BD0B5D">
      <w:pPr>
        <w:rPr>
          <w:color w:val="000000"/>
          <w:sz w:val="20"/>
          <w:szCs w:val="20"/>
        </w:rPr>
      </w:pPr>
    </w:p>
    <w:p w14:paraId="615C1D64"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PROTONV_L07</w:t>
      </w:r>
    </w:p>
    <w:p w14:paraId="25E06BE8"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7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2D98704F" w14:textId="77777777" w:rsidR="00BD0B5D" w:rsidRPr="00A64156" w:rsidRDefault="00BD0B5D" w:rsidP="00BD0B5D">
      <w:pPr>
        <w:pStyle w:val="TableText"/>
        <w:spacing w:before="0" w:after="0"/>
        <w:rPr>
          <w:rFonts w:ascii="Times New Roman" w:hAnsi="Times New Roman"/>
          <w:color w:val="000000"/>
          <w:szCs w:val="20"/>
        </w:rPr>
      </w:pPr>
    </w:p>
    <w:p w14:paraId="4C19560C"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PROTONV_L08</w:t>
      </w:r>
    </w:p>
    <w:p w14:paraId="0306F1EA"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8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3C7B5288" w14:textId="77777777" w:rsidR="00BD0B5D" w:rsidRPr="00A64156" w:rsidRDefault="00BD0B5D" w:rsidP="00BD0B5D">
      <w:pPr>
        <w:pStyle w:val="TableText"/>
        <w:spacing w:before="0" w:after="0"/>
        <w:rPr>
          <w:rFonts w:ascii="Times New Roman" w:hAnsi="Times New Roman"/>
          <w:color w:val="000000"/>
          <w:szCs w:val="20"/>
        </w:rPr>
      </w:pPr>
    </w:p>
    <w:p w14:paraId="621A11E9"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PROTONV_L09</w:t>
      </w:r>
    </w:p>
    <w:p w14:paraId="1D2DF4B5"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9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07118E29" w14:textId="77777777" w:rsidR="00BD0B5D" w:rsidRPr="00A64156" w:rsidRDefault="00BD0B5D" w:rsidP="00BD0B5D">
      <w:pPr>
        <w:pStyle w:val="TableText"/>
        <w:spacing w:before="0" w:after="0"/>
        <w:rPr>
          <w:rFonts w:ascii="Times New Roman" w:hAnsi="Times New Roman"/>
          <w:color w:val="000000"/>
          <w:szCs w:val="20"/>
        </w:rPr>
      </w:pPr>
    </w:p>
    <w:p w14:paraId="47877C88"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PROTONV_L10</w:t>
      </w:r>
    </w:p>
    <w:p w14:paraId="33C14BBE"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10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198385CD" w14:textId="77777777" w:rsidR="00BD0B5D" w:rsidRPr="00A64156" w:rsidRDefault="00BD0B5D" w:rsidP="00BD0B5D">
      <w:pPr>
        <w:pStyle w:val="TableText"/>
        <w:spacing w:before="0" w:after="0"/>
        <w:rPr>
          <w:rFonts w:ascii="Times New Roman" w:hAnsi="Times New Roman"/>
          <w:color w:val="000000"/>
          <w:szCs w:val="20"/>
        </w:rPr>
      </w:pPr>
    </w:p>
    <w:p w14:paraId="65B0D1C7"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PROTONV_L11</w:t>
      </w:r>
    </w:p>
    <w:p w14:paraId="4B6CA3FF"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11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21DC4C46" w14:textId="77777777" w:rsidR="00BD0B5D" w:rsidRPr="00A64156" w:rsidRDefault="00BD0B5D" w:rsidP="00BD0B5D">
      <w:pPr>
        <w:rPr>
          <w:color w:val="000000"/>
          <w:sz w:val="20"/>
          <w:szCs w:val="20"/>
        </w:rPr>
      </w:pPr>
    </w:p>
    <w:p w14:paraId="1B66DCB8"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PROTONV_L12</w:t>
      </w:r>
    </w:p>
    <w:p w14:paraId="542E36AA"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lastRenderedPageBreak/>
        <w:t xml:space="preserve">Line 12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0BF3FDF7" w14:textId="77777777" w:rsidR="00BD0B5D" w:rsidRPr="00A64156" w:rsidRDefault="00BD0B5D" w:rsidP="00BD0B5D">
      <w:pPr>
        <w:rPr>
          <w:color w:val="000000"/>
          <w:sz w:val="20"/>
          <w:szCs w:val="20"/>
        </w:rPr>
      </w:pPr>
    </w:p>
    <w:p w14:paraId="2A6296EB"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PROTONV_L13</w:t>
      </w:r>
    </w:p>
    <w:p w14:paraId="234472F7"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13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13FB2D0C" w14:textId="77777777" w:rsidR="00BD0B5D" w:rsidRPr="00A64156" w:rsidRDefault="00BD0B5D" w:rsidP="00BD0B5D">
      <w:pPr>
        <w:rPr>
          <w:color w:val="000000"/>
          <w:sz w:val="20"/>
          <w:szCs w:val="20"/>
        </w:rPr>
      </w:pPr>
    </w:p>
    <w:p w14:paraId="25FBEB7F"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PROTONV_L14</w:t>
      </w:r>
    </w:p>
    <w:p w14:paraId="4C861B36"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14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4FCEC9AC" w14:textId="77777777" w:rsidR="00BD0B5D" w:rsidRPr="00A64156" w:rsidRDefault="00BD0B5D" w:rsidP="00BD0B5D">
      <w:pPr>
        <w:rPr>
          <w:color w:val="000000"/>
          <w:sz w:val="20"/>
          <w:szCs w:val="20"/>
        </w:rPr>
      </w:pPr>
    </w:p>
    <w:p w14:paraId="4B1BAA45"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PROTONV_L15</w:t>
      </w:r>
    </w:p>
    <w:p w14:paraId="7F5FEA49"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15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1DABEED4" w14:textId="77777777" w:rsidR="00BD0B5D" w:rsidRPr="00A64156" w:rsidRDefault="00BD0B5D" w:rsidP="00BD0B5D">
      <w:pPr>
        <w:rPr>
          <w:color w:val="000000"/>
          <w:sz w:val="20"/>
          <w:szCs w:val="20"/>
        </w:rPr>
      </w:pPr>
    </w:p>
    <w:p w14:paraId="67F5FBAD"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PROTONV_L16</w:t>
      </w:r>
    </w:p>
    <w:p w14:paraId="62C512AF"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16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3D6AA090" w14:textId="77777777" w:rsidR="00BD0B5D" w:rsidRPr="00A64156" w:rsidRDefault="00BD0B5D" w:rsidP="00BD0B5D">
      <w:pPr>
        <w:rPr>
          <w:color w:val="000000"/>
          <w:sz w:val="20"/>
          <w:szCs w:val="20"/>
        </w:rPr>
      </w:pPr>
    </w:p>
    <w:p w14:paraId="3E9E77C0"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PROTONV_L17</w:t>
      </w:r>
    </w:p>
    <w:p w14:paraId="6064C682"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17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15204731" w14:textId="77777777" w:rsidR="00BD0B5D" w:rsidRPr="00A64156" w:rsidRDefault="00BD0B5D" w:rsidP="00BD0B5D">
      <w:pPr>
        <w:rPr>
          <w:color w:val="000000"/>
          <w:sz w:val="20"/>
          <w:szCs w:val="20"/>
        </w:rPr>
      </w:pPr>
    </w:p>
    <w:p w14:paraId="1257CDBD"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PROTONV_L18</w:t>
      </w:r>
    </w:p>
    <w:p w14:paraId="4D7C8235"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18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3C9C0E16" w14:textId="77777777" w:rsidR="00BD0B5D" w:rsidRPr="00A64156" w:rsidRDefault="00BD0B5D" w:rsidP="00BD0B5D">
      <w:pPr>
        <w:pStyle w:val="TableText"/>
        <w:spacing w:before="0" w:after="0"/>
        <w:rPr>
          <w:rFonts w:ascii="Times New Roman" w:hAnsi="Times New Roman"/>
          <w:color w:val="000000"/>
          <w:szCs w:val="20"/>
        </w:rPr>
      </w:pPr>
    </w:p>
    <w:p w14:paraId="49D52BDF"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PROTONV_L19</w:t>
      </w:r>
    </w:p>
    <w:p w14:paraId="1200E79A"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19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47C1AD67" w14:textId="77777777" w:rsidR="00BD0B5D" w:rsidRPr="00A64156" w:rsidRDefault="00BD0B5D" w:rsidP="00BD0B5D">
      <w:pPr>
        <w:pStyle w:val="TableText"/>
        <w:spacing w:before="0" w:after="0"/>
        <w:rPr>
          <w:rFonts w:ascii="Times New Roman" w:hAnsi="Times New Roman"/>
          <w:color w:val="000000"/>
          <w:szCs w:val="20"/>
        </w:rPr>
      </w:pPr>
    </w:p>
    <w:p w14:paraId="6C261392"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PROTONV_L20</w:t>
      </w:r>
    </w:p>
    <w:p w14:paraId="0BC9A900"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20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52651A46" w14:textId="77777777" w:rsidR="00BD0B5D" w:rsidRPr="00A64156" w:rsidRDefault="00BD0B5D" w:rsidP="00BD0B5D">
      <w:pPr>
        <w:pStyle w:val="TableText"/>
        <w:spacing w:before="0" w:after="0"/>
        <w:rPr>
          <w:rFonts w:ascii="Times New Roman" w:hAnsi="Times New Roman"/>
          <w:color w:val="000000"/>
          <w:szCs w:val="20"/>
        </w:rPr>
      </w:pPr>
    </w:p>
    <w:p w14:paraId="0BADCEE4"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lastRenderedPageBreak/>
        <w:t>PROTONV_L21</w:t>
      </w:r>
    </w:p>
    <w:p w14:paraId="25E6C40A"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21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20FB8ADA" w14:textId="77777777" w:rsidR="00BD0B5D" w:rsidRPr="00A64156" w:rsidRDefault="00BD0B5D" w:rsidP="00BD0B5D">
      <w:pPr>
        <w:rPr>
          <w:color w:val="000000"/>
          <w:sz w:val="20"/>
          <w:szCs w:val="20"/>
        </w:rPr>
      </w:pPr>
    </w:p>
    <w:p w14:paraId="6D0A9127"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PROTONV_L22</w:t>
      </w:r>
    </w:p>
    <w:p w14:paraId="496F7BB4"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22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54E99004" w14:textId="77777777" w:rsidR="00BD0B5D" w:rsidRPr="00A64156" w:rsidRDefault="00BD0B5D" w:rsidP="00BD0B5D">
      <w:pPr>
        <w:rPr>
          <w:color w:val="000000"/>
          <w:sz w:val="20"/>
          <w:szCs w:val="20"/>
        </w:rPr>
      </w:pPr>
    </w:p>
    <w:p w14:paraId="1F46CB50"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PROTONV_L23</w:t>
      </w:r>
    </w:p>
    <w:p w14:paraId="79F27814"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23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65F5840F" w14:textId="77777777" w:rsidR="00BD0B5D" w:rsidRPr="00A64156" w:rsidRDefault="00BD0B5D" w:rsidP="00BD0B5D">
      <w:pPr>
        <w:rPr>
          <w:color w:val="000000"/>
          <w:sz w:val="20"/>
          <w:szCs w:val="20"/>
        </w:rPr>
      </w:pPr>
    </w:p>
    <w:p w14:paraId="16D829C4"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PROTONV_L24</w:t>
      </w:r>
    </w:p>
    <w:p w14:paraId="7DC6F068"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24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5401CC6D" w14:textId="77777777" w:rsidR="00BD0B5D" w:rsidRPr="00A64156" w:rsidRDefault="00BD0B5D" w:rsidP="00BD0B5D">
      <w:pPr>
        <w:rPr>
          <w:color w:val="000000"/>
          <w:sz w:val="20"/>
          <w:szCs w:val="20"/>
        </w:rPr>
      </w:pPr>
    </w:p>
    <w:p w14:paraId="640C5B2B"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PROTONV_L25</w:t>
      </w:r>
    </w:p>
    <w:p w14:paraId="49127E33"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25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658054D9" w14:textId="77777777" w:rsidR="00BD0B5D" w:rsidRPr="00A64156" w:rsidRDefault="00BD0B5D" w:rsidP="00BD0B5D">
      <w:pPr>
        <w:rPr>
          <w:color w:val="000000"/>
          <w:sz w:val="20"/>
          <w:szCs w:val="20"/>
        </w:rPr>
      </w:pPr>
    </w:p>
    <w:p w14:paraId="0743FF5F"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PROTONV_L26</w:t>
      </w:r>
    </w:p>
    <w:p w14:paraId="56A8A0A0"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26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1E26EE0C" w14:textId="77777777" w:rsidR="00BD0B5D" w:rsidRPr="00A64156" w:rsidRDefault="00BD0B5D" w:rsidP="00BD0B5D">
      <w:pPr>
        <w:rPr>
          <w:color w:val="000000"/>
          <w:sz w:val="20"/>
          <w:szCs w:val="20"/>
        </w:rPr>
      </w:pPr>
    </w:p>
    <w:p w14:paraId="5687069E"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PROTONV_L27</w:t>
      </w:r>
    </w:p>
    <w:p w14:paraId="1515C773"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27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7F913767" w14:textId="77777777" w:rsidR="00BD0B5D" w:rsidRPr="00A64156" w:rsidRDefault="00BD0B5D" w:rsidP="00BD0B5D">
      <w:pPr>
        <w:rPr>
          <w:color w:val="000000"/>
          <w:sz w:val="20"/>
          <w:szCs w:val="20"/>
        </w:rPr>
      </w:pPr>
    </w:p>
    <w:p w14:paraId="01076634"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PROTONV_L28</w:t>
      </w:r>
    </w:p>
    <w:p w14:paraId="13E88F11"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28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5BC53F2A" w14:textId="77777777" w:rsidR="00BD0B5D" w:rsidRPr="00A64156" w:rsidRDefault="00BD0B5D" w:rsidP="00BD0B5D">
      <w:pPr>
        <w:pStyle w:val="TableText"/>
        <w:spacing w:before="0" w:after="0"/>
        <w:rPr>
          <w:rFonts w:ascii="Times New Roman" w:hAnsi="Times New Roman"/>
          <w:color w:val="000000"/>
          <w:szCs w:val="20"/>
        </w:rPr>
      </w:pPr>
    </w:p>
    <w:p w14:paraId="3915183F"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PROTONV_L29</w:t>
      </w:r>
    </w:p>
    <w:p w14:paraId="794FECEB"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lastRenderedPageBreak/>
        <w:t xml:space="preserve">Line 29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0A40F0E1" w14:textId="77777777" w:rsidR="00BD0B5D" w:rsidRPr="00A64156" w:rsidRDefault="00BD0B5D" w:rsidP="00BD0B5D">
      <w:pPr>
        <w:pStyle w:val="TableText"/>
        <w:spacing w:before="0" w:after="0"/>
        <w:rPr>
          <w:rFonts w:ascii="Times New Roman" w:hAnsi="Times New Roman"/>
          <w:color w:val="000000"/>
          <w:szCs w:val="20"/>
        </w:rPr>
      </w:pPr>
    </w:p>
    <w:p w14:paraId="7865A4CD"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PROTONV_L30</w:t>
      </w:r>
    </w:p>
    <w:p w14:paraId="6E704E19"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30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6570F836" w14:textId="77777777" w:rsidR="00BD0B5D" w:rsidRPr="00A64156" w:rsidRDefault="00BD0B5D" w:rsidP="00BD0B5D">
      <w:pPr>
        <w:pStyle w:val="TableText"/>
        <w:spacing w:before="0" w:after="0"/>
        <w:rPr>
          <w:rFonts w:ascii="Times New Roman" w:hAnsi="Times New Roman"/>
          <w:color w:val="000000"/>
          <w:szCs w:val="20"/>
        </w:rPr>
      </w:pPr>
    </w:p>
    <w:p w14:paraId="39EF1572"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PROTONV_L31</w:t>
      </w:r>
    </w:p>
    <w:p w14:paraId="24168A7C" w14:textId="77777777" w:rsidR="00BD0B5D" w:rsidRPr="00A64156" w:rsidRDefault="00BD0B5D" w:rsidP="00BD0B5D">
      <w:pPr>
        <w:pStyle w:val="TableText"/>
        <w:spacing w:before="0" w:after="0"/>
        <w:rPr>
          <w:rFonts w:ascii="Times New Roman" w:hAnsi="Times New Roman"/>
          <w:color w:val="000000"/>
          <w:szCs w:val="20"/>
        </w:rPr>
      </w:pPr>
      <w:r w:rsidRPr="00A64156">
        <w:rPr>
          <w:rFonts w:ascii="Times New Roman" w:hAnsi="Times New Roman"/>
          <w:color w:val="000000"/>
          <w:szCs w:val="20"/>
        </w:rPr>
        <w:t xml:space="preserve">Line 31 of a 32x32 high-resolution </w:t>
      </w:r>
      <w:r>
        <w:rPr>
          <w:rFonts w:ascii="Times New Roman" w:hAnsi="Times New Roman"/>
          <w:color w:val="000000"/>
          <w:szCs w:val="20"/>
        </w:rPr>
        <w:t>normalized proton velocity distribution</w:t>
      </w:r>
      <w:r w:rsidRPr="00A64156">
        <w:rPr>
          <w:rFonts w:ascii="Times New Roman" w:hAnsi="Times New Roman"/>
          <w:color w:val="000000"/>
          <w:szCs w:val="20"/>
        </w:rPr>
        <w:t xml:space="preserve">, integrated over a </w:t>
      </w:r>
      <w:r>
        <w:rPr>
          <w:rFonts w:ascii="Times New Roman" w:hAnsi="Times New Roman"/>
          <w:color w:val="000000"/>
          <w:szCs w:val="20"/>
        </w:rPr>
        <w:t>10-scan sequence, expressed as a unit-less probability.</w:t>
      </w:r>
      <w:r w:rsidRPr="00A64156">
        <w:rPr>
          <w:rFonts w:ascii="Times New Roman" w:hAnsi="Times New Roman"/>
          <w:color w:val="000000"/>
          <w:szCs w:val="20"/>
        </w:rPr>
        <w:t>.</w:t>
      </w:r>
    </w:p>
    <w:p w14:paraId="0FCB893F" w14:textId="77777777" w:rsidR="00BD0B5D" w:rsidRPr="00A64156" w:rsidRDefault="00BD0B5D" w:rsidP="00BD0B5D">
      <w:pPr>
        <w:pStyle w:val="TableText"/>
        <w:spacing w:before="0" w:after="0"/>
        <w:rPr>
          <w:rFonts w:ascii="Times New Roman" w:hAnsi="Times New Roman"/>
          <w:color w:val="000000"/>
          <w:szCs w:val="20"/>
        </w:rPr>
      </w:pPr>
    </w:p>
    <w:p w14:paraId="0E5CF355"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PROTON_L</w:t>
      </w:r>
    </w:p>
    <w:p w14:paraId="1EEFB542" w14:textId="77777777" w:rsidR="00BD0B5D" w:rsidRPr="00A64156" w:rsidRDefault="00BD0B5D" w:rsidP="00BD0B5D">
      <w:pPr>
        <w:pStyle w:val="TableText"/>
        <w:spacing w:before="0" w:after="0"/>
        <w:rPr>
          <w:rFonts w:ascii="Times New Roman" w:hAnsi="Times New Roman"/>
          <w:color w:val="000000"/>
          <w:szCs w:val="20"/>
        </w:rPr>
      </w:pPr>
      <w:r>
        <w:rPr>
          <w:rFonts w:ascii="Times New Roman" w:hAnsi="Times New Roman"/>
          <w:color w:val="000000"/>
          <w:szCs w:val="20"/>
        </w:rPr>
        <w:t>Probability</w:t>
      </w:r>
      <w:r w:rsidRPr="00A64156">
        <w:rPr>
          <w:rFonts w:ascii="Times New Roman" w:hAnsi="Times New Roman"/>
          <w:color w:val="000000"/>
          <w:szCs w:val="20"/>
        </w:rPr>
        <w:t xml:space="preserve"> of protons off the left edge of the 32x32 window.</w:t>
      </w:r>
    </w:p>
    <w:p w14:paraId="6D097359" w14:textId="77777777" w:rsidR="00BD0B5D" w:rsidRPr="00A64156" w:rsidRDefault="00BD0B5D" w:rsidP="00BD0B5D">
      <w:pPr>
        <w:pStyle w:val="TableText"/>
        <w:spacing w:before="0" w:after="0"/>
        <w:rPr>
          <w:rFonts w:ascii="Times New Roman" w:hAnsi="Times New Roman"/>
          <w:color w:val="000000"/>
          <w:szCs w:val="20"/>
        </w:rPr>
      </w:pPr>
    </w:p>
    <w:p w14:paraId="1E9B1D63"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PROTON_R</w:t>
      </w:r>
    </w:p>
    <w:p w14:paraId="3FC322C6" w14:textId="77777777" w:rsidR="00BD0B5D" w:rsidRPr="00A64156" w:rsidRDefault="00BD0B5D" w:rsidP="00BD0B5D">
      <w:pPr>
        <w:pStyle w:val="TableText"/>
        <w:spacing w:before="0" w:after="0"/>
        <w:rPr>
          <w:rFonts w:ascii="Times New Roman" w:hAnsi="Times New Roman"/>
          <w:color w:val="000000"/>
          <w:szCs w:val="20"/>
        </w:rPr>
      </w:pPr>
      <w:r>
        <w:rPr>
          <w:rFonts w:ascii="Times New Roman" w:hAnsi="Times New Roman"/>
          <w:color w:val="000000"/>
          <w:szCs w:val="20"/>
        </w:rPr>
        <w:t>Probabilty</w:t>
      </w:r>
      <w:r w:rsidRPr="00A64156">
        <w:rPr>
          <w:rFonts w:ascii="Times New Roman" w:hAnsi="Times New Roman"/>
          <w:color w:val="000000"/>
          <w:szCs w:val="20"/>
        </w:rPr>
        <w:t xml:space="preserve"> of protons off the right edge of the 32x32 window.</w:t>
      </w:r>
    </w:p>
    <w:p w14:paraId="3C19EE88" w14:textId="77777777" w:rsidR="00BD0B5D" w:rsidRPr="00A64156" w:rsidRDefault="00BD0B5D" w:rsidP="00BD0B5D">
      <w:pPr>
        <w:pStyle w:val="TableText"/>
        <w:spacing w:before="0" w:after="0"/>
        <w:rPr>
          <w:rFonts w:ascii="Times New Roman" w:hAnsi="Times New Roman"/>
          <w:color w:val="000000"/>
          <w:szCs w:val="20"/>
        </w:rPr>
      </w:pPr>
    </w:p>
    <w:p w14:paraId="49E0A0C3"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PROTON_BOT</w:t>
      </w:r>
    </w:p>
    <w:p w14:paraId="49842C03" w14:textId="77777777" w:rsidR="00BD0B5D" w:rsidRPr="00A64156" w:rsidRDefault="00BD0B5D" w:rsidP="00BD0B5D">
      <w:pPr>
        <w:pStyle w:val="TableText"/>
        <w:spacing w:before="0" w:after="0"/>
        <w:rPr>
          <w:rFonts w:ascii="Times New Roman" w:hAnsi="Times New Roman"/>
          <w:color w:val="000000"/>
          <w:szCs w:val="20"/>
        </w:rPr>
      </w:pPr>
      <w:r>
        <w:rPr>
          <w:rFonts w:ascii="Times New Roman" w:hAnsi="Times New Roman"/>
          <w:color w:val="000000"/>
          <w:szCs w:val="20"/>
        </w:rPr>
        <w:t>Probability</w:t>
      </w:r>
      <w:r w:rsidRPr="00A64156">
        <w:rPr>
          <w:rFonts w:ascii="Times New Roman" w:hAnsi="Times New Roman"/>
          <w:color w:val="000000"/>
          <w:szCs w:val="20"/>
        </w:rPr>
        <w:t xml:space="preserve"> of protons off the bottom edge of the 32x32 window.</w:t>
      </w:r>
    </w:p>
    <w:p w14:paraId="6E993A64" w14:textId="77777777" w:rsidR="00BD0B5D" w:rsidRPr="00A64156" w:rsidRDefault="00BD0B5D" w:rsidP="00BD0B5D">
      <w:pPr>
        <w:pStyle w:val="TableText"/>
        <w:spacing w:before="0" w:after="0"/>
        <w:rPr>
          <w:rFonts w:ascii="Times New Roman" w:hAnsi="Times New Roman"/>
          <w:color w:val="000000"/>
          <w:szCs w:val="20"/>
        </w:rPr>
      </w:pPr>
    </w:p>
    <w:p w14:paraId="0761FD3A" w14:textId="77777777" w:rsidR="00BD0B5D" w:rsidRPr="00A64156" w:rsidRDefault="00BD0B5D" w:rsidP="00BD0B5D">
      <w:pPr>
        <w:pStyle w:val="List2"/>
        <w:numPr>
          <w:ilvl w:val="0"/>
          <w:numId w:val="20"/>
        </w:numPr>
        <w:rPr>
          <w:color w:val="000000"/>
          <w:sz w:val="20"/>
          <w:szCs w:val="20"/>
        </w:rPr>
      </w:pPr>
      <w:r w:rsidRPr="00A64156">
        <w:rPr>
          <w:b/>
          <w:bCs/>
          <w:color w:val="000000"/>
          <w:sz w:val="20"/>
          <w:szCs w:val="20"/>
        </w:rPr>
        <w:t>PROTON_TOP</w:t>
      </w:r>
    </w:p>
    <w:p w14:paraId="553C46F4" w14:textId="77777777" w:rsidR="00BD0B5D" w:rsidRDefault="00BD0B5D" w:rsidP="00BD0B5D">
      <w:pPr>
        <w:pStyle w:val="TableText"/>
        <w:spacing w:before="0" w:after="0"/>
        <w:rPr>
          <w:rFonts w:ascii="Times New Roman" w:hAnsi="Times New Roman"/>
          <w:color w:val="000000"/>
          <w:szCs w:val="20"/>
        </w:rPr>
      </w:pPr>
      <w:r>
        <w:rPr>
          <w:rFonts w:ascii="Times New Roman" w:hAnsi="Times New Roman"/>
          <w:color w:val="000000"/>
          <w:szCs w:val="20"/>
        </w:rPr>
        <w:t>Probabilty</w:t>
      </w:r>
      <w:r w:rsidRPr="00A64156">
        <w:rPr>
          <w:rFonts w:ascii="Times New Roman" w:hAnsi="Times New Roman"/>
          <w:color w:val="000000"/>
          <w:szCs w:val="20"/>
        </w:rPr>
        <w:t xml:space="preserve"> of protons off the top edge of the 32x32 window.</w:t>
      </w:r>
    </w:p>
    <w:p w14:paraId="047AD0EA" w14:textId="77777777" w:rsidR="00BD0B5D" w:rsidRDefault="00BD0B5D" w:rsidP="00BD0B5D">
      <w:pPr>
        <w:pStyle w:val="Heading2"/>
        <w:numPr>
          <w:ilvl w:val="1"/>
          <w:numId w:val="8"/>
        </w:numPr>
        <w:rPr>
          <w:color w:val="000000"/>
        </w:rPr>
      </w:pPr>
      <w:bookmarkStart w:id="839" w:name="_Toc438050687"/>
      <w:bookmarkStart w:id="840" w:name="_Toc446687435"/>
      <w:r>
        <w:rPr>
          <w:color w:val="000000"/>
        </w:rPr>
        <w:t>FIPS_EQ.FMT Table Columns</w:t>
      </w:r>
      <w:bookmarkEnd w:id="839"/>
      <w:bookmarkEnd w:id="840"/>
    </w:p>
    <w:p w14:paraId="76AD656A" w14:textId="77777777" w:rsidR="00BD0B5D" w:rsidRDefault="00BD0B5D" w:rsidP="00BD0B5D">
      <w:pPr>
        <w:rPr>
          <w:color w:val="000000"/>
        </w:rPr>
      </w:pPr>
      <w:r>
        <w:rPr>
          <w:color w:val="000000"/>
        </w:rPr>
        <w:t>The following are the columns as defined by the FIPS_EQ.FMT structure file. This file defines the ASCII table containing the FIPS energy per charge ancillary data. Archive volume is optimized by defining the table structure once and providing a reference to it in the PDS label file. The columns are numbered according to their column order in the table. Data_Type refers to the PDS standards data type for a particular column in the table.</w:t>
      </w:r>
    </w:p>
    <w:p w14:paraId="75188D7D" w14:textId="77777777" w:rsidR="00BD0B5D" w:rsidRDefault="00BD0B5D" w:rsidP="00BD0B5D">
      <w:pPr>
        <w:rPr>
          <w:color w:val="000000"/>
        </w:rPr>
      </w:pPr>
    </w:p>
    <w:p w14:paraId="49F8E986" w14:textId="77777777" w:rsidR="00BD0B5D" w:rsidRPr="00F55761" w:rsidRDefault="00BD0B5D" w:rsidP="00BD0B5D">
      <w:pPr>
        <w:pStyle w:val="TableCaption"/>
        <w:rPr>
          <w:sz w:val="20"/>
        </w:rPr>
      </w:pPr>
      <w:r>
        <w:t xml:space="preserve">Table </w:t>
      </w:r>
      <w:fldSimple w:instr=" SEQ Table \* ARABIC ">
        <w:r>
          <w:rPr>
            <w:noProof/>
          </w:rPr>
          <w:t>30</w:t>
        </w:r>
      </w:fldSimple>
      <w:r>
        <w:t xml:space="preserve"> </w:t>
      </w:r>
      <w:r>
        <w:rPr>
          <w:color w:val="000000"/>
        </w:rPr>
        <w:t>FIPS_SCAN_CDR.FMT Columns</w:t>
      </w:r>
    </w:p>
    <w:tbl>
      <w:tblPr>
        <w:tblW w:w="0" w:type="auto"/>
        <w:tblLayout w:type="fixed"/>
        <w:tblLook w:val="0000" w:firstRow="0" w:lastRow="0" w:firstColumn="0" w:lastColumn="0" w:noHBand="0" w:noVBand="0"/>
      </w:tblPr>
      <w:tblGrid>
        <w:gridCol w:w="908"/>
        <w:gridCol w:w="1455"/>
        <w:gridCol w:w="2245"/>
        <w:gridCol w:w="4140"/>
      </w:tblGrid>
      <w:tr w:rsidR="00BD0B5D" w:rsidRPr="00855CC4" w14:paraId="0473481C" w14:textId="77777777" w:rsidTr="0087422C">
        <w:trPr>
          <w:trHeight w:val="360"/>
        </w:trPr>
        <w:tc>
          <w:tcPr>
            <w:tcW w:w="908" w:type="dxa"/>
          </w:tcPr>
          <w:p w14:paraId="6D238FEB"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Length</w:t>
            </w:r>
          </w:p>
          <w:p w14:paraId="08552D33"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(bytes)</w:t>
            </w:r>
          </w:p>
        </w:tc>
        <w:tc>
          <w:tcPr>
            <w:tcW w:w="1455" w:type="dxa"/>
          </w:tcPr>
          <w:p w14:paraId="46B3B6B3"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Data Type</w:t>
            </w:r>
          </w:p>
        </w:tc>
        <w:tc>
          <w:tcPr>
            <w:tcW w:w="2245" w:type="dxa"/>
          </w:tcPr>
          <w:p w14:paraId="7774BB34"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Field Name</w:t>
            </w:r>
          </w:p>
        </w:tc>
        <w:tc>
          <w:tcPr>
            <w:tcW w:w="4140" w:type="dxa"/>
          </w:tcPr>
          <w:p w14:paraId="543EB359" w14:textId="77777777" w:rsidR="00BD0B5D" w:rsidRPr="00855CC4" w:rsidRDefault="00BD0B5D" w:rsidP="0087422C">
            <w:pPr>
              <w:rPr>
                <w:rFonts w:ascii="Cambria" w:eastAsia="Cambria" w:hAnsi="Cambria"/>
                <w:b/>
                <w:bCs/>
                <w:color w:val="000000"/>
                <w:sz w:val="20"/>
              </w:rPr>
            </w:pPr>
            <w:r w:rsidRPr="00855CC4">
              <w:rPr>
                <w:rFonts w:ascii="Cambria" w:eastAsia="Cambria" w:hAnsi="Cambria"/>
                <w:b/>
                <w:bCs/>
                <w:color w:val="000000"/>
                <w:sz w:val="20"/>
              </w:rPr>
              <w:t>Summary (see full text for column description)</w:t>
            </w:r>
          </w:p>
        </w:tc>
      </w:tr>
      <w:tr w:rsidR="00BD0B5D" w:rsidRPr="00855CC4" w14:paraId="2EB96999" w14:textId="77777777" w:rsidTr="0087422C">
        <w:trPr>
          <w:trHeight w:val="233"/>
        </w:trPr>
        <w:tc>
          <w:tcPr>
            <w:tcW w:w="908" w:type="dxa"/>
          </w:tcPr>
          <w:p w14:paraId="55A2076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w:t>
            </w:r>
          </w:p>
        </w:tc>
        <w:tc>
          <w:tcPr>
            <w:tcW w:w="1455" w:type="dxa"/>
          </w:tcPr>
          <w:p w14:paraId="4403D5B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245" w:type="dxa"/>
          </w:tcPr>
          <w:p w14:paraId="622A7D4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STEP</w:t>
            </w:r>
          </w:p>
        </w:tc>
        <w:tc>
          <w:tcPr>
            <w:tcW w:w="4140" w:type="dxa"/>
          </w:tcPr>
          <w:p w14:paraId="13152F0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Position in electrostatic analyzer voltage stepping sequence.</w:t>
            </w:r>
          </w:p>
        </w:tc>
      </w:tr>
      <w:tr w:rsidR="00BD0B5D" w:rsidRPr="00855CC4" w14:paraId="5EB84345" w14:textId="77777777" w:rsidTr="0087422C">
        <w:trPr>
          <w:trHeight w:val="70"/>
        </w:trPr>
        <w:tc>
          <w:tcPr>
            <w:tcW w:w="908" w:type="dxa"/>
          </w:tcPr>
          <w:p w14:paraId="1A14CE7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lastRenderedPageBreak/>
              <w:t>6</w:t>
            </w:r>
          </w:p>
        </w:tc>
        <w:tc>
          <w:tcPr>
            <w:tcW w:w="1455" w:type="dxa"/>
          </w:tcPr>
          <w:p w14:paraId="2B40F0A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245" w:type="dxa"/>
          </w:tcPr>
          <w:p w14:paraId="755C7567" w14:textId="77777777" w:rsidR="00BD0B5D" w:rsidRPr="00855CC4" w:rsidRDefault="00BD0B5D" w:rsidP="0087422C">
            <w:pPr>
              <w:tabs>
                <w:tab w:val="center" w:pos="972"/>
              </w:tabs>
              <w:rPr>
                <w:rFonts w:ascii="Cambria" w:eastAsia="Cambria" w:hAnsi="Cambria"/>
                <w:color w:val="000000"/>
                <w:sz w:val="20"/>
              </w:rPr>
            </w:pPr>
            <w:r w:rsidRPr="00855CC4">
              <w:rPr>
                <w:rFonts w:ascii="Cambria" w:eastAsia="Cambria" w:hAnsi="Cambria"/>
                <w:color w:val="000000"/>
                <w:sz w:val="20"/>
              </w:rPr>
              <w:t>EQ_TABLE_0</w:t>
            </w:r>
          </w:p>
        </w:tc>
        <w:tc>
          <w:tcPr>
            <w:tcW w:w="4140" w:type="dxa"/>
          </w:tcPr>
          <w:p w14:paraId="7710E89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E/q in keV/e of measurement.</w:t>
            </w:r>
          </w:p>
        </w:tc>
      </w:tr>
      <w:tr w:rsidR="00BD0B5D" w:rsidRPr="00855CC4" w14:paraId="4F3FF435" w14:textId="77777777" w:rsidTr="0087422C">
        <w:trPr>
          <w:trHeight w:val="70"/>
        </w:trPr>
        <w:tc>
          <w:tcPr>
            <w:tcW w:w="908" w:type="dxa"/>
          </w:tcPr>
          <w:p w14:paraId="5DF99A7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w:t>
            </w:r>
          </w:p>
          <w:p w14:paraId="4BA880E1" w14:textId="77777777" w:rsidR="00BD0B5D" w:rsidRPr="00855CC4" w:rsidRDefault="00BD0B5D" w:rsidP="0087422C">
            <w:pPr>
              <w:rPr>
                <w:rFonts w:ascii="Cambria" w:eastAsia="Cambria" w:hAnsi="Cambria"/>
                <w:sz w:val="20"/>
              </w:rPr>
            </w:pPr>
          </w:p>
          <w:p w14:paraId="1A651EEB" w14:textId="77777777" w:rsidR="00BD0B5D" w:rsidRPr="00855CC4" w:rsidRDefault="00BD0B5D" w:rsidP="0087422C">
            <w:pPr>
              <w:rPr>
                <w:rFonts w:ascii="Cambria" w:eastAsia="Cambria" w:hAnsi="Cambria"/>
                <w:sz w:val="20"/>
              </w:rPr>
            </w:pPr>
          </w:p>
        </w:tc>
        <w:tc>
          <w:tcPr>
            <w:tcW w:w="1455" w:type="dxa"/>
          </w:tcPr>
          <w:p w14:paraId="345FD56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245" w:type="dxa"/>
          </w:tcPr>
          <w:p w14:paraId="5B8B3E9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DSHV_TABLE_0</w:t>
            </w:r>
          </w:p>
        </w:tc>
        <w:tc>
          <w:tcPr>
            <w:tcW w:w="4140" w:type="dxa"/>
          </w:tcPr>
          <w:p w14:paraId="07EDF796" w14:textId="77777777" w:rsidR="00BD0B5D" w:rsidRPr="00855CC4" w:rsidRDefault="00BD0B5D" w:rsidP="0087422C">
            <w:pPr>
              <w:rPr>
                <w:rFonts w:ascii="Cambria" w:eastAsia="Cambria" w:hAnsi="Cambria"/>
              </w:rPr>
            </w:pPr>
            <w:r w:rsidRPr="00855CC4">
              <w:rPr>
                <w:rFonts w:ascii="Cambria" w:eastAsia="Cambria" w:hAnsi="Cambria"/>
                <w:color w:val="000000"/>
                <w:sz w:val="20"/>
                <w:szCs w:val="20"/>
              </w:rPr>
              <w:t>Index of E/q value in flight software DSHV Index</w:t>
            </w:r>
            <w:r w:rsidRPr="00855CC4">
              <w:rPr>
                <w:rFonts w:ascii="Cambria" w:eastAsia="Cambria" w:hAnsi="Cambria"/>
                <w:sz w:val="20"/>
                <w:szCs w:val="20"/>
              </w:rPr>
              <w:t xml:space="preserve"> Table, the table of possible DSHV (E/q) values that can be specified in a given stepping table.  Useful for grouping E/q values in natural bins.  Range 0..63.</w:t>
            </w:r>
          </w:p>
        </w:tc>
      </w:tr>
      <w:tr w:rsidR="00BD0B5D" w:rsidRPr="00855CC4" w14:paraId="6717F690" w14:textId="77777777" w:rsidTr="0087422C">
        <w:trPr>
          <w:trHeight w:val="70"/>
        </w:trPr>
        <w:tc>
          <w:tcPr>
            <w:tcW w:w="908" w:type="dxa"/>
          </w:tcPr>
          <w:p w14:paraId="6388705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7</w:t>
            </w:r>
          </w:p>
        </w:tc>
        <w:tc>
          <w:tcPr>
            <w:tcW w:w="1455" w:type="dxa"/>
          </w:tcPr>
          <w:p w14:paraId="044B9B3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245" w:type="dxa"/>
          </w:tcPr>
          <w:p w14:paraId="638D86D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ACCUM_TIME_0</w:t>
            </w:r>
          </w:p>
        </w:tc>
        <w:tc>
          <w:tcPr>
            <w:tcW w:w="4140" w:type="dxa"/>
          </w:tcPr>
          <w:p w14:paraId="477B7A84" w14:textId="77777777" w:rsidR="00BD0B5D" w:rsidRPr="00855CC4" w:rsidRDefault="00BD0B5D" w:rsidP="0087422C">
            <w:pPr>
              <w:autoSpaceDE w:val="0"/>
              <w:autoSpaceDN w:val="0"/>
              <w:adjustRightInd w:val="0"/>
              <w:rPr>
                <w:rFonts w:ascii="Cambria" w:eastAsia="Cambria" w:hAnsi="Cambria"/>
                <w:sz w:val="20"/>
                <w:szCs w:val="20"/>
              </w:rPr>
            </w:pPr>
            <w:r w:rsidRPr="00855CC4">
              <w:rPr>
                <w:rFonts w:ascii="Cambria" w:eastAsia="Cambria" w:hAnsi="Cambria"/>
                <w:sz w:val="20"/>
                <w:szCs w:val="20"/>
              </w:rPr>
              <w:t>Accumulation time for measurement in milliseconds.</w:t>
            </w:r>
          </w:p>
        </w:tc>
      </w:tr>
      <w:tr w:rsidR="00BD0B5D" w:rsidRPr="00855CC4" w14:paraId="1B53677B" w14:textId="77777777" w:rsidTr="0087422C">
        <w:trPr>
          <w:trHeight w:val="107"/>
        </w:trPr>
        <w:tc>
          <w:tcPr>
            <w:tcW w:w="908" w:type="dxa"/>
          </w:tcPr>
          <w:p w14:paraId="1D5ADFA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9</w:t>
            </w:r>
          </w:p>
        </w:tc>
        <w:tc>
          <w:tcPr>
            <w:tcW w:w="1455" w:type="dxa"/>
          </w:tcPr>
          <w:p w14:paraId="4242243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245" w:type="dxa"/>
          </w:tcPr>
          <w:p w14:paraId="7E742E1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H_THRESH_TABLE_0</w:t>
            </w:r>
          </w:p>
        </w:tc>
        <w:tc>
          <w:tcPr>
            <w:tcW w:w="4140" w:type="dxa"/>
          </w:tcPr>
          <w:p w14:paraId="4A182515" w14:textId="77777777" w:rsidR="00BD0B5D" w:rsidRPr="00855CC4" w:rsidRDefault="00BD0B5D" w:rsidP="0087422C">
            <w:pPr>
              <w:rPr>
                <w:rFonts w:ascii="Cambria" w:eastAsia="Cambria" w:hAnsi="Cambria"/>
                <w:color w:val="000000"/>
                <w:sz w:val="20"/>
              </w:rPr>
            </w:pPr>
            <w:r w:rsidRPr="00855CC4">
              <w:rPr>
                <w:rFonts w:ascii="Cambria" w:eastAsia="Cambria" w:hAnsi="Cambria"/>
                <w:sz w:val="20"/>
                <w:szCs w:val="20"/>
              </w:rPr>
              <w:t>Proton threshold in nanoseconds.  Events with TOF &lt; threshold are classified as protons, and treated differently than heavy ions.</w:t>
            </w:r>
          </w:p>
        </w:tc>
      </w:tr>
      <w:tr w:rsidR="00BD0B5D" w:rsidRPr="00855CC4" w14:paraId="69D3D753" w14:textId="77777777" w:rsidTr="0087422C">
        <w:trPr>
          <w:trHeight w:val="70"/>
        </w:trPr>
        <w:tc>
          <w:tcPr>
            <w:tcW w:w="908" w:type="dxa"/>
          </w:tcPr>
          <w:p w14:paraId="69B58CC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w:t>
            </w:r>
          </w:p>
        </w:tc>
        <w:tc>
          <w:tcPr>
            <w:tcW w:w="1455" w:type="dxa"/>
          </w:tcPr>
          <w:p w14:paraId="74E6D03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245" w:type="dxa"/>
          </w:tcPr>
          <w:p w14:paraId="55CE959C" w14:textId="77777777" w:rsidR="00BD0B5D" w:rsidRPr="00855CC4" w:rsidRDefault="00BD0B5D" w:rsidP="0087422C">
            <w:pPr>
              <w:tabs>
                <w:tab w:val="center" w:pos="972"/>
              </w:tabs>
              <w:rPr>
                <w:rFonts w:ascii="Cambria" w:eastAsia="Cambria" w:hAnsi="Cambria"/>
                <w:color w:val="000000"/>
                <w:sz w:val="20"/>
              </w:rPr>
            </w:pPr>
            <w:r w:rsidRPr="00855CC4">
              <w:rPr>
                <w:rFonts w:ascii="Cambria" w:eastAsia="Cambria" w:hAnsi="Cambria"/>
                <w:color w:val="000000"/>
                <w:sz w:val="20"/>
              </w:rPr>
              <w:t>EQ_TABLE_1</w:t>
            </w:r>
          </w:p>
        </w:tc>
        <w:tc>
          <w:tcPr>
            <w:tcW w:w="4140" w:type="dxa"/>
          </w:tcPr>
          <w:p w14:paraId="714E746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E/q in keV/e of measurement.</w:t>
            </w:r>
          </w:p>
        </w:tc>
      </w:tr>
      <w:tr w:rsidR="00BD0B5D" w:rsidRPr="00855CC4" w14:paraId="16F90DBD" w14:textId="77777777" w:rsidTr="0087422C">
        <w:trPr>
          <w:trHeight w:val="70"/>
        </w:trPr>
        <w:tc>
          <w:tcPr>
            <w:tcW w:w="908" w:type="dxa"/>
          </w:tcPr>
          <w:p w14:paraId="7EF8719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w:t>
            </w:r>
          </w:p>
          <w:p w14:paraId="1C2A2039" w14:textId="77777777" w:rsidR="00BD0B5D" w:rsidRPr="00855CC4" w:rsidRDefault="00BD0B5D" w:rsidP="0087422C">
            <w:pPr>
              <w:rPr>
                <w:rFonts w:ascii="Cambria" w:eastAsia="Cambria" w:hAnsi="Cambria"/>
                <w:sz w:val="20"/>
              </w:rPr>
            </w:pPr>
          </w:p>
          <w:p w14:paraId="1722DC16" w14:textId="77777777" w:rsidR="00BD0B5D" w:rsidRPr="00855CC4" w:rsidRDefault="00BD0B5D" w:rsidP="0087422C">
            <w:pPr>
              <w:rPr>
                <w:rFonts w:ascii="Cambria" w:eastAsia="Cambria" w:hAnsi="Cambria"/>
                <w:sz w:val="20"/>
              </w:rPr>
            </w:pPr>
          </w:p>
        </w:tc>
        <w:tc>
          <w:tcPr>
            <w:tcW w:w="1455" w:type="dxa"/>
          </w:tcPr>
          <w:p w14:paraId="2F62065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245" w:type="dxa"/>
          </w:tcPr>
          <w:p w14:paraId="5E9B1DD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DSHV_TABLE_1</w:t>
            </w:r>
          </w:p>
        </w:tc>
        <w:tc>
          <w:tcPr>
            <w:tcW w:w="4140" w:type="dxa"/>
          </w:tcPr>
          <w:p w14:paraId="7FD484D6" w14:textId="77777777" w:rsidR="00BD0B5D" w:rsidRPr="00855CC4" w:rsidRDefault="00BD0B5D" w:rsidP="0087422C">
            <w:pPr>
              <w:rPr>
                <w:rFonts w:ascii="Cambria" w:eastAsia="Cambria" w:hAnsi="Cambria"/>
                <w:color w:val="000000"/>
                <w:sz w:val="20"/>
                <w:szCs w:val="20"/>
              </w:rPr>
            </w:pPr>
            <w:r w:rsidRPr="00855CC4">
              <w:rPr>
                <w:rFonts w:ascii="Cambria" w:eastAsia="Cambria" w:hAnsi="Cambria"/>
                <w:color w:val="000000"/>
                <w:sz w:val="20"/>
                <w:szCs w:val="20"/>
              </w:rPr>
              <w:t xml:space="preserve">Index of E/q value in flight software DSHV </w:t>
            </w:r>
            <w:r w:rsidRPr="00855CC4">
              <w:rPr>
                <w:rFonts w:ascii="Cambria" w:eastAsia="Cambria" w:hAnsi="Cambria"/>
                <w:sz w:val="20"/>
                <w:szCs w:val="20"/>
              </w:rPr>
              <w:t>Index Table, the table of possible DSHV (E/q) values that can be specified in a given stepping table.  Useful for grouping E/q values in natural bins.  Range 0..63.</w:t>
            </w:r>
          </w:p>
        </w:tc>
      </w:tr>
      <w:tr w:rsidR="00BD0B5D" w:rsidRPr="00855CC4" w14:paraId="4B790777" w14:textId="77777777" w:rsidTr="0087422C">
        <w:trPr>
          <w:trHeight w:val="70"/>
        </w:trPr>
        <w:tc>
          <w:tcPr>
            <w:tcW w:w="908" w:type="dxa"/>
          </w:tcPr>
          <w:p w14:paraId="6B90D93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7</w:t>
            </w:r>
          </w:p>
        </w:tc>
        <w:tc>
          <w:tcPr>
            <w:tcW w:w="1455" w:type="dxa"/>
          </w:tcPr>
          <w:p w14:paraId="2EE9C66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245" w:type="dxa"/>
          </w:tcPr>
          <w:p w14:paraId="596C687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ACCUM_TIME_1</w:t>
            </w:r>
          </w:p>
        </w:tc>
        <w:tc>
          <w:tcPr>
            <w:tcW w:w="4140" w:type="dxa"/>
          </w:tcPr>
          <w:p w14:paraId="2EF01597" w14:textId="77777777" w:rsidR="00BD0B5D" w:rsidRPr="00855CC4" w:rsidRDefault="00BD0B5D" w:rsidP="0087422C">
            <w:pPr>
              <w:autoSpaceDE w:val="0"/>
              <w:autoSpaceDN w:val="0"/>
              <w:adjustRightInd w:val="0"/>
              <w:rPr>
                <w:rFonts w:ascii="Cambria" w:eastAsia="Cambria" w:hAnsi="Cambria"/>
                <w:sz w:val="20"/>
                <w:szCs w:val="20"/>
              </w:rPr>
            </w:pPr>
            <w:r w:rsidRPr="00855CC4">
              <w:rPr>
                <w:rFonts w:ascii="Cambria" w:eastAsia="Cambria" w:hAnsi="Cambria"/>
                <w:sz w:val="20"/>
                <w:szCs w:val="20"/>
              </w:rPr>
              <w:t>Accumulation time for measurement in milliseconds.</w:t>
            </w:r>
          </w:p>
        </w:tc>
      </w:tr>
      <w:tr w:rsidR="00BD0B5D" w:rsidRPr="00855CC4" w14:paraId="443929F2" w14:textId="77777777" w:rsidTr="0087422C">
        <w:trPr>
          <w:trHeight w:val="107"/>
        </w:trPr>
        <w:tc>
          <w:tcPr>
            <w:tcW w:w="908" w:type="dxa"/>
          </w:tcPr>
          <w:p w14:paraId="7D20304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9</w:t>
            </w:r>
          </w:p>
        </w:tc>
        <w:tc>
          <w:tcPr>
            <w:tcW w:w="1455" w:type="dxa"/>
          </w:tcPr>
          <w:p w14:paraId="56E8072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245" w:type="dxa"/>
          </w:tcPr>
          <w:p w14:paraId="1E673F6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H_THRESH_TABLE_1</w:t>
            </w:r>
          </w:p>
        </w:tc>
        <w:tc>
          <w:tcPr>
            <w:tcW w:w="4140" w:type="dxa"/>
          </w:tcPr>
          <w:p w14:paraId="79F84342" w14:textId="77777777" w:rsidR="00BD0B5D" w:rsidRPr="00855CC4" w:rsidRDefault="00BD0B5D" w:rsidP="0087422C">
            <w:pPr>
              <w:rPr>
                <w:rFonts w:ascii="Cambria" w:eastAsia="Cambria" w:hAnsi="Cambria"/>
                <w:color w:val="000000"/>
                <w:sz w:val="20"/>
              </w:rPr>
            </w:pPr>
            <w:r w:rsidRPr="00855CC4">
              <w:rPr>
                <w:rFonts w:ascii="Cambria" w:eastAsia="Cambria" w:hAnsi="Cambria"/>
                <w:sz w:val="20"/>
                <w:szCs w:val="20"/>
              </w:rPr>
              <w:t>Proton threshold in nanoseconds.  Events with TOF &lt; threshold are classified as protons, and treated differently than heavy ions.</w:t>
            </w:r>
          </w:p>
        </w:tc>
      </w:tr>
      <w:tr w:rsidR="00BD0B5D" w:rsidRPr="00855CC4" w14:paraId="6FD2417A" w14:textId="77777777" w:rsidTr="0087422C">
        <w:trPr>
          <w:trHeight w:val="70"/>
        </w:trPr>
        <w:tc>
          <w:tcPr>
            <w:tcW w:w="908" w:type="dxa"/>
          </w:tcPr>
          <w:p w14:paraId="600B033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w:t>
            </w:r>
          </w:p>
        </w:tc>
        <w:tc>
          <w:tcPr>
            <w:tcW w:w="1455" w:type="dxa"/>
          </w:tcPr>
          <w:p w14:paraId="2186B70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245" w:type="dxa"/>
          </w:tcPr>
          <w:p w14:paraId="4827AEC1" w14:textId="77777777" w:rsidR="00BD0B5D" w:rsidRPr="00855CC4" w:rsidRDefault="00BD0B5D" w:rsidP="0087422C">
            <w:pPr>
              <w:tabs>
                <w:tab w:val="center" w:pos="972"/>
              </w:tabs>
              <w:rPr>
                <w:rFonts w:ascii="Cambria" w:eastAsia="Cambria" w:hAnsi="Cambria"/>
                <w:color w:val="000000"/>
                <w:sz w:val="20"/>
              </w:rPr>
            </w:pPr>
            <w:r w:rsidRPr="00855CC4">
              <w:rPr>
                <w:rFonts w:ascii="Cambria" w:eastAsia="Cambria" w:hAnsi="Cambria"/>
                <w:color w:val="000000"/>
                <w:sz w:val="20"/>
              </w:rPr>
              <w:t>EQ_TABLE_2</w:t>
            </w:r>
          </w:p>
        </w:tc>
        <w:tc>
          <w:tcPr>
            <w:tcW w:w="4140" w:type="dxa"/>
          </w:tcPr>
          <w:p w14:paraId="3567F29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E/q in keV/e of measurement.</w:t>
            </w:r>
          </w:p>
        </w:tc>
      </w:tr>
      <w:tr w:rsidR="00BD0B5D" w:rsidRPr="00855CC4" w14:paraId="061EBB86" w14:textId="77777777" w:rsidTr="0087422C">
        <w:trPr>
          <w:trHeight w:val="70"/>
        </w:trPr>
        <w:tc>
          <w:tcPr>
            <w:tcW w:w="908" w:type="dxa"/>
          </w:tcPr>
          <w:p w14:paraId="7026CF1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w:t>
            </w:r>
          </w:p>
          <w:p w14:paraId="1BE49E06" w14:textId="77777777" w:rsidR="00BD0B5D" w:rsidRPr="00855CC4" w:rsidRDefault="00BD0B5D" w:rsidP="0087422C">
            <w:pPr>
              <w:rPr>
                <w:rFonts w:ascii="Cambria" w:eastAsia="Cambria" w:hAnsi="Cambria"/>
                <w:sz w:val="20"/>
              </w:rPr>
            </w:pPr>
          </w:p>
          <w:p w14:paraId="2C8F03DA" w14:textId="77777777" w:rsidR="00BD0B5D" w:rsidRPr="00855CC4" w:rsidRDefault="00BD0B5D" w:rsidP="0087422C">
            <w:pPr>
              <w:rPr>
                <w:rFonts w:ascii="Cambria" w:eastAsia="Cambria" w:hAnsi="Cambria"/>
                <w:sz w:val="20"/>
              </w:rPr>
            </w:pPr>
          </w:p>
        </w:tc>
        <w:tc>
          <w:tcPr>
            <w:tcW w:w="1455" w:type="dxa"/>
          </w:tcPr>
          <w:p w14:paraId="05939A7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245" w:type="dxa"/>
          </w:tcPr>
          <w:p w14:paraId="0A9979A9"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DSHV_TABLE_2</w:t>
            </w:r>
          </w:p>
        </w:tc>
        <w:tc>
          <w:tcPr>
            <w:tcW w:w="4140" w:type="dxa"/>
          </w:tcPr>
          <w:p w14:paraId="3CDD053D" w14:textId="77777777" w:rsidR="00BD0B5D" w:rsidRPr="00855CC4" w:rsidRDefault="00BD0B5D" w:rsidP="0087422C">
            <w:pPr>
              <w:rPr>
                <w:rFonts w:ascii="Cambria" w:eastAsia="Cambria" w:hAnsi="Cambria"/>
                <w:color w:val="000000"/>
                <w:sz w:val="20"/>
                <w:szCs w:val="20"/>
              </w:rPr>
            </w:pPr>
            <w:r w:rsidRPr="00855CC4">
              <w:rPr>
                <w:rFonts w:ascii="Cambria" w:eastAsia="Cambria" w:hAnsi="Cambria"/>
                <w:color w:val="000000"/>
                <w:sz w:val="20"/>
                <w:szCs w:val="20"/>
              </w:rPr>
              <w:t>Index of E/q value in flight software DSHV Index</w:t>
            </w:r>
            <w:r w:rsidRPr="00855CC4">
              <w:rPr>
                <w:rFonts w:ascii="Cambria" w:eastAsia="Cambria" w:hAnsi="Cambria"/>
                <w:sz w:val="20"/>
                <w:szCs w:val="20"/>
              </w:rPr>
              <w:t xml:space="preserve"> Table, the table of possible DSHV (E/q) values that can be specified in a given stepping table.  Useful for grouping E/q values in natural bins.  Range 0..63.</w:t>
            </w:r>
          </w:p>
        </w:tc>
      </w:tr>
      <w:tr w:rsidR="00BD0B5D" w:rsidRPr="00855CC4" w14:paraId="5209A454" w14:textId="77777777" w:rsidTr="0087422C">
        <w:trPr>
          <w:trHeight w:val="70"/>
        </w:trPr>
        <w:tc>
          <w:tcPr>
            <w:tcW w:w="908" w:type="dxa"/>
          </w:tcPr>
          <w:p w14:paraId="640CA64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7</w:t>
            </w:r>
          </w:p>
        </w:tc>
        <w:tc>
          <w:tcPr>
            <w:tcW w:w="1455" w:type="dxa"/>
          </w:tcPr>
          <w:p w14:paraId="5454884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245" w:type="dxa"/>
          </w:tcPr>
          <w:p w14:paraId="49FDD1E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ACCUM_TIME_2</w:t>
            </w:r>
          </w:p>
        </w:tc>
        <w:tc>
          <w:tcPr>
            <w:tcW w:w="4140" w:type="dxa"/>
          </w:tcPr>
          <w:p w14:paraId="296991C3" w14:textId="77777777" w:rsidR="00BD0B5D" w:rsidRPr="00855CC4" w:rsidRDefault="00BD0B5D" w:rsidP="0087422C">
            <w:pPr>
              <w:autoSpaceDE w:val="0"/>
              <w:autoSpaceDN w:val="0"/>
              <w:adjustRightInd w:val="0"/>
              <w:rPr>
                <w:rFonts w:ascii="Cambria" w:eastAsia="Cambria" w:hAnsi="Cambria"/>
                <w:sz w:val="20"/>
                <w:szCs w:val="20"/>
              </w:rPr>
            </w:pPr>
            <w:r w:rsidRPr="00855CC4">
              <w:rPr>
                <w:rFonts w:ascii="Cambria" w:eastAsia="Cambria" w:hAnsi="Cambria"/>
                <w:sz w:val="20"/>
                <w:szCs w:val="20"/>
              </w:rPr>
              <w:t>Accumulation time for measurement in milliseconds.</w:t>
            </w:r>
          </w:p>
        </w:tc>
      </w:tr>
      <w:tr w:rsidR="00BD0B5D" w:rsidRPr="00855CC4" w14:paraId="359CCC64" w14:textId="77777777" w:rsidTr="0087422C">
        <w:trPr>
          <w:trHeight w:val="107"/>
        </w:trPr>
        <w:tc>
          <w:tcPr>
            <w:tcW w:w="908" w:type="dxa"/>
          </w:tcPr>
          <w:p w14:paraId="56F2171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9</w:t>
            </w:r>
          </w:p>
        </w:tc>
        <w:tc>
          <w:tcPr>
            <w:tcW w:w="1455" w:type="dxa"/>
          </w:tcPr>
          <w:p w14:paraId="206C886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245" w:type="dxa"/>
          </w:tcPr>
          <w:p w14:paraId="7EB98FF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H_THRESH_TABLE_2</w:t>
            </w:r>
          </w:p>
        </w:tc>
        <w:tc>
          <w:tcPr>
            <w:tcW w:w="4140" w:type="dxa"/>
          </w:tcPr>
          <w:p w14:paraId="2FD5BC12" w14:textId="77777777" w:rsidR="00BD0B5D" w:rsidRPr="00855CC4" w:rsidRDefault="00BD0B5D" w:rsidP="0087422C">
            <w:pPr>
              <w:rPr>
                <w:rFonts w:ascii="Cambria" w:eastAsia="Cambria" w:hAnsi="Cambria"/>
                <w:color w:val="000000"/>
                <w:sz w:val="20"/>
              </w:rPr>
            </w:pPr>
            <w:r w:rsidRPr="00855CC4">
              <w:rPr>
                <w:rFonts w:ascii="Cambria" w:eastAsia="Cambria" w:hAnsi="Cambria"/>
                <w:sz w:val="20"/>
                <w:szCs w:val="20"/>
              </w:rPr>
              <w:t>Proton threshold in nanoseconds.  Events with TOF &lt; threshold are classified as protons, and treated differently than heavy ions.</w:t>
            </w:r>
          </w:p>
        </w:tc>
      </w:tr>
      <w:tr w:rsidR="00BD0B5D" w:rsidRPr="00855CC4" w14:paraId="217BB1C7" w14:textId="77777777" w:rsidTr="0087422C">
        <w:trPr>
          <w:trHeight w:val="70"/>
        </w:trPr>
        <w:tc>
          <w:tcPr>
            <w:tcW w:w="908" w:type="dxa"/>
          </w:tcPr>
          <w:p w14:paraId="5B59E79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lastRenderedPageBreak/>
              <w:t>6</w:t>
            </w:r>
          </w:p>
        </w:tc>
        <w:tc>
          <w:tcPr>
            <w:tcW w:w="1455" w:type="dxa"/>
          </w:tcPr>
          <w:p w14:paraId="2316DF8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245" w:type="dxa"/>
          </w:tcPr>
          <w:p w14:paraId="3F8A1D0D" w14:textId="77777777" w:rsidR="00BD0B5D" w:rsidRPr="00855CC4" w:rsidRDefault="00BD0B5D" w:rsidP="0087422C">
            <w:pPr>
              <w:tabs>
                <w:tab w:val="center" w:pos="972"/>
              </w:tabs>
              <w:rPr>
                <w:rFonts w:ascii="Cambria" w:eastAsia="Cambria" w:hAnsi="Cambria"/>
                <w:color w:val="000000"/>
                <w:sz w:val="20"/>
              </w:rPr>
            </w:pPr>
            <w:r w:rsidRPr="00855CC4">
              <w:rPr>
                <w:rFonts w:ascii="Cambria" w:eastAsia="Cambria" w:hAnsi="Cambria"/>
                <w:color w:val="000000"/>
                <w:sz w:val="20"/>
              </w:rPr>
              <w:t>EQ_TABLE_3</w:t>
            </w:r>
          </w:p>
        </w:tc>
        <w:tc>
          <w:tcPr>
            <w:tcW w:w="4140" w:type="dxa"/>
          </w:tcPr>
          <w:p w14:paraId="308961D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E/q in keV/e of measurement.</w:t>
            </w:r>
          </w:p>
        </w:tc>
      </w:tr>
      <w:tr w:rsidR="00BD0B5D" w:rsidRPr="00855CC4" w14:paraId="227A9B09" w14:textId="77777777" w:rsidTr="0087422C">
        <w:trPr>
          <w:trHeight w:val="70"/>
        </w:trPr>
        <w:tc>
          <w:tcPr>
            <w:tcW w:w="908" w:type="dxa"/>
          </w:tcPr>
          <w:p w14:paraId="215FE10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w:t>
            </w:r>
          </w:p>
          <w:p w14:paraId="7647C8AA" w14:textId="77777777" w:rsidR="00BD0B5D" w:rsidRPr="00855CC4" w:rsidRDefault="00BD0B5D" w:rsidP="0087422C">
            <w:pPr>
              <w:rPr>
                <w:rFonts w:ascii="Cambria" w:eastAsia="Cambria" w:hAnsi="Cambria"/>
                <w:sz w:val="20"/>
              </w:rPr>
            </w:pPr>
          </w:p>
          <w:p w14:paraId="3AEA11C7" w14:textId="77777777" w:rsidR="00BD0B5D" w:rsidRPr="00855CC4" w:rsidRDefault="00BD0B5D" w:rsidP="0087422C">
            <w:pPr>
              <w:rPr>
                <w:rFonts w:ascii="Cambria" w:eastAsia="Cambria" w:hAnsi="Cambria"/>
                <w:sz w:val="20"/>
              </w:rPr>
            </w:pPr>
          </w:p>
        </w:tc>
        <w:tc>
          <w:tcPr>
            <w:tcW w:w="1455" w:type="dxa"/>
          </w:tcPr>
          <w:p w14:paraId="40B8C80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245" w:type="dxa"/>
          </w:tcPr>
          <w:p w14:paraId="0BDF5C8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DSHV_TABLE_3</w:t>
            </w:r>
          </w:p>
        </w:tc>
        <w:tc>
          <w:tcPr>
            <w:tcW w:w="4140" w:type="dxa"/>
          </w:tcPr>
          <w:p w14:paraId="12ECD380" w14:textId="77777777" w:rsidR="00BD0B5D" w:rsidRPr="00855CC4" w:rsidRDefault="00BD0B5D" w:rsidP="0087422C">
            <w:pPr>
              <w:rPr>
                <w:rFonts w:ascii="Cambria" w:eastAsia="Cambria" w:hAnsi="Cambria"/>
                <w:color w:val="000000"/>
                <w:sz w:val="20"/>
                <w:szCs w:val="20"/>
              </w:rPr>
            </w:pPr>
            <w:r w:rsidRPr="00855CC4">
              <w:rPr>
                <w:rFonts w:ascii="Cambria" w:eastAsia="Cambria" w:hAnsi="Cambria"/>
                <w:color w:val="000000"/>
                <w:sz w:val="20"/>
                <w:szCs w:val="20"/>
              </w:rPr>
              <w:t>Index of E/q value in flight software DSHV Index</w:t>
            </w:r>
            <w:r w:rsidRPr="00855CC4">
              <w:rPr>
                <w:rFonts w:ascii="Cambria" w:eastAsia="Cambria" w:hAnsi="Cambria"/>
                <w:sz w:val="20"/>
                <w:szCs w:val="20"/>
              </w:rPr>
              <w:t xml:space="preserve"> Table, the table of possible DSHV (E/q) values that can be specified in a given stepping table.  Useful for grouping E/q values in natural bins.  Range 0..63.</w:t>
            </w:r>
          </w:p>
        </w:tc>
      </w:tr>
      <w:tr w:rsidR="00BD0B5D" w:rsidRPr="00855CC4" w14:paraId="019558E8" w14:textId="77777777" w:rsidTr="0087422C">
        <w:trPr>
          <w:trHeight w:val="70"/>
        </w:trPr>
        <w:tc>
          <w:tcPr>
            <w:tcW w:w="908" w:type="dxa"/>
          </w:tcPr>
          <w:p w14:paraId="549A715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7</w:t>
            </w:r>
          </w:p>
        </w:tc>
        <w:tc>
          <w:tcPr>
            <w:tcW w:w="1455" w:type="dxa"/>
          </w:tcPr>
          <w:p w14:paraId="43FA5AD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245" w:type="dxa"/>
          </w:tcPr>
          <w:p w14:paraId="767AB959"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ACCUM_TIME_3</w:t>
            </w:r>
          </w:p>
        </w:tc>
        <w:tc>
          <w:tcPr>
            <w:tcW w:w="4140" w:type="dxa"/>
          </w:tcPr>
          <w:p w14:paraId="5D2578BA" w14:textId="77777777" w:rsidR="00BD0B5D" w:rsidRPr="00855CC4" w:rsidRDefault="00BD0B5D" w:rsidP="0087422C">
            <w:pPr>
              <w:autoSpaceDE w:val="0"/>
              <w:autoSpaceDN w:val="0"/>
              <w:adjustRightInd w:val="0"/>
              <w:rPr>
                <w:rFonts w:ascii="Cambria" w:eastAsia="Cambria" w:hAnsi="Cambria"/>
                <w:sz w:val="20"/>
                <w:szCs w:val="20"/>
              </w:rPr>
            </w:pPr>
            <w:r w:rsidRPr="00855CC4">
              <w:rPr>
                <w:rFonts w:ascii="Cambria" w:eastAsia="Cambria" w:hAnsi="Cambria"/>
                <w:sz w:val="20"/>
                <w:szCs w:val="20"/>
              </w:rPr>
              <w:t>Accumulation time for measurement in milliseconds.</w:t>
            </w:r>
          </w:p>
        </w:tc>
      </w:tr>
      <w:tr w:rsidR="00BD0B5D" w:rsidRPr="00855CC4" w14:paraId="2AC6DB21" w14:textId="77777777" w:rsidTr="0087422C">
        <w:trPr>
          <w:trHeight w:val="107"/>
        </w:trPr>
        <w:tc>
          <w:tcPr>
            <w:tcW w:w="908" w:type="dxa"/>
          </w:tcPr>
          <w:p w14:paraId="59806DE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9</w:t>
            </w:r>
          </w:p>
        </w:tc>
        <w:tc>
          <w:tcPr>
            <w:tcW w:w="1455" w:type="dxa"/>
          </w:tcPr>
          <w:p w14:paraId="2F045A6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245" w:type="dxa"/>
          </w:tcPr>
          <w:p w14:paraId="550C3A6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H_THRESH_TABLE_3</w:t>
            </w:r>
          </w:p>
        </w:tc>
        <w:tc>
          <w:tcPr>
            <w:tcW w:w="4140" w:type="dxa"/>
          </w:tcPr>
          <w:p w14:paraId="5128F188" w14:textId="77777777" w:rsidR="00BD0B5D" w:rsidRPr="00855CC4" w:rsidRDefault="00BD0B5D" w:rsidP="0087422C">
            <w:pPr>
              <w:rPr>
                <w:rFonts w:ascii="Cambria" w:eastAsia="Cambria" w:hAnsi="Cambria"/>
                <w:color w:val="000000"/>
                <w:sz w:val="20"/>
              </w:rPr>
            </w:pPr>
            <w:r w:rsidRPr="00855CC4">
              <w:rPr>
                <w:rFonts w:ascii="Cambria" w:eastAsia="Cambria" w:hAnsi="Cambria"/>
                <w:sz w:val="20"/>
                <w:szCs w:val="20"/>
              </w:rPr>
              <w:t>Proton threshold in nanoseconds.  Events with TOF &lt; threshold are classified as protons, and treated differently than heavy ions.</w:t>
            </w:r>
          </w:p>
        </w:tc>
      </w:tr>
      <w:tr w:rsidR="00BD0B5D" w:rsidRPr="00855CC4" w14:paraId="50ED77C0" w14:textId="77777777" w:rsidTr="0087422C">
        <w:trPr>
          <w:trHeight w:val="70"/>
        </w:trPr>
        <w:tc>
          <w:tcPr>
            <w:tcW w:w="908" w:type="dxa"/>
          </w:tcPr>
          <w:p w14:paraId="29D149F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w:t>
            </w:r>
          </w:p>
        </w:tc>
        <w:tc>
          <w:tcPr>
            <w:tcW w:w="1455" w:type="dxa"/>
          </w:tcPr>
          <w:p w14:paraId="5D0F85C9"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245" w:type="dxa"/>
          </w:tcPr>
          <w:p w14:paraId="378C4FEE" w14:textId="77777777" w:rsidR="00BD0B5D" w:rsidRPr="00855CC4" w:rsidRDefault="00BD0B5D" w:rsidP="0087422C">
            <w:pPr>
              <w:tabs>
                <w:tab w:val="center" w:pos="972"/>
              </w:tabs>
              <w:rPr>
                <w:rFonts w:ascii="Cambria" w:eastAsia="Cambria" w:hAnsi="Cambria"/>
                <w:color w:val="000000"/>
                <w:sz w:val="20"/>
              </w:rPr>
            </w:pPr>
            <w:r w:rsidRPr="00855CC4">
              <w:rPr>
                <w:rFonts w:ascii="Cambria" w:eastAsia="Cambria" w:hAnsi="Cambria"/>
                <w:color w:val="000000"/>
                <w:sz w:val="20"/>
              </w:rPr>
              <w:t>EQ_TABLE_4</w:t>
            </w:r>
          </w:p>
        </w:tc>
        <w:tc>
          <w:tcPr>
            <w:tcW w:w="4140" w:type="dxa"/>
          </w:tcPr>
          <w:p w14:paraId="1CE3241F"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E/q in keV/e of measurement.</w:t>
            </w:r>
          </w:p>
        </w:tc>
      </w:tr>
      <w:tr w:rsidR="00BD0B5D" w:rsidRPr="00855CC4" w14:paraId="7F78B79A" w14:textId="77777777" w:rsidTr="0087422C">
        <w:trPr>
          <w:trHeight w:val="70"/>
        </w:trPr>
        <w:tc>
          <w:tcPr>
            <w:tcW w:w="908" w:type="dxa"/>
          </w:tcPr>
          <w:p w14:paraId="4117ED5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w:t>
            </w:r>
          </w:p>
          <w:p w14:paraId="4DF84432" w14:textId="77777777" w:rsidR="00BD0B5D" w:rsidRPr="00855CC4" w:rsidRDefault="00BD0B5D" w:rsidP="0087422C">
            <w:pPr>
              <w:rPr>
                <w:rFonts w:ascii="Cambria" w:eastAsia="Cambria" w:hAnsi="Cambria"/>
                <w:sz w:val="20"/>
              </w:rPr>
            </w:pPr>
          </w:p>
          <w:p w14:paraId="485D1119" w14:textId="77777777" w:rsidR="00BD0B5D" w:rsidRPr="00855CC4" w:rsidRDefault="00BD0B5D" w:rsidP="0087422C">
            <w:pPr>
              <w:rPr>
                <w:rFonts w:ascii="Cambria" w:eastAsia="Cambria" w:hAnsi="Cambria"/>
                <w:sz w:val="20"/>
              </w:rPr>
            </w:pPr>
          </w:p>
        </w:tc>
        <w:tc>
          <w:tcPr>
            <w:tcW w:w="1455" w:type="dxa"/>
          </w:tcPr>
          <w:p w14:paraId="3565CB3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245" w:type="dxa"/>
          </w:tcPr>
          <w:p w14:paraId="1D32D73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DSHV_TABLE_4</w:t>
            </w:r>
          </w:p>
        </w:tc>
        <w:tc>
          <w:tcPr>
            <w:tcW w:w="4140" w:type="dxa"/>
          </w:tcPr>
          <w:p w14:paraId="42778D68" w14:textId="77777777" w:rsidR="00BD0B5D" w:rsidRPr="00855CC4" w:rsidRDefault="00BD0B5D" w:rsidP="0087422C">
            <w:pPr>
              <w:rPr>
                <w:rFonts w:ascii="Cambria" w:eastAsia="Cambria" w:hAnsi="Cambria"/>
                <w:color w:val="000000"/>
                <w:sz w:val="20"/>
                <w:szCs w:val="20"/>
              </w:rPr>
            </w:pPr>
            <w:r w:rsidRPr="00855CC4">
              <w:rPr>
                <w:rFonts w:ascii="Cambria" w:eastAsia="Cambria" w:hAnsi="Cambria"/>
                <w:color w:val="000000"/>
                <w:sz w:val="20"/>
                <w:szCs w:val="20"/>
              </w:rPr>
              <w:t>Index of E/q value in flight software DSHV Index</w:t>
            </w:r>
            <w:r w:rsidRPr="00855CC4">
              <w:rPr>
                <w:rFonts w:ascii="Cambria" w:eastAsia="Cambria" w:hAnsi="Cambria"/>
                <w:sz w:val="20"/>
                <w:szCs w:val="20"/>
              </w:rPr>
              <w:t xml:space="preserve"> Table, the table of possible DSHV (E/q) values that can be specified in a given stepping table.  Useful for grouping E/q values in natural bins.  Range 0..63.</w:t>
            </w:r>
          </w:p>
        </w:tc>
      </w:tr>
      <w:tr w:rsidR="00BD0B5D" w:rsidRPr="00855CC4" w14:paraId="0D73B9E7" w14:textId="77777777" w:rsidTr="0087422C">
        <w:trPr>
          <w:trHeight w:val="70"/>
        </w:trPr>
        <w:tc>
          <w:tcPr>
            <w:tcW w:w="908" w:type="dxa"/>
          </w:tcPr>
          <w:p w14:paraId="5528939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7</w:t>
            </w:r>
          </w:p>
        </w:tc>
        <w:tc>
          <w:tcPr>
            <w:tcW w:w="1455" w:type="dxa"/>
          </w:tcPr>
          <w:p w14:paraId="10B20F0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245" w:type="dxa"/>
          </w:tcPr>
          <w:p w14:paraId="19F6270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ACCUM_TIME_4</w:t>
            </w:r>
          </w:p>
        </w:tc>
        <w:tc>
          <w:tcPr>
            <w:tcW w:w="4140" w:type="dxa"/>
          </w:tcPr>
          <w:p w14:paraId="13430717" w14:textId="77777777" w:rsidR="00BD0B5D" w:rsidRPr="00855CC4" w:rsidRDefault="00BD0B5D" w:rsidP="0087422C">
            <w:pPr>
              <w:autoSpaceDE w:val="0"/>
              <w:autoSpaceDN w:val="0"/>
              <w:adjustRightInd w:val="0"/>
              <w:rPr>
                <w:rFonts w:ascii="Cambria" w:eastAsia="Cambria" w:hAnsi="Cambria"/>
                <w:sz w:val="20"/>
                <w:szCs w:val="20"/>
              </w:rPr>
            </w:pPr>
            <w:r w:rsidRPr="00855CC4">
              <w:rPr>
                <w:rFonts w:ascii="Cambria" w:eastAsia="Cambria" w:hAnsi="Cambria"/>
                <w:sz w:val="20"/>
                <w:szCs w:val="20"/>
              </w:rPr>
              <w:t>Accumulation time for measurement in milliseconds.</w:t>
            </w:r>
          </w:p>
        </w:tc>
      </w:tr>
      <w:tr w:rsidR="00BD0B5D" w:rsidRPr="00855CC4" w14:paraId="456EB5E0" w14:textId="77777777" w:rsidTr="0087422C">
        <w:trPr>
          <w:trHeight w:val="107"/>
        </w:trPr>
        <w:tc>
          <w:tcPr>
            <w:tcW w:w="908" w:type="dxa"/>
          </w:tcPr>
          <w:p w14:paraId="2BAF7D6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9</w:t>
            </w:r>
          </w:p>
        </w:tc>
        <w:tc>
          <w:tcPr>
            <w:tcW w:w="1455" w:type="dxa"/>
          </w:tcPr>
          <w:p w14:paraId="066AB1E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245" w:type="dxa"/>
          </w:tcPr>
          <w:p w14:paraId="4637004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H_THRESH_TABLE_4</w:t>
            </w:r>
          </w:p>
        </w:tc>
        <w:tc>
          <w:tcPr>
            <w:tcW w:w="4140" w:type="dxa"/>
          </w:tcPr>
          <w:p w14:paraId="47132B3E" w14:textId="77777777" w:rsidR="00BD0B5D" w:rsidRPr="00855CC4" w:rsidRDefault="00BD0B5D" w:rsidP="0087422C">
            <w:pPr>
              <w:rPr>
                <w:rFonts w:ascii="Cambria" w:eastAsia="Cambria" w:hAnsi="Cambria"/>
                <w:color w:val="000000"/>
                <w:sz w:val="20"/>
              </w:rPr>
            </w:pPr>
            <w:r w:rsidRPr="00855CC4">
              <w:rPr>
                <w:rFonts w:ascii="Cambria" w:eastAsia="Cambria" w:hAnsi="Cambria"/>
                <w:sz w:val="20"/>
                <w:szCs w:val="20"/>
              </w:rPr>
              <w:t>Proton threshold in nanoseconds.  Events with TOF &lt; threshold are classified as protons, and treated differently than heavy ions.</w:t>
            </w:r>
          </w:p>
        </w:tc>
      </w:tr>
      <w:tr w:rsidR="00BD0B5D" w:rsidRPr="00855CC4" w14:paraId="7AAE12F1" w14:textId="77777777" w:rsidTr="0087422C">
        <w:trPr>
          <w:trHeight w:val="70"/>
        </w:trPr>
        <w:tc>
          <w:tcPr>
            <w:tcW w:w="908" w:type="dxa"/>
          </w:tcPr>
          <w:p w14:paraId="43442FB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w:t>
            </w:r>
          </w:p>
        </w:tc>
        <w:tc>
          <w:tcPr>
            <w:tcW w:w="1455" w:type="dxa"/>
          </w:tcPr>
          <w:p w14:paraId="29E8259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245" w:type="dxa"/>
          </w:tcPr>
          <w:p w14:paraId="49F64FEB" w14:textId="77777777" w:rsidR="00BD0B5D" w:rsidRPr="00855CC4" w:rsidRDefault="00BD0B5D" w:rsidP="0087422C">
            <w:pPr>
              <w:tabs>
                <w:tab w:val="center" w:pos="972"/>
              </w:tabs>
              <w:rPr>
                <w:rFonts w:ascii="Cambria" w:eastAsia="Cambria" w:hAnsi="Cambria"/>
                <w:color w:val="000000"/>
                <w:sz w:val="20"/>
              </w:rPr>
            </w:pPr>
            <w:r w:rsidRPr="00855CC4">
              <w:rPr>
                <w:rFonts w:ascii="Cambria" w:eastAsia="Cambria" w:hAnsi="Cambria"/>
                <w:color w:val="000000"/>
                <w:sz w:val="20"/>
              </w:rPr>
              <w:t>EQ_TABLE_5</w:t>
            </w:r>
          </w:p>
        </w:tc>
        <w:tc>
          <w:tcPr>
            <w:tcW w:w="4140" w:type="dxa"/>
          </w:tcPr>
          <w:p w14:paraId="0964CA3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E/q in keV/e of measurement.</w:t>
            </w:r>
          </w:p>
        </w:tc>
      </w:tr>
      <w:tr w:rsidR="00BD0B5D" w:rsidRPr="00855CC4" w14:paraId="340F3EB1" w14:textId="77777777" w:rsidTr="0087422C">
        <w:trPr>
          <w:trHeight w:val="70"/>
        </w:trPr>
        <w:tc>
          <w:tcPr>
            <w:tcW w:w="908" w:type="dxa"/>
          </w:tcPr>
          <w:p w14:paraId="0319908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w:t>
            </w:r>
          </w:p>
          <w:p w14:paraId="06CA50F4" w14:textId="77777777" w:rsidR="00BD0B5D" w:rsidRPr="00855CC4" w:rsidRDefault="00BD0B5D" w:rsidP="0087422C">
            <w:pPr>
              <w:rPr>
                <w:rFonts w:ascii="Cambria" w:eastAsia="Cambria" w:hAnsi="Cambria"/>
                <w:sz w:val="20"/>
              </w:rPr>
            </w:pPr>
          </w:p>
          <w:p w14:paraId="1A90662E" w14:textId="77777777" w:rsidR="00BD0B5D" w:rsidRPr="00855CC4" w:rsidRDefault="00BD0B5D" w:rsidP="0087422C">
            <w:pPr>
              <w:rPr>
                <w:rFonts w:ascii="Cambria" w:eastAsia="Cambria" w:hAnsi="Cambria"/>
                <w:sz w:val="20"/>
              </w:rPr>
            </w:pPr>
          </w:p>
        </w:tc>
        <w:tc>
          <w:tcPr>
            <w:tcW w:w="1455" w:type="dxa"/>
          </w:tcPr>
          <w:p w14:paraId="30ACAC6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245" w:type="dxa"/>
          </w:tcPr>
          <w:p w14:paraId="6B5E8A6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DSHV_TABLE_5</w:t>
            </w:r>
          </w:p>
        </w:tc>
        <w:tc>
          <w:tcPr>
            <w:tcW w:w="4140" w:type="dxa"/>
          </w:tcPr>
          <w:p w14:paraId="24F05C3C" w14:textId="77777777" w:rsidR="00BD0B5D" w:rsidRPr="00855CC4" w:rsidRDefault="00BD0B5D" w:rsidP="0087422C">
            <w:pPr>
              <w:rPr>
                <w:rFonts w:ascii="Cambria" w:eastAsia="Cambria" w:hAnsi="Cambria"/>
                <w:color w:val="000000"/>
                <w:sz w:val="20"/>
                <w:szCs w:val="20"/>
              </w:rPr>
            </w:pPr>
            <w:r w:rsidRPr="00855CC4">
              <w:rPr>
                <w:rFonts w:ascii="Cambria" w:eastAsia="Cambria" w:hAnsi="Cambria"/>
                <w:color w:val="000000"/>
                <w:sz w:val="20"/>
                <w:szCs w:val="20"/>
              </w:rPr>
              <w:t>Index of E/q value in flight software DSHV Index</w:t>
            </w:r>
            <w:r w:rsidRPr="00855CC4">
              <w:rPr>
                <w:rFonts w:ascii="Cambria" w:eastAsia="Cambria" w:hAnsi="Cambria"/>
                <w:sz w:val="20"/>
                <w:szCs w:val="20"/>
              </w:rPr>
              <w:t xml:space="preserve"> Table, the table of possible DSHV (E/q) values that can be specified in a given stepping table.  Useful for grouping E/q values in natural bins.  Range 0..63.</w:t>
            </w:r>
          </w:p>
        </w:tc>
      </w:tr>
      <w:tr w:rsidR="00BD0B5D" w:rsidRPr="00855CC4" w14:paraId="76960714" w14:textId="77777777" w:rsidTr="0087422C">
        <w:trPr>
          <w:trHeight w:val="70"/>
        </w:trPr>
        <w:tc>
          <w:tcPr>
            <w:tcW w:w="908" w:type="dxa"/>
          </w:tcPr>
          <w:p w14:paraId="47E4DE6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7</w:t>
            </w:r>
          </w:p>
        </w:tc>
        <w:tc>
          <w:tcPr>
            <w:tcW w:w="1455" w:type="dxa"/>
          </w:tcPr>
          <w:p w14:paraId="3235B21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245" w:type="dxa"/>
          </w:tcPr>
          <w:p w14:paraId="50FD386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ACCUM_TIME_5</w:t>
            </w:r>
          </w:p>
        </w:tc>
        <w:tc>
          <w:tcPr>
            <w:tcW w:w="4140" w:type="dxa"/>
          </w:tcPr>
          <w:p w14:paraId="1D69956C" w14:textId="77777777" w:rsidR="00BD0B5D" w:rsidRPr="00855CC4" w:rsidRDefault="00BD0B5D" w:rsidP="0087422C">
            <w:pPr>
              <w:autoSpaceDE w:val="0"/>
              <w:autoSpaceDN w:val="0"/>
              <w:adjustRightInd w:val="0"/>
              <w:rPr>
                <w:rFonts w:ascii="Cambria" w:eastAsia="Cambria" w:hAnsi="Cambria"/>
                <w:sz w:val="20"/>
                <w:szCs w:val="20"/>
              </w:rPr>
            </w:pPr>
            <w:r w:rsidRPr="00855CC4">
              <w:rPr>
                <w:rFonts w:ascii="Cambria" w:eastAsia="Cambria" w:hAnsi="Cambria"/>
                <w:sz w:val="20"/>
                <w:szCs w:val="20"/>
              </w:rPr>
              <w:t>Accumulation time for measurement in milliseconds.</w:t>
            </w:r>
          </w:p>
        </w:tc>
      </w:tr>
      <w:tr w:rsidR="00BD0B5D" w:rsidRPr="00855CC4" w14:paraId="38378962" w14:textId="77777777" w:rsidTr="0087422C">
        <w:trPr>
          <w:trHeight w:val="107"/>
        </w:trPr>
        <w:tc>
          <w:tcPr>
            <w:tcW w:w="908" w:type="dxa"/>
          </w:tcPr>
          <w:p w14:paraId="749A88F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9</w:t>
            </w:r>
          </w:p>
        </w:tc>
        <w:tc>
          <w:tcPr>
            <w:tcW w:w="1455" w:type="dxa"/>
          </w:tcPr>
          <w:p w14:paraId="678571ED"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245" w:type="dxa"/>
          </w:tcPr>
          <w:p w14:paraId="0570773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H_THRESH_TABLE_5</w:t>
            </w:r>
          </w:p>
        </w:tc>
        <w:tc>
          <w:tcPr>
            <w:tcW w:w="4140" w:type="dxa"/>
          </w:tcPr>
          <w:p w14:paraId="469AB5A6" w14:textId="77777777" w:rsidR="00BD0B5D" w:rsidRPr="00855CC4" w:rsidRDefault="00BD0B5D" w:rsidP="0087422C">
            <w:pPr>
              <w:rPr>
                <w:rFonts w:ascii="Cambria" w:eastAsia="Cambria" w:hAnsi="Cambria"/>
                <w:color w:val="000000"/>
                <w:sz w:val="20"/>
              </w:rPr>
            </w:pPr>
            <w:r w:rsidRPr="00855CC4">
              <w:rPr>
                <w:rFonts w:ascii="Cambria" w:eastAsia="Cambria" w:hAnsi="Cambria"/>
                <w:sz w:val="20"/>
                <w:szCs w:val="20"/>
              </w:rPr>
              <w:t>Proton threshold in nanoseconds.  Events with TOF &lt; threshold are classified as protons, and treated differently than heavy ions.</w:t>
            </w:r>
          </w:p>
        </w:tc>
      </w:tr>
      <w:tr w:rsidR="00BD0B5D" w:rsidRPr="00855CC4" w14:paraId="7B33CA8E" w14:textId="77777777" w:rsidTr="0087422C">
        <w:trPr>
          <w:trHeight w:val="70"/>
        </w:trPr>
        <w:tc>
          <w:tcPr>
            <w:tcW w:w="908" w:type="dxa"/>
          </w:tcPr>
          <w:p w14:paraId="459E338B"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lastRenderedPageBreak/>
              <w:t>6</w:t>
            </w:r>
          </w:p>
        </w:tc>
        <w:tc>
          <w:tcPr>
            <w:tcW w:w="1455" w:type="dxa"/>
          </w:tcPr>
          <w:p w14:paraId="612C252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245" w:type="dxa"/>
          </w:tcPr>
          <w:p w14:paraId="759A11D8" w14:textId="77777777" w:rsidR="00BD0B5D" w:rsidRPr="00855CC4" w:rsidRDefault="00BD0B5D" w:rsidP="0087422C">
            <w:pPr>
              <w:tabs>
                <w:tab w:val="center" w:pos="972"/>
              </w:tabs>
              <w:rPr>
                <w:rFonts w:ascii="Cambria" w:eastAsia="Cambria" w:hAnsi="Cambria"/>
                <w:color w:val="000000"/>
                <w:sz w:val="20"/>
              </w:rPr>
            </w:pPr>
            <w:r w:rsidRPr="00855CC4">
              <w:rPr>
                <w:rFonts w:ascii="Cambria" w:eastAsia="Cambria" w:hAnsi="Cambria"/>
                <w:color w:val="000000"/>
                <w:sz w:val="20"/>
              </w:rPr>
              <w:t>EQ_TABLE_6</w:t>
            </w:r>
          </w:p>
        </w:tc>
        <w:tc>
          <w:tcPr>
            <w:tcW w:w="4140" w:type="dxa"/>
          </w:tcPr>
          <w:p w14:paraId="32AB930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E/q in keV/e of measurement.</w:t>
            </w:r>
          </w:p>
        </w:tc>
      </w:tr>
      <w:tr w:rsidR="00BD0B5D" w:rsidRPr="00855CC4" w14:paraId="7978CA98" w14:textId="77777777" w:rsidTr="0087422C">
        <w:trPr>
          <w:trHeight w:val="70"/>
        </w:trPr>
        <w:tc>
          <w:tcPr>
            <w:tcW w:w="908" w:type="dxa"/>
          </w:tcPr>
          <w:p w14:paraId="0CEE9C1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w:t>
            </w:r>
          </w:p>
          <w:p w14:paraId="38E673B9" w14:textId="77777777" w:rsidR="00BD0B5D" w:rsidRPr="00855CC4" w:rsidRDefault="00BD0B5D" w:rsidP="0087422C">
            <w:pPr>
              <w:rPr>
                <w:rFonts w:ascii="Cambria" w:eastAsia="Cambria" w:hAnsi="Cambria"/>
                <w:sz w:val="20"/>
              </w:rPr>
            </w:pPr>
          </w:p>
          <w:p w14:paraId="7BF24C7B" w14:textId="77777777" w:rsidR="00BD0B5D" w:rsidRPr="00855CC4" w:rsidRDefault="00BD0B5D" w:rsidP="0087422C">
            <w:pPr>
              <w:rPr>
                <w:rFonts w:ascii="Cambria" w:eastAsia="Cambria" w:hAnsi="Cambria"/>
                <w:sz w:val="20"/>
              </w:rPr>
            </w:pPr>
          </w:p>
        </w:tc>
        <w:tc>
          <w:tcPr>
            <w:tcW w:w="1455" w:type="dxa"/>
          </w:tcPr>
          <w:p w14:paraId="196D077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245" w:type="dxa"/>
          </w:tcPr>
          <w:p w14:paraId="06C33E2A"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DSHV_TABLE_6</w:t>
            </w:r>
          </w:p>
        </w:tc>
        <w:tc>
          <w:tcPr>
            <w:tcW w:w="4140" w:type="dxa"/>
          </w:tcPr>
          <w:p w14:paraId="0B348902" w14:textId="77777777" w:rsidR="00BD0B5D" w:rsidRPr="00855CC4" w:rsidRDefault="00BD0B5D" w:rsidP="0087422C">
            <w:pPr>
              <w:rPr>
                <w:rFonts w:ascii="Cambria" w:eastAsia="Cambria" w:hAnsi="Cambria"/>
                <w:color w:val="000000"/>
                <w:sz w:val="20"/>
                <w:szCs w:val="20"/>
              </w:rPr>
            </w:pPr>
            <w:r w:rsidRPr="00855CC4">
              <w:rPr>
                <w:rFonts w:ascii="Cambria" w:eastAsia="Cambria" w:hAnsi="Cambria"/>
                <w:color w:val="000000"/>
                <w:sz w:val="20"/>
                <w:szCs w:val="20"/>
              </w:rPr>
              <w:t>Index of E/q value in flight software DSHV Index</w:t>
            </w:r>
            <w:r w:rsidRPr="00855CC4">
              <w:rPr>
                <w:rFonts w:ascii="Cambria" w:eastAsia="Cambria" w:hAnsi="Cambria"/>
                <w:sz w:val="20"/>
                <w:szCs w:val="20"/>
              </w:rPr>
              <w:t xml:space="preserve"> Table, the table of possible DSHV (E/q) values that can be specified in a given stepping table.  Useful for grouping E/q values in natural bins.  Range 0..63.</w:t>
            </w:r>
          </w:p>
        </w:tc>
      </w:tr>
      <w:tr w:rsidR="00BD0B5D" w:rsidRPr="00855CC4" w14:paraId="23B027E4" w14:textId="77777777" w:rsidTr="0087422C">
        <w:trPr>
          <w:trHeight w:val="70"/>
        </w:trPr>
        <w:tc>
          <w:tcPr>
            <w:tcW w:w="908" w:type="dxa"/>
          </w:tcPr>
          <w:p w14:paraId="2A01244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7</w:t>
            </w:r>
          </w:p>
        </w:tc>
        <w:tc>
          <w:tcPr>
            <w:tcW w:w="1455" w:type="dxa"/>
          </w:tcPr>
          <w:p w14:paraId="08D88EF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245" w:type="dxa"/>
          </w:tcPr>
          <w:p w14:paraId="76F203F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ACCUM_TIME_6</w:t>
            </w:r>
          </w:p>
        </w:tc>
        <w:tc>
          <w:tcPr>
            <w:tcW w:w="4140" w:type="dxa"/>
          </w:tcPr>
          <w:p w14:paraId="3D8EA080" w14:textId="77777777" w:rsidR="00BD0B5D" w:rsidRPr="00855CC4" w:rsidRDefault="00BD0B5D" w:rsidP="0087422C">
            <w:pPr>
              <w:autoSpaceDE w:val="0"/>
              <w:autoSpaceDN w:val="0"/>
              <w:adjustRightInd w:val="0"/>
              <w:rPr>
                <w:rFonts w:ascii="Cambria" w:eastAsia="Cambria" w:hAnsi="Cambria"/>
                <w:sz w:val="20"/>
                <w:szCs w:val="20"/>
              </w:rPr>
            </w:pPr>
            <w:r w:rsidRPr="00855CC4">
              <w:rPr>
                <w:rFonts w:ascii="Cambria" w:eastAsia="Cambria" w:hAnsi="Cambria"/>
                <w:sz w:val="20"/>
                <w:szCs w:val="20"/>
              </w:rPr>
              <w:t>Accumulation time for measurement in milliseconds.</w:t>
            </w:r>
          </w:p>
        </w:tc>
      </w:tr>
      <w:tr w:rsidR="00BD0B5D" w:rsidRPr="00855CC4" w14:paraId="14CDA01D" w14:textId="77777777" w:rsidTr="0087422C">
        <w:trPr>
          <w:trHeight w:val="107"/>
        </w:trPr>
        <w:tc>
          <w:tcPr>
            <w:tcW w:w="908" w:type="dxa"/>
          </w:tcPr>
          <w:p w14:paraId="37F7240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9</w:t>
            </w:r>
          </w:p>
        </w:tc>
        <w:tc>
          <w:tcPr>
            <w:tcW w:w="1455" w:type="dxa"/>
          </w:tcPr>
          <w:p w14:paraId="1F2EF8D7"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245" w:type="dxa"/>
          </w:tcPr>
          <w:p w14:paraId="680D1C15"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H_THRESH_TABLE_6</w:t>
            </w:r>
          </w:p>
        </w:tc>
        <w:tc>
          <w:tcPr>
            <w:tcW w:w="4140" w:type="dxa"/>
          </w:tcPr>
          <w:p w14:paraId="59FB3283" w14:textId="77777777" w:rsidR="00BD0B5D" w:rsidRPr="00855CC4" w:rsidRDefault="00BD0B5D" w:rsidP="0087422C">
            <w:pPr>
              <w:rPr>
                <w:rFonts w:ascii="Cambria" w:eastAsia="Cambria" w:hAnsi="Cambria"/>
                <w:color w:val="000000"/>
                <w:sz w:val="20"/>
              </w:rPr>
            </w:pPr>
            <w:r w:rsidRPr="00855CC4">
              <w:rPr>
                <w:rFonts w:ascii="Cambria" w:eastAsia="Cambria" w:hAnsi="Cambria"/>
                <w:sz w:val="20"/>
                <w:szCs w:val="20"/>
              </w:rPr>
              <w:t>Proton threshold in nanoseconds.  Events with TOF &lt; threshold are classified as protons, and treated differently than heavy ions.</w:t>
            </w:r>
          </w:p>
        </w:tc>
      </w:tr>
      <w:tr w:rsidR="00BD0B5D" w:rsidRPr="00855CC4" w14:paraId="6FA5356D" w14:textId="77777777" w:rsidTr="0087422C">
        <w:trPr>
          <w:trHeight w:val="70"/>
        </w:trPr>
        <w:tc>
          <w:tcPr>
            <w:tcW w:w="908" w:type="dxa"/>
          </w:tcPr>
          <w:p w14:paraId="2F8427D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w:t>
            </w:r>
          </w:p>
        </w:tc>
        <w:tc>
          <w:tcPr>
            <w:tcW w:w="1455" w:type="dxa"/>
          </w:tcPr>
          <w:p w14:paraId="7BF84800"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245" w:type="dxa"/>
          </w:tcPr>
          <w:p w14:paraId="7EEF2859" w14:textId="77777777" w:rsidR="00BD0B5D" w:rsidRPr="00855CC4" w:rsidRDefault="00BD0B5D" w:rsidP="0087422C">
            <w:pPr>
              <w:tabs>
                <w:tab w:val="center" w:pos="972"/>
              </w:tabs>
              <w:rPr>
                <w:rFonts w:ascii="Cambria" w:eastAsia="Cambria" w:hAnsi="Cambria"/>
                <w:color w:val="000000"/>
                <w:sz w:val="20"/>
              </w:rPr>
            </w:pPr>
            <w:r w:rsidRPr="00855CC4">
              <w:rPr>
                <w:rFonts w:ascii="Cambria" w:eastAsia="Cambria" w:hAnsi="Cambria"/>
                <w:color w:val="000000"/>
                <w:sz w:val="20"/>
              </w:rPr>
              <w:t>EQ_TABLE_7</w:t>
            </w:r>
          </w:p>
        </w:tc>
        <w:tc>
          <w:tcPr>
            <w:tcW w:w="4140" w:type="dxa"/>
          </w:tcPr>
          <w:p w14:paraId="37EBE46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E/q in keV/e of measurement.</w:t>
            </w:r>
          </w:p>
        </w:tc>
      </w:tr>
      <w:tr w:rsidR="00BD0B5D" w:rsidRPr="00855CC4" w14:paraId="4FC261E2" w14:textId="77777777" w:rsidTr="0087422C">
        <w:trPr>
          <w:trHeight w:val="70"/>
        </w:trPr>
        <w:tc>
          <w:tcPr>
            <w:tcW w:w="908" w:type="dxa"/>
          </w:tcPr>
          <w:p w14:paraId="2FFF8EC9"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6</w:t>
            </w:r>
          </w:p>
          <w:p w14:paraId="7A1575FB" w14:textId="77777777" w:rsidR="00BD0B5D" w:rsidRPr="00855CC4" w:rsidRDefault="00BD0B5D" w:rsidP="0087422C">
            <w:pPr>
              <w:rPr>
                <w:rFonts w:ascii="Cambria" w:eastAsia="Cambria" w:hAnsi="Cambria"/>
                <w:sz w:val="20"/>
              </w:rPr>
            </w:pPr>
          </w:p>
          <w:p w14:paraId="245C0A88" w14:textId="77777777" w:rsidR="00BD0B5D" w:rsidRPr="00855CC4" w:rsidRDefault="00BD0B5D" w:rsidP="0087422C">
            <w:pPr>
              <w:rPr>
                <w:rFonts w:ascii="Cambria" w:eastAsia="Cambria" w:hAnsi="Cambria"/>
                <w:sz w:val="20"/>
              </w:rPr>
            </w:pPr>
          </w:p>
        </w:tc>
        <w:tc>
          <w:tcPr>
            <w:tcW w:w="1455" w:type="dxa"/>
          </w:tcPr>
          <w:p w14:paraId="7A0CD00E"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245" w:type="dxa"/>
          </w:tcPr>
          <w:p w14:paraId="5896A252"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DSHV_TABLE_7</w:t>
            </w:r>
          </w:p>
        </w:tc>
        <w:tc>
          <w:tcPr>
            <w:tcW w:w="4140" w:type="dxa"/>
          </w:tcPr>
          <w:p w14:paraId="25DDF9BC" w14:textId="77777777" w:rsidR="00BD0B5D" w:rsidRPr="00855CC4" w:rsidRDefault="00BD0B5D" w:rsidP="0087422C">
            <w:pPr>
              <w:rPr>
                <w:rFonts w:ascii="Cambria" w:eastAsia="Cambria" w:hAnsi="Cambria"/>
                <w:color w:val="000000"/>
                <w:sz w:val="20"/>
                <w:szCs w:val="20"/>
              </w:rPr>
            </w:pPr>
            <w:r w:rsidRPr="00855CC4">
              <w:rPr>
                <w:rFonts w:ascii="Cambria" w:eastAsia="Cambria" w:hAnsi="Cambria"/>
                <w:color w:val="000000"/>
                <w:sz w:val="20"/>
                <w:szCs w:val="20"/>
              </w:rPr>
              <w:t>Index of E/q value in flight software DSHV Index</w:t>
            </w:r>
            <w:r w:rsidRPr="00855CC4">
              <w:rPr>
                <w:rFonts w:ascii="Cambria" w:eastAsia="Cambria" w:hAnsi="Cambria"/>
                <w:sz w:val="20"/>
                <w:szCs w:val="20"/>
              </w:rPr>
              <w:t xml:space="preserve"> Table, the table of possible DSHV (E/q) values that can be specified in a given stepping table.  Useful for grouping E/q values in natural bins.  Range 0..63.</w:t>
            </w:r>
          </w:p>
        </w:tc>
      </w:tr>
      <w:tr w:rsidR="00BD0B5D" w:rsidRPr="00855CC4" w14:paraId="4D0474CF" w14:textId="77777777" w:rsidTr="0087422C">
        <w:trPr>
          <w:trHeight w:val="70"/>
        </w:trPr>
        <w:tc>
          <w:tcPr>
            <w:tcW w:w="908" w:type="dxa"/>
          </w:tcPr>
          <w:p w14:paraId="6F320AF8"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7</w:t>
            </w:r>
          </w:p>
        </w:tc>
        <w:tc>
          <w:tcPr>
            <w:tcW w:w="1455" w:type="dxa"/>
          </w:tcPr>
          <w:p w14:paraId="6DDBAD33"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Integer</w:t>
            </w:r>
          </w:p>
        </w:tc>
        <w:tc>
          <w:tcPr>
            <w:tcW w:w="2245" w:type="dxa"/>
          </w:tcPr>
          <w:p w14:paraId="1F9066F4"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ACCUM_TIME_7</w:t>
            </w:r>
          </w:p>
        </w:tc>
        <w:tc>
          <w:tcPr>
            <w:tcW w:w="4140" w:type="dxa"/>
          </w:tcPr>
          <w:p w14:paraId="01CA6800" w14:textId="77777777" w:rsidR="00BD0B5D" w:rsidRPr="00855CC4" w:rsidRDefault="00BD0B5D" w:rsidP="0087422C">
            <w:pPr>
              <w:autoSpaceDE w:val="0"/>
              <w:autoSpaceDN w:val="0"/>
              <w:adjustRightInd w:val="0"/>
              <w:rPr>
                <w:rFonts w:ascii="Cambria" w:eastAsia="Cambria" w:hAnsi="Cambria"/>
                <w:sz w:val="20"/>
                <w:szCs w:val="20"/>
              </w:rPr>
            </w:pPr>
            <w:r w:rsidRPr="00855CC4">
              <w:rPr>
                <w:rFonts w:ascii="Cambria" w:eastAsia="Cambria" w:hAnsi="Cambria"/>
                <w:sz w:val="20"/>
                <w:szCs w:val="20"/>
              </w:rPr>
              <w:t>Accumulation time for measurement in milliseconds.</w:t>
            </w:r>
          </w:p>
        </w:tc>
      </w:tr>
      <w:tr w:rsidR="00BD0B5D" w:rsidRPr="00855CC4" w14:paraId="2512C887" w14:textId="77777777" w:rsidTr="0087422C">
        <w:trPr>
          <w:trHeight w:val="107"/>
        </w:trPr>
        <w:tc>
          <w:tcPr>
            <w:tcW w:w="908" w:type="dxa"/>
          </w:tcPr>
          <w:p w14:paraId="3F01F481"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9</w:t>
            </w:r>
          </w:p>
        </w:tc>
        <w:tc>
          <w:tcPr>
            <w:tcW w:w="1455" w:type="dxa"/>
          </w:tcPr>
          <w:p w14:paraId="490DD866"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ASCII Real</w:t>
            </w:r>
          </w:p>
        </w:tc>
        <w:tc>
          <w:tcPr>
            <w:tcW w:w="2245" w:type="dxa"/>
          </w:tcPr>
          <w:p w14:paraId="33338B3C" w14:textId="77777777" w:rsidR="00BD0B5D" w:rsidRPr="00855CC4" w:rsidRDefault="00BD0B5D" w:rsidP="0087422C">
            <w:pPr>
              <w:rPr>
                <w:rFonts w:ascii="Cambria" w:eastAsia="Cambria" w:hAnsi="Cambria"/>
                <w:color w:val="000000"/>
                <w:sz w:val="20"/>
              </w:rPr>
            </w:pPr>
            <w:r w:rsidRPr="00855CC4">
              <w:rPr>
                <w:rFonts w:ascii="Cambria" w:eastAsia="Cambria" w:hAnsi="Cambria"/>
                <w:color w:val="000000"/>
                <w:sz w:val="20"/>
              </w:rPr>
              <w:t>H_THRESH_TABLE_7</w:t>
            </w:r>
          </w:p>
        </w:tc>
        <w:tc>
          <w:tcPr>
            <w:tcW w:w="4140" w:type="dxa"/>
          </w:tcPr>
          <w:p w14:paraId="5B714FE4" w14:textId="77777777" w:rsidR="00BD0B5D" w:rsidRPr="00855CC4" w:rsidRDefault="00BD0B5D" w:rsidP="0087422C">
            <w:pPr>
              <w:rPr>
                <w:rFonts w:ascii="Cambria" w:eastAsia="Cambria" w:hAnsi="Cambria"/>
                <w:color w:val="000000"/>
                <w:sz w:val="20"/>
              </w:rPr>
            </w:pPr>
            <w:r w:rsidRPr="00855CC4">
              <w:rPr>
                <w:rFonts w:ascii="Cambria" w:eastAsia="Cambria" w:hAnsi="Cambria"/>
                <w:sz w:val="20"/>
                <w:szCs w:val="20"/>
              </w:rPr>
              <w:t>Proton threshold in nanoseconds.  Events with TOF &lt; threshold are classified as protons, and treated differently than heavy ions.</w:t>
            </w:r>
          </w:p>
        </w:tc>
      </w:tr>
    </w:tbl>
    <w:p w14:paraId="5CA3AFB1" w14:textId="77777777" w:rsidR="00BD0B5D" w:rsidRDefault="00BD0B5D" w:rsidP="00BD0B5D">
      <w:pPr>
        <w:rPr>
          <w:color w:val="000000"/>
        </w:rPr>
      </w:pPr>
    </w:p>
    <w:p w14:paraId="0E98128A" w14:textId="77777777" w:rsidR="00BD0B5D" w:rsidRPr="000C189A" w:rsidRDefault="00BD0B5D" w:rsidP="00BD0B5D">
      <w:pPr>
        <w:numPr>
          <w:ilvl w:val="0"/>
          <w:numId w:val="24"/>
        </w:numPr>
        <w:rPr>
          <w:b/>
          <w:color w:val="000000"/>
          <w:sz w:val="20"/>
        </w:rPr>
      </w:pPr>
      <w:r>
        <w:rPr>
          <w:b/>
          <w:color w:val="000000"/>
          <w:sz w:val="20"/>
        </w:rPr>
        <w:t>STEP</w:t>
      </w:r>
    </w:p>
    <w:p w14:paraId="7B0BE78F" w14:textId="77777777" w:rsidR="00BD0B5D" w:rsidRDefault="00BD0B5D" w:rsidP="00BD0B5D">
      <w:pPr>
        <w:rPr>
          <w:color w:val="000000"/>
          <w:sz w:val="20"/>
        </w:rPr>
      </w:pPr>
      <w:r>
        <w:rPr>
          <w:color w:val="000000"/>
          <w:sz w:val="20"/>
        </w:rPr>
        <w:t>Position in electrostatic analyzer voltage stepping sequence.</w:t>
      </w:r>
    </w:p>
    <w:p w14:paraId="12BF5855" w14:textId="77777777" w:rsidR="00BD0B5D" w:rsidRPr="000C189A" w:rsidRDefault="00BD0B5D" w:rsidP="00BD0B5D">
      <w:pPr>
        <w:rPr>
          <w:color w:val="000000"/>
          <w:sz w:val="20"/>
        </w:rPr>
      </w:pPr>
    </w:p>
    <w:p w14:paraId="51AC6043" w14:textId="77777777" w:rsidR="00BD0B5D" w:rsidRPr="00214E79" w:rsidRDefault="00BD0B5D" w:rsidP="00BD0B5D">
      <w:pPr>
        <w:numPr>
          <w:ilvl w:val="0"/>
          <w:numId w:val="24"/>
        </w:numPr>
        <w:rPr>
          <w:b/>
          <w:color w:val="000000"/>
          <w:sz w:val="20"/>
        </w:rPr>
      </w:pPr>
      <w:r w:rsidRPr="00214E79">
        <w:rPr>
          <w:b/>
          <w:color w:val="000000"/>
          <w:sz w:val="20"/>
        </w:rPr>
        <w:t>EQ_TABLE_n</w:t>
      </w:r>
    </w:p>
    <w:p w14:paraId="5CF5CAB2" w14:textId="77777777" w:rsidR="00BD0B5D" w:rsidRDefault="00BD0B5D" w:rsidP="00BD0B5D">
      <w:pPr>
        <w:rPr>
          <w:color w:val="000000"/>
          <w:sz w:val="20"/>
        </w:rPr>
      </w:pPr>
      <w:r>
        <w:rPr>
          <w:color w:val="000000"/>
          <w:sz w:val="20"/>
        </w:rPr>
        <w:t>E/q in keV/e of measurement.</w:t>
      </w:r>
    </w:p>
    <w:p w14:paraId="5C6DFF21" w14:textId="77777777" w:rsidR="00BD0B5D" w:rsidRPr="000C189A" w:rsidRDefault="00BD0B5D" w:rsidP="00BD0B5D">
      <w:pPr>
        <w:rPr>
          <w:color w:val="000000"/>
          <w:sz w:val="20"/>
        </w:rPr>
      </w:pPr>
    </w:p>
    <w:p w14:paraId="02E1877C" w14:textId="77777777" w:rsidR="00BD0B5D" w:rsidRPr="00673F39" w:rsidRDefault="00BD0B5D" w:rsidP="00BD0B5D">
      <w:pPr>
        <w:numPr>
          <w:ilvl w:val="0"/>
          <w:numId w:val="24"/>
        </w:numPr>
        <w:rPr>
          <w:b/>
          <w:color w:val="000000"/>
          <w:sz w:val="20"/>
        </w:rPr>
      </w:pPr>
      <w:r w:rsidRPr="00673F39">
        <w:rPr>
          <w:b/>
          <w:color w:val="000000"/>
          <w:sz w:val="20"/>
        </w:rPr>
        <w:t>DSHV_TABLE__n</w:t>
      </w:r>
    </w:p>
    <w:p w14:paraId="21174224" w14:textId="77777777" w:rsidR="00BD0B5D" w:rsidRDefault="00BD0B5D" w:rsidP="00BD0B5D">
      <w:pPr>
        <w:rPr>
          <w:sz w:val="20"/>
          <w:szCs w:val="20"/>
        </w:rPr>
      </w:pPr>
      <w:r w:rsidRPr="001B468E">
        <w:rPr>
          <w:color w:val="000000"/>
          <w:sz w:val="20"/>
          <w:szCs w:val="20"/>
        </w:rPr>
        <w:lastRenderedPageBreak/>
        <w:t xml:space="preserve">Index of E/q value in flight software </w:t>
      </w:r>
      <w:r>
        <w:rPr>
          <w:color w:val="000000"/>
          <w:sz w:val="20"/>
          <w:szCs w:val="20"/>
        </w:rPr>
        <w:t>DSHV Index</w:t>
      </w:r>
      <w:r w:rsidRPr="001B468E">
        <w:rPr>
          <w:sz w:val="20"/>
          <w:szCs w:val="20"/>
        </w:rPr>
        <w:t xml:space="preserve"> Table, the table of possible DSHV (E/q) values that can be specified in a given stepping table.  Useful for grouping E/q values in natural bins.  Range 0..63.</w:t>
      </w:r>
    </w:p>
    <w:p w14:paraId="14512B5C" w14:textId="77777777" w:rsidR="00BD0B5D" w:rsidRPr="000C189A" w:rsidRDefault="00BD0B5D" w:rsidP="00BD0B5D">
      <w:pPr>
        <w:rPr>
          <w:sz w:val="20"/>
          <w:szCs w:val="20"/>
        </w:rPr>
      </w:pPr>
    </w:p>
    <w:p w14:paraId="08F92F75" w14:textId="77777777" w:rsidR="00BD0B5D" w:rsidRPr="00673F39" w:rsidRDefault="00BD0B5D" w:rsidP="00BD0B5D">
      <w:pPr>
        <w:numPr>
          <w:ilvl w:val="0"/>
          <w:numId w:val="24"/>
        </w:numPr>
        <w:rPr>
          <w:b/>
          <w:color w:val="000000"/>
          <w:sz w:val="20"/>
        </w:rPr>
      </w:pPr>
      <w:r w:rsidRPr="00673F39">
        <w:rPr>
          <w:b/>
          <w:color w:val="000000"/>
          <w:sz w:val="20"/>
        </w:rPr>
        <w:t>ACCUM_</w:t>
      </w:r>
      <w:r>
        <w:rPr>
          <w:b/>
          <w:color w:val="000000"/>
          <w:sz w:val="20"/>
        </w:rPr>
        <w:t>TIME</w:t>
      </w:r>
      <w:r w:rsidRPr="00673F39">
        <w:rPr>
          <w:b/>
          <w:color w:val="000000"/>
          <w:sz w:val="20"/>
        </w:rPr>
        <w:t>_n</w:t>
      </w:r>
    </w:p>
    <w:p w14:paraId="5A9E5679" w14:textId="77777777" w:rsidR="00BD0B5D" w:rsidRDefault="00BD0B5D" w:rsidP="00BD0B5D">
      <w:pPr>
        <w:rPr>
          <w:sz w:val="20"/>
          <w:szCs w:val="20"/>
        </w:rPr>
      </w:pPr>
      <w:r w:rsidRPr="00DB3CAF">
        <w:rPr>
          <w:sz w:val="20"/>
          <w:szCs w:val="20"/>
        </w:rPr>
        <w:t>Accumulation time for measurement in milliseconds.</w:t>
      </w:r>
    </w:p>
    <w:p w14:paraId="076837ED" w14:textId="77777777" w:rsidR="00BD0B5D" w:rsidRPr="000C189A" w:rsidRDefault="00BD0B5D" w:rsidP="00BD0B5D">
      <w:pPr>
        <w:ind w:left="720"/>
        <w:rPr>
          <w:b/>
          <w:color w:val="000000"/>
          <w:sz w:val="20"/>
        </w:rPr>
      </w:pPr>
    </w:p>
    <w:p w14:paraId="44363C04" w14:textId="77777777" w:rsidR="00BD0B5D" w:rsidRPr="00145D59" w:rsidRDefault="00BD0B5D" w:rsidP="00BD0B5D">
      <w:pPr>
        <w:pStyle w:val="List2"/>
        <w:numPr>
          <w:ilvl w:val="0"/>
          <w:numId w:val="24"/>
        </w:numPr>
        <w:rPr>
          <w:b/>
          <w:color w:val="000000"/>
          <w:sz w:val="20"/>
          <w:szCs w:val="20"/>
        </w:rPr>
      </w:pPr>
      <w:r w:rsidRPr="00145D59">
        <w:rPr>
          <w:b/>
          <w:color w:val="000000"/>
          <w:sz w:val="20"/>
        </w:rPr>
        <w:t>H_THRESH_TABLE</w:t>
      </w:r>
      <w:r>
        <w:rPr>
          <w:b/>
          <w:color w:val="000000"/>
          <w:sz w:val="20"/>
        </w:rPr>
        <w:t>_n</w:t>
      </w:r>
    </w:p>
    <w:p w14:paraId="6FA932C7" w14:textId="77777777" w:rsidR="00BD0B5D" w:rsidRDefault="00BD0B5D" w:rsidP="00BD0B5D">
      <w:pPr>
        <w:pStyle w:val="TableText"/>
        <w:spacing w:before="0" w:after="0"/>
      </w:pPr>
      <w:r w:rsidRPr="000C189A">
        <w:rPr>
          <w:rFonts w:ascii="Times New Roman" w:hAnsi="Times New Roman"/>
          <w:szCs w:val="20"/>
        </w:rPr>
        <w:t>Start flux sampled at each E/q step in the scan</w:t>
      </w:r>
      <w:r w:rsidRPr="000C189A">
        <w:rPr>
          <w:rFonts w:ascii="Times New Roman" w:hAnsi="Times New Roman"/>
          <w:color w:val="000000"/>
          <w:szCs w:val="20"/>
        </w:rPr>
        <w:t>,</w:t>
      </w:r>
      <w:r w:rsidRPr="000C189A">
        <w:rPr>
          <w:rFonts w:ascii="Times New Roman" w:hAnsi="Times New Roman"/>
          <w:szCs w:val="20"/>
        </w:rPr>
        <w:t xml:space="preserve"> </w:t>
      </w:r>
      <w:r w:rsidRPr="000C189A">
        <w:rPr>
          <w:rFonts w:ascii="Times New Roman" w:hAnsi="Times New Roman"/>
        </w:rPr>
        <w:t xml:space="preserve">in counts per (keV/e) per sec </w:t>
      </w:r>
      <w:r>
        <w:rPr>
          <w:rFonts w:ascii="Times New Roman" w:hAnsi="Times New Roman"/>
        </w:rPr>
        <w:t>per cm**2 per sr</w:t>
      </w:r>
      <w:r w:rsidRPr="000C189A">
        <w:rPr>
          <w:rFonts w:ascii="Times New Roman" w:hAnsi="Times New Roman"/>
        </w:rPr>
        <w:t>.</w:t>
      </w:r>
    </w:p>
    <w:p w14:paraId="490DE784" w14:textId="77777777" w:rsidR="00BD0B5D" w:rsidRDefault="00BD0B5D" w:rsidP="00BD0B5D">
      <w:pPr>
        <w:pStyle w:val="TableText"/>
        <w:spacing w:before="0" w:after="0"/>
        <w:rPr>
          <w:rFonts w:ascii="Times New Roman" w:hAnsi="Times New Roman"/>
        </w:rPr>
      </w:pPr>
    </w:p>
    <w:p w14:paraId="35778A18" w14:textId="77777777" w:rsidR="00BD0B5D" w:rsidRDefault="00BD0B5D" w:rsidP="00BD0B5D">
      <w:pPr>
        <w:pStyle w:val="Heading2"/>
        <w:numPr>
          <w:ilvl w:val="1"/>
          <w:numId w:val="8"/>
        </w:numPr>
        <w:rPr>
          <w:color w:val="auto"/>
        </w:rPr>
      </w:pPr>
      <w:bookmarkStart w:id="841" w:name="_Toc247448536"/>
      <w:bookmarkStart w:id="842" w:name="_Toc224555863"/>
      <w:bookmarkStart w:id="843" w:name="_Toc224619552"/>
      <w:bookmarkStart w:id="844" w:name="_Toc224623157"/>
      <w:bookmarkStart w:id="845" w:name="_Toc224626762"/>
      <w:bookmarkStart w:id="846" w:name="_Toc231113287"/>
      <w:bookmarkStart w:id="847" w:name="_Toc224555864"/>
      <w:bookmarkStart w:id="848" w:name="_Toc224619553"/>
      <w:bookmarkStart w:id="849" w:name="_Toc224623158"/>
      <w:bookmarkStart w:id="850" w:name="_Toc224626763"/>
      <w:bookmarkStart w:id="851" w:name="_Toc231113288"/>
      <w:bookmarkStart w:id="852" w:name="_Toc224556276"/>
      <w:bookmarkStart w:id="853" w:name="_Toc224619965"/>
      <w:bookmarkStart w:id="854" w:name="_Toc224623570"/>
      <w:bookmarkStart w:id="855" w:name="_Toc224627175"/>
      <w:bookmarkStart w:id="856" w:name="_Toc224556277"/>
      <w:bookmarkStart w:id="857" w:name="_Toc224619966"/>
      <w:bookmarkStart w:id="858" w:name="_Toc224623571"/>
      <w:bookmarkStart w:id="859" w:name="_Toc224627176"/>
      <w:bookmarkStart w:id="860" w:name="_Toc224556280"/>
      <w:bookmarkStart w:id="861" w:name="_Toc224619969"/>
      <w:bookmarkStart w:id="862" w:name="_Toc224623574"/>
      <w:bookmarkStart w:id="863" w:name="_Toc224627179"/>
      <w:bookmarkStart w:id="864" w:name="_Toc224556283"/>
      <w:bookmarkStart w:id="865" w:name="_Toc224619972"/>
      <w:bookmarkStart w:id="866" w:name="_Toc224623577"/>
      <w:bookmarkStart w:id="867" w:name="_Toc224627182"/>
      <w:bookmarkStart w:id="868" w:name="_Toc224556286"/>
      <w:bookmarkStart w:id="869" w:name="_Toc224619975"/>
      <w:bookmarkStart w:id="870" w:name="_Toc224623580"/>
      <w:bookmarkStart w:id="871" w:name="_Toc224627185"/>
      <w:bookmarkStart w:id="872" w:name="_Toc224556289"/>
      <w:bookmarkStart w:id="873" w:name="_Toc224619978"/>
      <w:bookmarkStart w:id="874" w:name="_Toc224623583"/>
      <w:bookmarkStart w:id="875" w:name="_Toc224627188"/>
      <w:bookmarkStart w:id="876" w:name="_Toc224556292"/>
      <w:bookmarkStart w:id="877" w:name="_Toc224619981"/>
      <w:bookmarkStart w:id="878" w:name="_Toc224623586"/>
      <w:bookmarkStart w:id="879" w:name="_Toc224627191"/>
      <w:bookmarkStart w:id="880" w:name="_Toc224556293"/>
      <w:bookmarkStart w:id="881" w:name="_Toc224619982"/>
      <w:bookmarkStart w:id="882" w:name="_Toc224623587"/>
      <w:bookmarkStart w:id="883" w:name="_Toc224627192"/>
      <w:bookmarkStart w:id="884" w:name="_Toc224556296"/>
      <w:bookmarkStart w:id="885" w:name="_Toc224619985"/>
      <w:bookmarkStart w:id="886" w:name="_Toc224623590"/>
      <w:bookmarkStart w:id="887" w:name="_Toc224627195"/>
      <w:bookmarkStart w:id="888" w:name="_Toc224556299"/>
      <w:bookmarkStart w:id="889" w:name="_Toc224619988"/>
      <w:bookmarkStart w:id="890" w:name="_Toc224623593"/>
      <w:bookmarkStart w:id="891" w:name="_Toc224627198"/>
      <w:bookmarkStart w:id="892" w:name="_Toc224556302"/>
      <w:bookmarkStart w:id="893" w:name="_Toc224619991"/>
      <w:bookmarkStart w:id="894" w:name="_Toc224623596"/>
      <w:bookmarkStart w:id="895" w:name="_Toc224627201"/>
      <w:bookmarkStart w:id="896" w:name="_Toc224556305"/>
      <w:bookmarkStart w:id="897" w:name="_Toc224619994"/>
      <w:bookmarkStart w:id="898" w:name="_Toc224623599"/>
      <w:bookmarkStart w:id="899" w:name="_Toc224627204"/>
      <w:bookmarkStart w:id="900" w:name="_Toc224556308"/>
      <w:bookmarkStart w:id="901" w:name="_Toc224619997"/>
      <w:bookmarkStart w:id="902" w:name="_Toc224623602"/>
      <w:bookmarkStart w:id="903" w:name="_Toc224627207"/>
      <w:bookmarkStart w:id="904" w:name="_Toc224556311"/>
      <w:bookmarkStart w:id="905" w:name="_Toc224620000"/>
      <w:bookmarkStart w:id="906" w:name="_Toc224623605"/>
      <w:bookmarkStart w:id="907" w:name="_Toc224627210"/>
      <w:bookmarkStart w:id="908" w:name="_Toc224556314"/>
      <w:bookmarkStart w:id="909" w:name="_Toc224620003"/>
      <w:bookmarkStart w:id="910" w:name="_Toc224623608"/>
      <w:bookmarkStart w:id="911" w:name="_Toc224627213"/>
      <w:bookmarkStart w:id="912" w:name="_Toc224556317"/>
      <w:bookmarkStart w:id="913" w:name="_Toc224620006"/>
      <w:bookmarkStart w:id="914" w:name="_Toc224623611"/>
      <w:bookmarkStart w:id="915" w:name="_Toc224627216"/>
      <w:bookmarkStart w:id="916" w:name="_Toc224556323"/>
      <w:bookmarkStart w:id="917" w:name="_Toc224620012"/>
      <w:bookmarkStart w:id="918" w:name="_Toc224623617"/>
      <w:bookmarkStart w:id="919" w:name="_Toc224627222"/>
      <w:bookmarkStart w:id="920" w:name="_Toc224556326"/>
      <w:bookmarkStart w:id="921" w:name="_Toc224620015"/>
      <w:bookmarkStart w:id="922" w:name="_Toc224623620"/>
      <w:bookmarkStart w:id="923" w:name="_Toc224627225"/>
      <w:bookmarkStart w:id="924" w:name="_Toc224556329"/>
      <w:bookmarkStart w:id="925" w:name="_Toc224620018"/>
      <w:bookmarkStart w:id="926" w:name="_Toc224623623"/>
      <w:bookmarkStart w:id="927" w:name="_Toc224627228"/>
      <w:bookmarkStart w:id="928" w:name="_Toc224556332"/>
      <w:bookmarkStart w:id="929" w:name="_Toc224620021"/>
      <w:bookmarkStart w:id="930" w:name="_Toc224623626"/>
      <w:bookmarkStart w:id="931" w:name="_Toc224627231"/>
      <w:bookmarkStart w:id="932" w:name="_Toc224556335"/>
      <w:bookmarkStart w:id="933" w:name="_Toc224620024"/>
      <w:bookmarkStart w:id="934" w:name="_Toc224623629"/>
      <w:bookmarkStart w:id="935" w:name="_Toc224627234"/>
      <w:bookmarkStart w:id="936" w:name="_Toc224556338"/>
      <w:bookmarkStart w:id="937" w:name="_Toc224620027"/>
      <w:bookmarkStart w:id="938" w:name="_Toc224623632"/>
      <w:bookmarkStart w:id="939" w:name="_Toc224627237"/>
      <w:bookmarkStart w:id="940" w:name="_Toc224556341"/>
      <w:bookmarkStart w:id="941" w:name="_Toc224620030"/>
      <w:bookmarkStart w:id="942" w:name="_Toc224623635"/>
      <w:bookmarkStart w:id="943" w:name="_Toc224627240"/>
      <w:bookmarkStart w:id="944" w:name="_Toc224556344"/>
      <w:bookmarkStart w:id="945" w:name="_Toc224620033"/>
      <w:bookmarkStart w:id="946" w:name="_Toc224623638"/>
      <w:bookmarkStart w:id="947" w:name="_Toc224627243"/>
      <w:bookmarkStart w:id="948" w:name="_Toc224556347"/>
      <w:bookmarkStart w:id="949" w:name="_Toc224620036"/>
      <w:bookmarkStart w:id="950" w:name="_Toc224623641"/>
      <w:bookmarkStart w:id="951" w:name="_Toc224627246"/>
      <w:bookmarkStart w:id="952" w:name="_Toc224556350"/>
      <w:bookmarkStart w:id="953" w:name="_Toc224620039"/>
      <w:bookmarkStart w:id="954" w:name="_Toc224623644"/>
      <w:bookmarkStart w:id="955" w:name="_Toc224627249"/>
      <w:bookmarkStart w:id="956" w:name="_Toc224556353"/>
      <w:bookmarkStart w:id="957" w:name="_Toc224620042"/>
      <w:bookmarkStart w:id="958" w:name="_Toc224623647"/>
      <w:bookmarkStart w:id="959" w:name="_Toc224627252"/>
      <w:bookmarkStart w:id="960" w:name="_Toc224556356"/>
      <w:bookmarkStart w:id="961" w:name="_Toc224620045"/>
      <w:bookmarkStart w:id="962" w:name="_Toc224623650"/>
      <w:bookmarkStart w:id="963" w:name="_Toc224627255"/>
      <w:bookmarkStart w:id="964" w:name="_Toc224556359"/>
      <w:bookmarkStart w:id="965" w:name="_Toc224620048"/>
      <w:bookmarkStart w:id="966" w:name="_Toc224623653"/>
      <w:bookmarkStart w:id="967" w:name="_Toc224627258"/>
      <w:bookmarkStart w:id="968" w:name="_Toc224556362"/>
      <w:bookmarkStart w:id="969" w:name="_Toc224620051"/>
      <w:bookmarkStart w:id="970" w:name="_Toc224623656"/>
      <w:bookmarkStart w:id="971" w:name="_Toc224627261"/>
      <w:bookmarkStart w:id="972" w:name="_Toc224556364"/>
      <w:bookmarkStart w:id="973" w:name="_Toc224620053"/>
      <w:bookmarkStart w:id="974" w:name="_Toc224623658"/>
      <w:bookmarkStart w:id="975" w:name="_Toc224627263"/>
      <w:bookmarkStart w:id="976" w:name="_Toc224556365"/>
      <w:bookmarkStart w:id="977" w:name="_Toc224620054"/>
      <w:bookmarkStart w:id="978" w:name="_Toc224623659"/>
      <w:bookmarkStart w:id="979" w:name="_Toc224627264"/>
      <w:bookmarkStart w:id="980" w:name="_Toc224556367"/>
      <w:bookmarkStart w:id="981" w:name="_Toc224620056"/>
      <w:bookmarkStart w:id="982" w:name="_Toc224623661"/>
      <w:bookmarkStart w:id="983" w:name="_Toc224627266"/>
      <w:bookmarkStart w:id="984" w:name="_Toc224556368"/>
      <w:bookmarkStart w:id="985" w:name="_Toc224620057"/>
      <w:bookmarkStart w:id="986" w:name="_Toc224623662"/>
      <w:bookmarkStart w:id="987" w:name="_Toc224627267"/>
      <w:bookmarkStart w:id="988" w:name="_Toc224556371"/>
      <w:bookmarkStart w:id="989" w:name="_Toc224620060"/>
      <w:bookmarkStart w:id="990" w:name="_Toc224623665"/>
      <w:bookmarkStart w:id="991" w:name="_Toc224627270"/>
      <w:bookmarkStart w:id="992" w:name="_Toc224556374"/>
      <w:bookmarkStart w:id="993" w:name="_Toc224620063"/>
      <w:bookmarkStart w:id="994" w:name="_Toc224623668"/>
      <w:bookmarkStart w:id="995" w:name="_Toc224627273"/>
      <w:bookmarkStart w:id="996" w:name="_Toc224556377"/>
      <w:bookmarkStart w:id="997" w:name="_Toc224620066"/>
      <w:bookmarkStart w:id="998" w:name="_Toc224623671"/>
      <w:bookmarkStart w:id="999" w:name="_Toc224627276"/>
      <w:bookmarkStart w:id="1000" w:name="_Toc224556380"/>
      <w:bookmarkStart w:id="1001" w:name="_Toc224620069"/>
      <w:bookmarkStart w:id="1002" w:name="_Toc224623674"/>
      <w:bookmarkStart w:id="1003" w:name="_Toc224627279"/>
      <w:bookmarkStart w:id="1004" w:name="_Toc224556383"/>
      <w:bookmarkStart w:id="1005" w:name="_Toc224620072"/>
      <w:bookmarkStart w:id="1006" w:name="_Toc224623677"/>
      <w:bookmarkStart w:id="1007" w:name="_Toc224627282"/>
      <w:bookmarkStart w:id="1008" w:name="_Toc224556386"/>
      <w:bookmarkStart w:id="1009" w:name="_Toc224620075"/>
      <w:bookmarkStart w:id="1010" w:name="_Toc224623680"/>
      <w:bookmarkStart w:id="1011" w:name="_Toc224627285"/>
      <w:bookmarkStart w:id="1012" w:name="_Toc224556389"/>
      <w:bookmarkStart w:id="1013" w:name="_Toc224620078"/>
      <w:bookmarkStart w:id="1014" w:name="_Toc224623683"/>
      <w:bookmarkStart w:id="1015" w:name="_Toc224627288"/>
      <w:bookmarkStart w:id="1016" w:name="_Toc224556392"/>
      <w:bookmarkStart w:id="1017" w:name="_Toc224620081"/>
      <w:bookmarkStart w:id="1018" w:name="_Toc224623686"/>
      <w:bookmarkStart w:id="1019" w:name="_Toc224627291"/>
      <w:bookmarkStart w:id="1020" w:name="_Toc224556395"/>
      <w:bookmarkStart w:id="1021" w:name="_Toc224620084"/>
      <w:bookmarkStart w:id="1022" w:name="_Toc224623689"/>
      <w:bookmarkStart w:id="1023" w:name="_Toc224627294"/>
      <w:bookmarkStart w:id="1024" w:name="_Toc224556398"/>
      <w:bookmarkStart w:id="1025" w:name="_Toc224620087"/>
      <w:bookmarkStart w:id="1026" w:name="_Toc224623692"/>
      <w:bookmarkStart w:id="1027" w:name="_Toc224627297"/>
      <w:bookmarkStart w:id="1028" w:name="_Toc224556401"/>
      <w:bookmarkStart w:id="1029" w:name="_Toc224620090"/>
      <w:bookmarkStart w:id="1030" w:name="_Toc224623695"/>
      <w:bookmarkStart w:id="1031" w:name="_Toc224627300"/>
      <w:bookmarkStart w:id="1032" w:name="_Toc224556404"/>
      <w:bookmarkStart w:id="1033" w:name="_Toc224620093"/>
      <w:bookmarkStart w:id="1034" w:name="_Toc224623698"/>
      <w:bookmarkStart w:id="1035" w:name="_Toc224627303"/>
      <w:bookmarkStart w:id="1036" w:name="_Toc224556407"/>
      <w:bookmarkStart w:id="1037" w:name="_Toc224620096"/>
      <w:bookmarkStart w:id="1038" w:name="_Toc224623701"/>
      <w:bookmarkStart w:id="1039" w:name="_Toc224627306"/>
      <w:bookmarkStart w:id="1040" w:name="_Toc224556410"/>
      <w:bookmarkStart w:id="1041" w:name="_Toc224620099"/>
      <w:bookmarkStart w:id="1042" w:name="_Toc224623704"/>
      <w:bookmarkStart w:id="1043" w:name="_Toc224627309"/>
      <w:bookmarkStart w:id="1044" w:name="_Toc224556413"/>
      <w:bookmarkStart w:id="1045" w:name="_Toc224620102"/>
      <w:bookmarkStart w:id="1046" w:name="_Toc224623707"/>
      <w:bookmarkStart w:id="1047" w:name="_Toc224627312"/>
      <w:bookmarkStart w:id="1048" w:name="_Toc224556416"/>
      <w:bookmarkStart w:id="1049" w:name="_Toc224620105"/>
      <w:bookmarkStart w:id="1050" w:name="_Toc224623710"/>
      <w:bookmarkStart w:id="1051" w:name="_Toc224627315"/>
      <w:bookmarkStart w:id="1052" w:name="_Toc224556419"/>
      <w:bookmarkStart w:id="1053" w:name="_Toc224620108"/>
      <w:bookmarkStart w:id="1054" w:name="_Toc224623713"/>
      <w:bookmarkStart w:id="1055" w:name="_Toc224627318"/>
      <w:bookmarkStart w:id="1056" w:name="_Toc224556421"/>
      <w:bookmarkStart w:id="1057" w:name="_Toc224620110"/>
      <w:bookmarkStart w:id="1058" w:name="_Toc224623715"/>
      <w:bookmarkStart w:id="1059" w:name="_Toc224627320"/>
      <w:bookmarkStart w:id="1060" w:name="_Toc224556422"/>
      <w:bookmarkStart w:id="1061" w:name="_Toc224620111"/>
      <w:bookmarkStart w:id="1062" w:name="_Toc224623716"/>
      <w:bookmarkStart w:id="1063" w:name="_Toc224627321"/>
      <w:bookmarkStart w:id="1064" w:name="_Toc224556425"/>
      <w:bookmarkStart w:id="1065" w:name="_Toc224620114"/>
      <w:bookmarkStart w:id="1066" w:name="_Toc224623719"/>
      <w:bookmarkStart w:id="1067" w:name="_Toc224627324"/>
      <w:bookmarkStart w:id="1068" w:name="_Toc224556428"/>
      <w:bookmarkStart w:id="1069" w:name="_Toc224620117"/>
      <w:bookmarkStart w:id="1070" w:name="_Toc224623722"/>
      <w:bookmarkStart w:id="1071" w:name="_Toc224627327"/>
      <w:bookmarkStart w:id="1072" w:name="_Toc224556431"/>
      <w:bookmarkStart w:id="1073" w:name="_Toc224620120"/>
      <w:bookmarkStart w:id="1074" w:name="_Toc224623725"/>
      <w:bookmarkStart w:id="1075" w:name="_Toc224627330"/>
      <w:bookmarkStart w:id="1076" w:name="_Toc224556434"/>
      <w:bookmarkStart w:id="1077" w:name="_Toc224620123"/>
      <w:bookmarkStart w:id="1078" w:name="_Toc224623728"/>
      <w:bookmarkStart w:id="1079" w:name="_Toc224627333"/>
      <w:bookmarkStart w:id="1080" w:name="_Toc224556437"/>
      <w:bookmarkStart w:id="1081" w:name="_Toc224620126"/>
      <w:bookmarkStart w:id="1082" w:name="_Toc224623731"/>
      <w:bookmarkStart w:id="1083" w:name="_Toc224627336"/>
      <w:bookmarkStart w:id="1084" w:name="_Toc224556440"/>
      <w:bookmarkStart w:id="1085" w:name="_Toc224620129"/>
      <w:bookmarkStart w:id="1086" w:name="_Toc224623734"/>
      <w:bookmarkStart w:id="1087" w:name="_Toc224627339"/>
      <w:bookmarkStart w:id="1088" w:name="_Toc224556443"/>
      <w:bookmarkStart w:id="1089" w:name="_Toc224620132"/>
      <w:bookmarkStart w:id="1090" w:name="_Toc224623737"/>
      <w:bookmarkStart w:id="1091" w:name="_Toc224627342"/>
      <w:bookmarkStart w:id="1092" w:name="_Toc224556446"/>
      <w:bookmarkStart w:id="1093" w:name="_Toc224620135"/>
      <w:bookmarkStart w:id="1094" w:name="_Toc224623740"/>
      <w:bookmarkStart w:id="1095" w:name="_Toc224627345"/>
      <w:bookmarkStart w:id="1096" w:name="_Toc224556449"/>
      <w:bookmarkStart w:id="1097" w:name="_Toc224620138"/>
      <w:bookmarkStart w:id="1098" w:name="_Toc224623743"/>
      <w:bookmarkStart w:id="1099" w:name="_Toc224627348"/>
      <w:bookmarkStart w:id="1100" w:name="_Toc224556452"/>
      <w:bookmarkStart w:id="1101" w:name="_Toc224620141"/>
      <w:bookmarkStart w:id="1102" w:name="_Toc224623746"/>
      <w:bookmarkStart w:id="1103" w:name="_Toc224627351"/>
      <w:bookmarkStart w:id="1104" w:name="_Toc224556455"/>
      <w:bookmarkStart w:id="1105" w:name="_Toc224620144"/>
      <w:bookmarkStart w:id="1106" w:name="_Toc224623749"/>
      <w:bookmarkStart w:id="1107" w:name="_Toc224627354"/>
      <w:bookmarkStart w:id="1108" w:name="_Toc224556458"/>
      <w:bookmarkStart w:id="1109" w:name="_Toc224620147"/>
      <w:bookmarkStart w:id="1110" w:name="_Toc224623752"/>
      <w:bookmarkStart w:id="1111" w:name="_Toc224627357"/>
      <w:bookmarkStart w:id="1112" w:name="_Toc224556461"/>
      <w:bookmarkStart w:id="1113" w:name="_Toc224620150"/>
      <w:bookmarkStart w:id="1114" w:name="_Toc224623755"/>
      <w:bookmarkStart w:id="1115" w:name="_Toc224627360"/>
      <w:bookmarkStart w:id="1116" w:name="_Toc224556462"/>
      <w:bookmarkStart w:id="1117" w:name="_Toc224620151"/>
      <w:bookmarkStart w:id="1118" w:name="_Toc224623756"/>
      <w:bookmarkStart w:id="1119" w:name="_Toc224627361"/>
      <w:bookmarkStart w:id="1120" w:name="_Toc224556463"/>
      <w:bookmarkStart w:id="1121" w:name="_Toc224620152"/>
      <w:bookmarkStart w:id="1122" w:name="_Toc224623757"/>
      <w:bookmarkStart w:id="1123" w:name="_Toc224627362"/>
      <w:bookmarkStart w:id="1124" w:name="_Toc224556464"/>
      <w:bookmarkStart w:id="1125" w:name="_Toc224620153"/>
      <w:bookmarkStart w:id="1126" w:name="_Toc224623758"/>
      <w:bookmarkStart w:id="1127" w:name="_Toc224627363"/>
      <w:bookmarkStart w:id="1128" w:name="_Toc224556467"/>
      <w:bookmarkStart w:id="1129" w:name="_Toc224620156"/>
      <w:bookmarkStart w:id="1130" w:name="_Toc224623761"/>
      <w:bookmarkStart w:id="1131" w:name="_Toc224627366"/>
      <w:bookmarkStart w:id="1132" w:name="_Toc224556470"/>
      <w:bookmarkStart w:id="1133" w:name="_Toc224620159"/>
      <w:bookmarkStart w:id="1134" w:name="_Toc224623764"/>
      <w:bookmarkStart w:id="1135" w:name="_Toc224627369"/>
      <w:bookmarkStart w:id="1136" w:name="_Toc224556473"/>
      <w:bookmarkStart w:id="1137" w:name="_Toc224620162"/>
      <w:bookmarkStart w:id="1138" w:name="_Toc224623767"/>
      <w:bookmarkStart w:id="1139" w:name="_Toc224627372"/>
      <w:bookmarkStart w:id="1140" w:name="_Toc224556476"/>
      <w:bookmarkStart w:id="1141" w:name="_Toc224620165"/>
      <w:bookmarkStart w:id="1142" w:name="_Toc224623770"/>
      <w:bookmarkStart w:id="1143" w:name="_Toc224627375"/>
      <w:bookmarkStart w:id="1144" w:name="_Toc224556479"/>
      <w:bookmarkStart w:id="1145" w:name="_Toc224620168"/>
      <w:bookmarkStart w:id="1146" w:name="_Toc224623773"/>
      <w:bookmarkStart w:id="1147" w:name="_Toc224627378"/>
      <w:bookmarkStart w:id="1148" w:name="_Toc224556480"/>
      <w:bookmarkStart w:id="1149" w:name="_Toc224620169"/>
      <w:bookmarkStart w:id="1150" w:name="_Toc224623774"/>
      <w:bookmarkStart w:id="1151" w:name="_Toc224627379"/>
      <w:bookmarkStart w:id="1152" w:name="_Toc224556483"/>
      <w:bookmarkStart w:id="1153" w:name="_Toc224620172"/>
      <w:bookmarkStart w:id="1154" w:name="_Toc224623777"/>
      <w:bookmarkStart w:id="1155" w:name="_Toc224627382"/>
      <w:bookmarkStart w:id="1156" w:name="_Toc224556484"/>
      <w:bookmarkStart w:id="1157" w:name="_Toc224620173"/>
      <w:bookmarkStart w:id="1158" w:name="_Toc224623778"/>
      <w:bookmarkStart w:id="1159" w:name="_Toc224627383"/>
      <w:bookmarkStart w:id="1160" w:name="_Toc224556697"/>
      <w:bookmarkStart w:id="1161" w:name="_Toc224620386"/>
      <w:bookmarkStart w:id="1162" w:name="_Toc224623991"/>
      <w:bookmarkStart w:id="1163" w:name="_Toc224627596"/>
      <w:bookmarkStart w:id="1164" w:name="_Toc224556700"/>
      <w:bookmarkStart w:id="1165" w:name="_Toc224620389"/>
      <w:bookmarkStart w:id="1166" w:name="_Toc224623994"/>
      <w:bookmarkStart w:id="1167" w:name="_Toc224627599"/>
      <w:bookmarkStart w:id="1168" w:name="_Toc224556703"/>
      <w:bookmarkStart w:id="1169" w:name="_Toc224620392"/>
      <w:bookmarkStart w:id="1170" w:name="_Toc224623997"/>
      <w:bookmarkStart w:id="1171" w:name="_Toc224627602"/>
      <w:bookmarkStart w:id="1172" w:name="_Toc224556706"/>
      <w:bookmarkStart w:id="1173" w:name="_Toc224620395"/>
      <w:bookmarkStart w:id="1174" w:name="_Toc224624000"/>
      <w:bookmarkStart w:id="1175" w:name="_Toc224627605"/>
      <w:bookmarkStart w:id="1176" w:name="_Toc224556709"/>
      <w:bookmarkStart w:id="1177" w:name="_Toc224620398"/>
      <w:bookmarkStart w:id="1178" w:name="_Toc224624003"/>
      <w:bookmarkStart w:id="1179" w:name="_Toc224627608"/>
      <w:bookmarkStart w:id="1180" w:name="_Toc224556712"/>
      <w:bookmarkStart w:id="1181" w:name="_Toc224620401"/>
      <w:bookmarkStart w:id="1182" w:name="_Toc224624006"/>
      <w:bookmarkStart w:id="1183" w:name="_Toc224627611"/>
      <w:bookmarkStart w:id="1184" w:name="_Toc224556715"/>
      <w:bookmarkStart w:id="1185" w:name="_Toc224620404"/>
      <w:bookmarkStart w:id="1186" w:name="_Toc224624009"/>
      <w:bookmarkStart w:id="1187" w:name="_Toc224627614"/>
      <w:bookmarkStart w:id="1188" w:name="_Toc224556718"/>
      <w:bookmarkStart w:id="1189" w:name="_Toc224620407"/>
      <w:bookmarkStart w:id="1190" w:name="_Toc224624012"/>
      <w:bookmarkStart w:id="1191" w:name="_Toc224627617"/>
      <w:bookmarkStart w:id="1192" w:name="_Toc224556721"/>
      <w:bookmarkStart w:id="1193" w:name="_Toc224620410"/>
      <w:bookmarkStart w:id="1194" w:name="_Toc224624015"/>
      <w:bookmarkStart w:id="1195" w:name="_Toc224627620"/>
      <w:bookmarkStart w:id="1196" w:name="_Toc224556724"/>
      <w:bookmarkStart w:id="1197" w:name="_Toc224620413"/>
      <w:bookmarkStart w:id="1198" w:name="_Toc224624018"/>
      <w:bookmarkStart w:id="1199" w:name="_Toc224627623"/>
      <w:bookmarkStart w:id="1200" w:name="_Toc224556727"/>
      <w:bookmarkStart w:id="1201" w:name="_Toc224620416"/>
      <w:bookmarkStart w:id="1202" w:name="_Toc224624021"/>
      <w:bookmarkStart w:id="1203" w:name="_Toc224627626"/>
      <w:bookmarkStart w:id="1204" w:name="_Toc224556730"/>
      <w:bookmarkStart w:id="1205" w:name="_Toc224620419"/>
      <w:bookmarkStart w:id="1206" w:name="_Toc224624024"/>
      <w:bookmarkStart w:id="1207" w:name="_Toc224627629"/>
      <w:bookmarkStart w:id="1208" w:name="_Toc224556733"/>
      <w:bookmarkStart w:id="1209" w:name="_Toc224620422"/>
      <w:bookmarkStart w:id="1210" w:name="_Toc224624027"/>
      <w:bookmarkStart w:id="1211" w:name="_Toc224627632"/>
      <w:bookmarkStart w:id="1212" w:name="_Toc224556736"/>
      <w:bookmarkStart w:id="1213" w:name="_Toc224620425"/>
      <w:bookmarkStart w:id="1214" w:name="_Toc224624030"/>
      <w:bookmarkStart w:id="1215" w:name="_Toc224627635"/>
      <w:bookmarkStart w:id="1216" w:name="_Toc224556739"/>
      <w:bookmarkStart w:id="1217" w:name="_Toc224620428"/>
      <w:bookmarkStart w:id="1218" w:name="_Toc224624033"/>
      <w:bookmarkStart w:id="1219" w:name="_Toc224627638"/>
      <w:bookmarkStart w:id="1220" w:name="_Toc224556742"/>
      <w:bookmarkStart w:id="1221" w:name="_Toc224620431"/>
      <w:bookmarkStart w:id="1222" w:name="_Toc224624036"/>
      <w:bookmarkStart w:id="1223" w:name="_Toc224627641"/>
      <w:bookmarkStart w:id="1224" w:name="_Toc224556745"/>
      <w:bookmarkStart w:id="1225" w:name="_Toc224620434"/>
      <w:bookmarkStart w:id="1226" w:name="_Toc224624039"/>
      <w:bookmarkStart w:id="1227" w:name="_Toc224627644"/>
      <w:bookmarkStart w:id="1228" w:name="_Toc224556748"/>
      <w:bookmarkStart w:id="1229" w:name="_Toc224620437"/>
      <w:bookmarkStart w:id="1230" w:name="_Toc224624042"/>
      <w:bookmarkStart w:id="1231" w:name="_Toc224627647"/>
      <w:bookmarkStart w:id="1232" w:name="_Toc224556751"/>
      <w:bookmarkStart w:id="1233" w:name="_Toc224620440"/>
      <w:bookmarkStart w:id="1234" w:name="_Toc224624045"/>
      <w:bookmarkStart w:id="1235" w:name="_Toc224627650"/>
      <w:bookmarkStart w:id="1236" w:name="_Toc224556754"/>
      <w:bookmarkStart w:id="1237" w:name="_Toc224620443"/>
      <w:bookmarkStart w:id="1238" w:name="_Toc224624048"/>
      <w:bookmarkStart w:id="1239" w:name="_Toc224627653"/>
      <w:bookmarkStart w:id="1240" w:name="_Toc224556757"/>
      <w:bookmarkStart w:id="1241" w:name="_Toc224620446"/>
      <w:bookmarkStart w:id="1242" w:name="_Toc224624051"/>
      <w:bookmarkStart w:id="1243" w:name="_Toc224627656"/>
      <w:bookmarkStart w:id="1244" w:name="_Toc224556760"/>
      <w:bookmarkStart w:id="1245" w:name="_Toc224620449"/>
      <w:bookmarkStart w:id="1246" w:name="_Toc224624054"/>
      <w:bookmarkStart w:id="1247" w:name="_Toc224627659"/>
      <w:bookmarkStart w:id="1248" w:name="_Toc224556762"/>
      <w:bookmarkStart w:id="1249" w:name="_Toc224620451"/>
      <w:bookmarkStart w:id="1250" w:name="_Toc224624056"/>
      <w:bookmarkStart w:id="1251" w:name="_Toc224627661"/>
      <w:bookmarkStart w:id="1252" w:name="_Toc224556763"/>
      <w:bookmarkStart w:id="1253" w:name="_Toc224620452"/>
      <w:bookmarkStart w:id="1254" w:name="_Toc224624057"/>
      <w:bookmarkStart w:id="1255" w:name="_Toc224627662"/>
      <w:bookmarkStart w:id="1256" w:name="_Toc224556764"/>
      <w:bookmarkStart w:id="1257" w:name="_Toc224620453"/>
      <w:bookmarkStart w:id="1258" w:name="_Toc224624058"/>
      <w:bookmarkStart w:id="1259" w:name="_Toc224627663"/>
      <w:bookmarkStart w:id="1260" w:name="_Toc224556767"/>
      <w:bookmarkStart w:id="1261" w:name="_Toc224620456"/>
      <w:bookmarkStart w:id="1262" w:name="_Toc224624061"/>
      <w:bookmarkStart w:id="1263" w:name="_Toc224627666"/>
      <w:bookmarkStart w:id="1264" w:name="_Toc224556768"/>
      <w:bookmarkStart w:id="1265" w:name="_Toc224620457"/>
      <w:bookmarkStart w:id="1266" w:name="_Toc224624062"/>
      <w:bookmarkStart w:id="1267" w:name="_Toc224627667"/>
      <w:bookmarkStart w:id="1268" w:name="_Toc224556771"/>
      <w:bookmarkStart w:id="1269" w:name="_Toc224620460"/>
      <w:bookmarkStart w:id="1270" w:name="_Toc224624065"/>
      <w:bookmarkStart w:id="1271" w:name="_Toc224627670"/>
      <w:bookmarkStart w:id="1272" w:name="_Toc224556772"/>
      <w:bookmarkStart w:id="1273" w:name="_Toc224620461"/>
      <w:bookmarkStart w:id="1274" w:name="_Toc224624066"/>
      <w:bookmarkStart w:id="1275" w:name="_Toc224627671"/>
      <w:bookmarkStart w:id="1276" w:name="_Toc224556773"/>
      <w:bookmarkStart w:id="1277" w:name="_Toc224620462"/>
      <w:bookmarkStart w:id="1278" w:name="_Toc224624067"/>
      <w:bookmarkStart w:id="1279" w:name="_Toc224627672"/>
      <w:bookmarkStart w:id="1280" w:name="_Toc224556774"/>
      <w:bookmarkStart w:id="1281" w:name="_Toc224620463"/>
      <w:bookmarkStart w:id="1282" w:name="_Toc224624068"/>
      <w:bookmarkStart w:id="1283" w:name="_Toc224627673"/>
      <w:bookmarkStart w:id="1284" w:name="_Toc224556775"/>
      <w:bookmarkStart w:id="1285" w:name="_Toc224620464"/>
      <w:bookmarkStart w:id="1286" w:name="_Toc224624069"/>
      <w:bookmarkStart w:id="1287" w:name="_Toc224627674"/>
      <w:bookmarkStart w:id="1288" w:name="_Toc224556776"/>
      <w:bookmarkStart w:id="1289" w:name="_Toc224620465"/>
      <w:bookmarkStart w:id="1290" w:name="_Toc224624070"/>
      <w:bookmarkStart w:id="1291" w:name="_Toc224627675"/>
      <w:bookmarkStart w:id="1292" w:name="_Toc224556777"/>
      <w:bookmarkStart w:id="1293" w:name="_Toc224620466"/>
      <w:bookmarkStart w:id="1294" w:name="_Toc224624071"/>
      <w:bookmarkStart w:id="1295" w:name="_Toc224627676"/>
      <w:bookmarkStart w:id="1296" w:name="_Toc224556780"/>
      <w:bookmarkStart w:id="1297" w:name="_Toc224620469"/>
      <w:bookmarkStart w:id="1298" w:name="_Toc224624074"/>
      <w:bookmarkStart w:id="1299" w:name="_Toc224627679"/>
      <w:bookmarkStart w:id="1300" w:name="_Toc224556781"/>
      <w:bookmarkStart w:id="1301" w:name="_Toc224620470"/>
      <w:bookmarkStart w:id="1302" w:name="_Toc224624075"/>
      <w:bookmarkStart w:id="1303" w:name="_Toc224627680"/>
      <w:bookmarkStart w:id="1304" w:name="_Toc224556782"/>
      <w:bookmarkStart w:id="1305" w:name="_Toc224620471"/>
      <w:bookmarkStart w:id="1306" w:name="_Toc224624076"/>
      <w:bookmarkStart w:id="1307" w:name="_Toc224627681"/>
      <w:bookmarkStart w:id="1308" w:name="_Toc224556784"/>
      <w:bookmarkStart w:id="1309" w:name="_Toc224620473"/>
      <w:bookmarkStart w:id="1310" w:name="_Toc224624078"/>
      <w:bookmarkStart w:id="1311" w:name="_Toc224627683"/>
      <w:bookmarkStart w:id="1312" w:name="_Toc224556785"/>
      <w:bookmarkStart w:id="1313" w:name="_Toc224620474"/>
      <w:bookmarkStart w:id="1314" w:name="_Toc224624079"/>
      <w:bookmarkStart w:id="1315" w:name="_Toc224627684"/>
      <w:bookmarkStart w:id="1316" w:name="_Toc224556786"/>
      <w:bookmarkStart w:id="1317" w:name="_Toc224620475"/>
      <w:bookmarkStart w:id="1318" w:name="_Toc224624080"/>
      <w:bookmarkStart w:id="1319" w:name="_Toc224627685"/>
      <w:bookmarkStart w:id="1320" w:name="_Toc224556789"/>
      <w:bookmarkStart w:id="1321" w:name="_Toc224620478"/>
      <w:bookmarkStart w:id="1322" w:name="_Toc224624083"/>
      <w:bookmarkStart w:id="1323" w:name="_Toc224627688"/>
      <w:bookmarkStart w:id="1324" w:name="_Toc224556792"/>
      <w:bookmarkStart w:id="1325" w:name="_Toc224620481"/>
      <w:bookmarkStart w:id="1326" w:name="_Toc224624086"/>
      <w:bookmarkStart w:id="1327" w:name="_Toc224627691"/>
      <w:bookmarkStart w:id="1328" w:name="_Toc224556795"/>
      <w:bookmarkStart w:id="1329" w:name="_Toc224620484"/>
      <w:bookmarkStart w:id="1330" w:name="_Toc224624089"/>
      <w:bookmarkStart w:id="1331" w:name="_Toc224627694"/>
      <w:bookmarkStart w:id="1332" w:name="_Toc224556798"/>
      <w:bookmarkStart w:id="1333" w:name="_Toc224620487"/>
      <w:bookmarkStart w:id="1334" w:name="_Toc224624092"/>
      <w:bookmarkStart w:id="1335" w:name="_Toc224627697"/>
      <w:bookmarkStart w:id="1336" w:name="_Toc224556801"/>
      <w:bookmarkStart w:id="1337" w:name="_Toc224620490"/>
      <w:bookmarkStart w:id="1338" w:name="_Toc224624095"/>
      <w:bookmarkStart w:id="1339" w:name="_Toc224627700"/>
      <w:bookmarkStart w:id="1340" w:name="_Toc224556804"/>
      <w:bookmarkStart w:id="1341" w:name="_Toc224620493"/>
      <w:bookmarkStart w:id="1342" w:name="_Toc224624098"/>
      <w:bookmarkStart w:id="1343" w:name="_Toc224627703"/>
      <w:bookmarkStart w:id="1344" w:name="_Toc224556807"/>
      <w:bookmarkStart w:id="1345" w:name="_Toc224620496"/>
      <w:bookmarkStart w:id="1346" w:name="_Toc224624101"/>
      <w:bookmarkStart w:id="1347" w:name="_Toc224627706"/>
      <w:bookmarkStart w:id="1348" w:name="_Toc224556810"/>
      <w:bookmarkStart w:id="1349" w:name="_Toc224620499"/>
      <w:bookmarkStart w:id="1350" w:name="_Toc224624104"/>
      <w:bookmarkStart w:id="1351" w:name="_Toc224627709"/>
      <w:bookmarkStart w:id="1352" w:name="_Toc224556813"/>
      <w:bookmarkStart w:id="1353" w:name="_Toc224620502"/>
      <w:bookmarkStart w:id="1354" w:name="_Toc224624107"/>
      <w:bookmarkStart w:id="1355" w:name="_Toc224627712"/>
      <w:bookmarkStart w:id="1356" w:name="_Toc224557116"/>
      <w:bookmarkStart w:id="1357" w:name="_Toc224620805"/>
      <w:bookmarkStart w:id="1358" w:name="_Toc224624410"/>
      <w:bookmarkStart w:id="1359" w:name="_Toc224628015"/>
      <w:bookmarkStart w:id="1360" w:name="_Toc224557119"/>
      <w:bookmarkStart w:id="1361" w:name="_Toc224620808"/>
      <w:bookmarkStart w:id="1362" w:name="_Toc224624413"/>
      <w:bookmarkStart w:id="1363" w:name="_Toc224628018"/>
      <w:bookmarkStart w:id="1364" w:name="_Toc224557122"/>
      <w:bookmarkStart w:id="1365" w:name="_Toc224620811"/>
      <w:bookmarkStart w:id="1366" w:name="_Toc224624416"/>
      <w:bookmarkStart w:id="1367" w:name="_Toc224628021"/>
      <w:bookmarkStart w:id="1368" w:name="_Toc224557125"/>
      <w:bookmarkStart w:id="1369" w:name="_Toc224620814"/>
      <w:bookmarkStart w:id="1370" w:name="_Toc224624419"/>
      <w:bookmarkStart w:id="1371" w:name="_Toc224628024"/>
      <w:bookmarkStart w:id="1372" w:name="_Toc224557128"/>
      <w:bookmarkStart w:id="1373" w:name="_Toc224620817"/>
      <w:bookmarkStart w:id="1374" w:name="_Toc224624422"/>
      <w:bookmarkStart w:id="1375" w:name="_Toc224628027"/>
      <w:bookmarkStart w:id="1376" w:name="_Toc224557131"/>
      <w:bookmarkStart w:id="1377" w:name="_Toc224620820"/>
      <w:bookmarkStart w:id="1378" w:name="_Toc224624425"/>
      <w:bookmarkStart w:id="1379" w:name="_Toc224628030"/>
      <w:bookmarkStart w:id="1380" w:name="_Toc224557134"/>
      <w:bookmarkStart w:id="1381" w:name="_Toc224620823"/>
      <w:bookmarkStart w:id="1382" w:name="_Toc224624428"/>
      <w:bookmarkStart w:id="1383" w:name="_Toc224628033"/>
      <w:bookmarkStart w:id="1384" w:name="_Toc224557137"/>
      <w:bookmarkStart w:id="1385" w:name="_Toc224620826"/>
      <w:bookmarkStart w:id="1386" w:name="_Toc224624431"/>
      <w:bookmarkStart w:id="1387" w:name="_Toc224628036"/>
      <w:bookmarkStart w:id="1388" w:name="_Toc224557140"/>
      <w:bookmarkStart w:id="1389" w:name="_Toc224620829"/>
      <w:bookmarkStart w:id="1390" w:name="_Toc224624434"/>
      <w:bookmarkStart w:id="1391" w:name="_Toc224628039"/>
      <w:bookmarkStart w:id="1392" w:name="_Toc224557143"/>
      <w:bookmarkStart w:id="1393" w:name="_Toc224620832"/>
      <w:bookmarkStart w:id="1394" w:name="_Toc224624437"/>
      <w:bookmarkStart w:id="1395" w:name="_Toc224628042"/>
      <w:bookmarkStart w:id="1396" w:name="_Toc224557146"/>
      <w:bookmarkStart w:id="1397" w:name="_Toc224620835"/>
      <w:bookmarkStart w:id="1398" w:name="_Toc224624440"/>
      <w:bookmarkStart w:id="1399" w:name="_Toc224628045"/>
      <w:bookmarkStart w:id="1400" w:name="_Toc224557149"/>
      <w:bookmarkStart w:id="1401" w:name="_Toc224620838"/>
      <w:bookmarkStart w:id="1402" w:name="_Toc224624443"/>
      <w:bookmarkStart w:id="1403" w:name="_Toc224628048"/>
      <w:bookmarkStart w:id="1404" w:name="_Toc224557152"/>
      <w:bookmarkStart w:id="1405" w:name="_Toc224620841"/>
      <w:bookmarkStart w:id="1406" w:name="_Toc224624446"/>
      <w:bookmarkStart w:id="1407" w:name="_Toc224628051"/>
      <w:bookmarkStart w:id="1408" w:name="_Toc224557155"/>
      <w:bookmarkStart w:id="1409" w:name="_Toc224620844"/>
      <w:bookmarkStart w:id="1410" w:name="_Toc224624449"/>
      <w:bookmarkStart w:id="1411" w:name="_Toc224628054"/>
      <w:bookmarkStart w:id="1412" w:name="_Toc224557158"/>
      <w:bookmarkStart w:id="1413" w:name="_Toc224620847"/>
      <w:bookmarkStart w:id="1414" w:name="_Toc224624452"/>
      <w:bookmarkStart w:id="1415" w:name="_Toc224628057"/>
      <w:bookmarkStart w:id="1416" w:name="_Toc224557161"/>
      <w:bookmarkStart w:id="1417" w:name="_Toc224620850"/>
      <w:bookmarkStart w:id="1418" w:name="_Toc224624455"/>
      <w:bookmarkStart w:id="1419" w:name="_Toc224628060"/>
      <w:bookmarkStart w:id="1420" w:name="_Toc224557164"/>
      <w:bookmarkStart w:id="1421" w:name="_Toc224620853"/>
      <w:bookmarkStart w:id="1422" w:name="_Toc224624458"/>
      <w:bookmarkStart w:id="1423" w:name="_Toc224628063"/>
      <w:bookmarkStart w:id="1424" w:name="_Toc224557167"/>
      <w:bookmarkStart w:id="1425" w:name="_Toc224620856"/>
      <w:bookmarkStart w:id="1426" w:name="_Toc224624461"/>
      <w:bookmarkStart w:id="1427" w:name="_Toc224628066"/>
      <w:bookmarkStart w:id="1428" w:name="_Toc224557170"/>
      <w:bookmarkStart w:id="1429" w:name="_Toc224620859"/>
      <w:bookmarkStart w:id="1430" w:name="_Toc224624464"/>
      <w:bookmarkStart w:id="1431" w:name="_Toc224628069"/>
      <w:bookmarkStart w:id="1432" w:name="_Toc224557173"/>
      <w:bookmarkStart w:id="1433" w:name="_Toc224620862"/>
      <w:bookmarkStart w:id="1434" w:name="_Toc224624467"/>
      <w:bookmarkStart w:id="1435" w:name="_Toc224628072"/>
      <w:bookmarkStart w:id="1436" w:name="_Toc224557176"/>
      <w:bookmarkStart w:id="1437" w:name="_Toc224620865"/>
      <w:bookmarkStart w:id="1438" w:name="_Toc224624470"/>
      <w:bookmarkStart w:id="1439" w:name="_Toc224628075"/>
      <w:bookmarkStart w:id="1440" w:name="_Toc224557179"/>
      <w:bookmarkStart w:id="1441" w:name="_Toc224620868"/>
      <w:bookmarkStart w:id="1442" w:name="_Toc224624473"/>
      <w:bookmarkStart w:id="1443" w:name="_Toc224628078"/>
      <w:bookmarkStart w:id="1444" w:name="_Toc224557182"/>
      <w:bookmarkStart w:id="1445" w:name="_Toc224620871"/>
      <w:bookmarkStart w:id="1446" w:name="_Toc224624476"/>
      <w:bookmarkStart w:id="1447" w:name="_Toc224628081"/>
      <w:bookmarkStart w:id="1448" w:name="_Toc224557185"/>
      <w:bookmarkStart w:id="1449" w:name="_Toc224620874"/>
      <w:bookmarkStart w:id="1450" w:name="_Toc224624479"/>
      <w:bookmarkStart w:id="1451" w:name="_Toc224628084"/>
      <w:bookmarkStart w:id="1452" w:name="_Toc224557188"/>
      <w:bookmarkStart w:id="1453" w:name="_Toc224620877"/>
      <w:bookmarkStart w:id="1454" w:name="_Toc224624482"/>
      <w:bookmarkStart w:id="1455" w:name="_Toc224628087"/>
      <w:bookmarkStart w:id="1456" w:name="_Toc224557191"/>
      <w:bookmarkStart w:id="1457" w:name="_Toc224620880"/>
      <w:bookmarkStart w:id="1458" w:name="_Toc224624485"/>
      <w:bookmarkStart w:id="1459" w:name="_Toc224628090"/>
      <w:bookmarkStart w:id="1460" w:name="_Toc224557194"/>
      <w:bookmarkStart w:id="1461" w:name="_Toc224620883"/>
      <w:bookmarkStart w:id="1462" w:name="_Toc224624488"/>
      <w:bookmarkStart w:id="1463" w:name="_Toc224628093"/>
      <w:bookmarkStart w:id="1464" w:name="_Toc224557197"/>
      <w:bookmarkStart w:id="1465" w:name="_Toc224620886"/>
      <w:bookmarkStart w:id="1466" w:name="_Toc224624491"/>
      <w:bookmarkStart w:id="1467" w:name="_Toc224628096"/>
      <w:bookmarkStart w:id="1468" w:name="_Toc224557200"/>
      <w:bookmarkStart w:id="1469" w:name="_Toc224620889"/>
      <w:bookmarkStart w:id="1470" w:name="_Toc224624494"/>
      <w:bookmarkStart w:id="1471" w:name="_Toc224628099"/>
      <w:bookmarkStart w:id="1472" w:name="_Toc224557203"/>
      <w:bookmarkStart w:id="1473" w:name="_Toc224620892"/>
      <w:bookmarkStart w:id="1474" w:name="_Toc224624497"/>
      <w:bookmarkStart w:id="1475" w:name="_Toc224628102"/>
      <w:bookmarkStart w:id="1476" w:name="_Toc224557206"/>
      <w:bookmarkStart w:id="1477" w:name="_Toc224620895"/>
      <w:bookmarkStart w:id="1478" w:name="_Toc224624500"/>
      <w:bookmarkStart w:id="1479" w:name="_Toc224628105"/>
      <w:bookmarkStart w:id="1480" w:name="_Toc224557209"/>
      <w:bookmarkStart w:id="1481" w:name="_Toc224620898"/>
      <w:bookmarkStart w:id="1482" w:name="_Toc224624503"/>
      <w:bookmarkStart w:id="1483" w:name="_Toc224628108"/>
      <w:bookmarkStart w:id="1484" w:name="_Toc224557212"/>
      <w:bookmarkStart w:id="1485" w:name="_Toc224620901"/>
      <w:bookmarkStart w:id="1486" w:name="_Toc224624506"/>
      <w:bookmarkStart w:id="1487" w:name="_Toc224628111"/>
      <w:bookmarkStart w:id="1488" w:name="_Toc224557215"/>
      <w:bookmarkStart w:id="1489" w:name="_Toc224620904"/>
      <w:bookmarkStart w:id="1490" w:name="_Toc224624509"/>
      <w:bookmarkStart w:id="1491" w:name="_Toc224628114"/>
      <w:bookmarkStart w:id="1492" w:name="_Toc224557218"/>
      <w:bookmarkStart w:id="1493" w:name="_Toc224620907"/>
      <w:bookmarkStart w:id="1494" w:name="_Toc224624512"/>
      <w:bookmarkStart w:id="1495" w:name="_Toc224628117"/>
      <w:bookmarkStart w:id="1496" w:name="_Toc224557221"/>
      <w:bookmarkStart w:id="1497" w:name="_Toc224620910"/>
      <w:bookmarkStart w:id="1498" w:name="_Toc224624515"/>
      <w:bookmarkStart w:id="1499" w:name="_Toc224628120"/>
      <w:bookmarkStart w:id="1500" w:name="_Toc224557222"/>
      <w:bookmarkStart w:id="1501" w:name="_Toc224620911"/>
      <w:bookmarkStart w:id="1502" w:name="_Toc224624516"/>
      <w:bookmarkStart w:id="1503" w:name="_Toc224628121"/>
      <w:bookmarkStart w:id="1504" w:name="_Toc224557224"/>
      <w:bookmarkStart w:id="1505" w:name="_Toc224620913"/>
      <w:bookmarkStart w:id="1506" w:name="_Toc224624518"/>
      <w:bookmarkStart w:id="1507" w:name="_Toc224628123"/>
      <w:bookmarkStart w:id="1508" w:name="_Toc224557227"/>
      <w:bookmarkStart w:id="1509" w:name="_Toc224620916"/>
      <w:bookmarkStart w:id="1510" w:name="_Toc224624521"/>
      <w:bookmarkStart w:id="1511" w:name="_Toc224628126"/>
      <w:bookmarkStart w:id="1512" w:name="_Toc224557230"/>
      <w:bookmarkStart w:id="1513" w:name="_Toc224620919"/>
      <w:bookmarkStart w:id="1514" w:name="_Toc224624524"/>
      <w:bookmarkStart w:id="1515" w:name="_Toc224628129"/>
      <w:bookmarkStart w:id="1516" w:name="_Toc224557233"/>
      <w:bookmarkStart w:id="1517" w:name="_Toc224620922"/>
      <w:bookmarkStart w:id="1518" w:name="_Toc224624527"/>
      <w:bookmarkStart w:id="1519" w:name="_Toc224628132"/>
      <w:bookmarkStart w:id="1520" w:name="_Toc224557236"/>
      <w:bookmarkStart w:id="1521" w:name="_Toc224620925"/>
      <w:bookmarkStart w:id="1522" w:name="_Toc224624530"/>
      <w:bookmarkStart w:id="1523" w:name="_Toc224628135"/>
      <w:bookmarkStart w:id="1524" w:name="_Toc224557239"/>
      <w:bookmarkStart w:id="1525" w:name="_Toc224620928"/>
      <w:bookmarkStart w:id="1526" w:name="_Toc224624533"/>
      <w:bookmarkStart w:id="1527" w:name="_Toc224628138"/>
      <w:bookmarkStart w:id="1528" w:name="_Toc224557242"/>
      <w:bookmarkStart w:id="1529" w:name="_Toc224620931"/>
      <w:bookmarkStart w:id="1530" w:name="_Toc224624536"/>
      <w:bookmarkStart w:id="1531" w:name="_Toc224628141"/>
      <w:bookmarkStart w:id="1532" w:name="_Toc224557245"/>
      <w:bookmarkStart w:id="1533" w:name="_Toc224620934"/>
      <w:bookmarkStart w:id="1534" w:name="_Toc224624539"/>
      <w:bookmarkStart w:id="1535" w:name="_Toc224628144"/>
      <w:bookmarkStart w:id="1536" w:name="_Toc224557246"/>
      <w:bookmarkStart w:id="1537" w:name="_Toc224620935"/>
      <w:bookmarkStart w:id="1538" w:name="_Toc224624540"/>
      <w:bookmarkStart w:id="1539" w:name="_Toc224628145"/>
      <w:bookmarkStart w:id="1540" w:name="_Toc224557247"/>
      <w:bookmarkStart w:id="1541" w:name="_Toc224620936"/>
      <w:bookmarkStart w:id="1542" w:name="_Toc224624541"/>
      <w:bookmarkStart w:id="1543" w:name="_Toc224628146"/>
      <w:bookmarkStart w:id="1544" w:name="_Toc224557248"/>
      <w:bookmarkStart w:id="1545" w:name="_Toc224620937"/>
      <w:bookmarkStart w:id="1546" w:name="_Toc224624542"/>
      <w:bookmarkStart w:id="1547" w:name="_Toc224628147"/>
      <w:bookmarkStart w:id="1548" w:name="_Toc224557251"/>
      <w:bookmarkStart w:id="1549" w:name="_Toc224620940"/>
      <w:bookmarkStart w:id="1550" w:name="_Toc224624545"/>
      <w:bookmarkStart w:id="1551" w:name="_Toc224628150"/>
      <w:bookmarkStart w:id="1552" w:name="_Toc224557254"/>
      <w:bookmarkStart w:id="1553" w:name="_Toc224620943"/>
      <w:bookmarkStart w:id="1554" w:name="_Toc224624548"/>
      <w:bookmarkStart w:id="1555" w:name="_Toc224628153"/>
      <w:bookmarkStart w:id="1556" w:name="_Toc224557256"/>
      <w:bookmarkStart w:id="1557" w:name="_Toc224620945"/>
      <w:bookmarkStart w:id="1558" w:name="_Toc224624550"/>
      <w:bookmarkStart w:id="1559" w:name="_Toc224628155"/>
      <w:bookmarkStart w:id="1560" w:name="_Toc224557257"/>
      <w:bookmarkStart w:id="1561" w:name="_Toc224620946"/>
      <w:bookmarkStart w:id="1562" w:name="_Toc224624551"/>
      <w:bookmarkStart w:id="1563" w:name="_Toc224628156"/>
      <w:bookmarkStart w:id="1564" w:name="_Toc224557260"/>
      <w:bookmarkStart w:id="1565" w:name="_Toc224620949"/>
      <w:bookmarkStart w:id="1566" w:name="_Toc224624554"/>
      <w:bookmarkStart w:id="1567" w:name="_Toc224628159"/>
      <w:bookmarkStart w:id="1568" w:name="_Toc224557262"/>
      <w:bookmarkStart w:id="1569" w:name="_Toc224620951"/>
      <w:bookmarkStart w:id="1570" w:name="_Toc224624556"/>
      <w:bookmarkStart w:id="1571" w:name="_Toc224628161"/>
      <w:bookmarkStart w:id="1572" w:name="_Toc224557263"/>
      <w:bookmarkStart w:id="1573" w:name="_Toc224620952"/>
      <w:bookmarkStart w:id="1574" w:name="_Toc224624557"/>
      <w:bookmarkStart w:id="1575" w:name="_Toc224628162"/>
      <w:bookmarkStart w:id="1576" w:name="_Toc224557266"/>
      <w:bookmarkStart w:id="1577" w:name="_Toc224620955"/>
      <w:bookmarkStart w:id="1578" w:name="_Toc224624560"/>
      <w:bookmarkStart w:id="1579" w:name="_Toc224628165"/>
      <w:bookmarkStart w:id="1580" w:name="_Toc224557267"/>
      <w:bookmarkStart w:id="1581" w:name="_Toc224620956"/>
      <w:bookmarkStart w:id="1582" w:name="_Toc224624561"/>
      <w:bookmarkStart w:id="1583" w:name="_Toc224628166"/>
      <w:bookmarkStart w:id="1584" w:name="_Toc224557342"/>
      <w:bookmarkStart w:id="1585" w:name="_Toc224621031"/>
      <w:bookmarkStart w:id="1586" w:name="_Toc224624636"/>
      <w:bookmarkStart w:id="1587" w:name="_Toc224628241"/>
      <w:bookmarkStart w:id="1588" w:name="_Toc224557343"/>
      <w:bookmarkStart w:id="1589" w:name="_Toc224621032"/>
      <w:bookmarkStart w:id="1590" w:name="_Toc224624637"/>
      <w:bookmarkStart w:id="1591" w:name="_Toc224628242"/>
      <w:bookmarkStart w:id="1592" w:name="_Toc224557345"/>
      <w:bookmarkStart w:id="1593" w:name="_Toc224621034"/>
      <w:bookmarkStart w:id="1594" w:name="_Toc224624639"/>
      <w:bookmarkStart w:id="1595" w:name="_Toc224628244"/>
      <w:bookmarkStart w:id="1596" w:name="_Toc224557346"/>
      <w:bookmarkStart w:id="1597" w:name="_Toc224621035"/>
      <w:bookmarkStart w:id="1598" w:name="_Toc224624640"/>
      <w:bookmarkStart w:id="1599" w:name="_Toc224628245"/>
      <w:bookmarkStart w:id="1600" w:name="_Toc224557348"/>
      <w:bookmarkStart w:id="1601" w:name="_Toc224621037"/>
      <w:bookmarkStart w:id="1602" w:name="_Toc224624642"/>
      <w:bookmarkStart w:id="1603" w:name="_Toc224628247"/>
      <w:bookmarkStart w:id="1604" w:name="_Toc224557349"/>
      <w:bookmarkStart w:id="1605" w:name="_Toc224621038"/>
      <w:bookmarkStart w:id="1606" w:name="_Toc224624643"/>
      <w:bookmarkStart w:id="1607" w:name="_Toc224628248"/>
      <w:bookmarkStart w:id="1608" w:name="_Toc224557351"/>
      <w:bookmarkStart w:id="1609" w:name="_Toc224621040"/>
      <w:bookmarkStart w:id="1610" w:name="_Toc224624645"/>
      <w:bookmarkStart w:id="1611" w:name="_Toc224628250"/>
      <w:bookmarkStart w:id="1612" w:name="_Toc224557352"/>
      <w:bookmarkStart w:id="1613" w:name="_Toc224621041"/>
      <w:bookmarkStart w:id="1614" w:name="_Toc224624646"/>
      <w:bookmarkStart w:id="1615" w:name="_Toc224628251"/>
      <w:bookmarkStart w:id="1616" w:name="_Toc224557354"/>
      <w:bookmarkStart w:id="1617" w:name="_Toc224621043"/>
      <w:bookmarkStart w:id="1618" w:name="_Toc224624648"/>
      <w:bookmarkStart w:id="1619" w:name="_Toc224628253"/>
      <w:bookmarkStart w:id="1620" w:name="_Toc224557355"/>
      <w:bookmarkStart w:id="1621" w:name="_Toc224621044"/>
      <w:bookmarkStart w:id="1622" w:name="_Toc224624649"/>
      <w:bookmarkStart w:id="1623" w:name="_Toc224628254"/>
      <w:bookmarkStart w:id="1624" w:name="_Toc224557357"/>
      <w:bookmarkStart w:id="1625" w:name="_Toc224621046"/>
      <w:bookmarkStart w:id="1626" w:name="_Toc224624651"/>
      <w:bookmarkStart w:id="1627" w:name="_Toc224628256"/>
      <w:bookmarkStart w:id="1628" w:name="_Toc224557358"/>
      <w:bookmarkStart w:id="1629" w:name="_Toc224621047"/>
      <w:bookmarkStart w:id="1630" w:name="_Toc224624652"/>
      <w:bookmarkStart w:id="1631" w:name="_Toc224628257"/>
      <w:bookmarkStart w:id="1632" w:name="_Toc224557360"/>
      <w:bookmarkStart w:id="1633" w:name="_Toc224621049"/>
      <w:bookmarkStart w:id="1634" w:name="_Toc224624654"/>
      <w:bookmarkStart w:id="1635" w:name="_Toc224628259"/>
      <w:bookmarkStart w:id="1636" w:name="_Toc224557361"/>
      <w:bookmarkStart w:id="1637" w:name="_Toc224621050"/>
      <w:bookmarkStart w:id="1638" w:name="_Toc224624655"/>
      <w:bookmarkStart w:id="1639" w:name="_Toc224628260"/>
      <w:bookmarkStart w:id="1640" w:name="_Toc224557363"/>
      <w:bookmarkStart w:id="1641" w:name="_Toc224621052"/>
      <w:bookmarkStart w:id="1642" w:name="_Toc224624657"/>
      <w:bookmarkStart w:id="1643" w:name="_Toc224628262"/>
      <w:bookmarkStart w:id="1644" w:name="_Toc224557364"/>
      <w:bookmarkStart w:id="1645" w:name="_Toc224621053"/>
      <w:bookmarkStart w:id="1646" w:name="_Toc224624658"/>
      <w:bookmarkStart w:id="1647" w:name="_Toc224628263"/>
      <w:bookmarkStart w:id="1648" w:name="_Toc224557366"/>
      <w:bookmarkStart w:id="1649" w:name="_Toc224621055"/>
      <w:bookmarkStart w:id="1650" w:name="_Toc224624660"/>
      <w:bookmarkStart w:id="1651" w:name="_Toc224628265"/>
      <w:bookmarkStart w:id="1652" w:name="_Toc224557367"/>
      <w:bookmarkStart w:id="1653" w:name="_Toc224621056"/>
      <w:bookmarkStart w:id="1654" w:name="_Toc224624661"/>
      <w:bookmarkStart w:id="1655" w:name="_Toc224628266"/>
      <w:bookmarkStart w:id="1656" w:name="_Toc224557369"/>
      <w:bookmarkStart w:id="1657" w:name="_Toc224621058"/>
      <w:bookmarkStart w:id="1658" w:name="_Toc224624663"/>
      <w:bookmarkStart w:id="1659" w:name="_Toc224628268"/>
      <w:bookmarkStart w:id="1660" w:name="_Toc224557370"/>
      <w:bookmarkStart w:id="1661" w:name="_Toc224621059"/>
      <w:bookmarkStart w:id="1662" w:name="_Toc224624664"/>
      <w:bookmarkStart w:id="1663" w:name="_Toc224628269"/>
      <w:bookmarkStart w:id="1664" w:name="_Toc224557372"/>
      <w:bookmarkStart w:id="1665" w:name="_Toc224621061"/>
      <w:bookmarkStart w:id="1666" w:name="_Toc224624666"/>
      <w:bookmarkStart w:id="1667" w:name="_Toc224628271"/>
      <w:bookmarkStart w:id="1668" w:name="_Toc224557373"/>
      <w:bookmarkStart w:id="1669" w:name="_Toc224621062"/>
      <w:bookmarkStart w:id="1670" w:name="_Toc224624667"/>
      <w:bookmarkStart w:id="1671" w:name="_Toc224628272"/>
      <w:bookmarkStart w:id="1672" w:name="_Toc224557375"/>
      <w:bookmarkStart w:id="1673" w:name="_Toc224621064"/>
      <w:bookmarkStart w:id="1674" w:name="_Toc224624669"/>
      <w:bookmarkStart w:id="1675" w:name="_Toc224628274"/>
      <w:bookmarkStart w:id="1676" w:name="_Toc224557376"/>
      <w:bookmarkStart w:id="1677" w:name="_Toc224621065"/>
      <w:bookmarkStart w:id="1678" w:name="_Toc224624670"/>
      <w:bookmarkStart w:id="1679" w:name="_Toc224628275"/>
      <w:bookmarkStart w:id="1680" w:name="_Toc224557379"/>
      <w:bookmarkStart w:id="1681" w:name="_Toc224621068"/>
      <w:bookmarkStart w:id="1682" w:name="_Toc224624673"/>
      <w:bookmarkStart w:id="1683" w:name="_Toc224628278"/>
      <w:bookmarkStart w:id="1684" w:name="_Toc224557490"/>
      <w:bookmarkStart w:id="1685" w:name="_Toc224621179"/>
      <w:bookmarkStart w:id="1686" w:name="_Toc224624784"/>
      <w:bookmarkStart w:id="1687" w:name="_Toc224628389"/>
      <w:bookmarkStart w:id="1688" w:name="_Toc224557491"/>
      <w:bookmarkStart w:id="1689" w:name="_Toc224621180"/>
      <w:bookmarkStart w:id="1690" w:name="_Toc224624785"/>
      <w:bookmarkStart w:id="1691" w:name="_Toc224628390"/>
      <w:bookmarkStart w:id="1692" w:name="_Toc224557492"/>
      <w:bookmarkStart w:id="1693" w:name="_Toc224621181"/>
      <w:bookmarkStart w:id="1694" w:name="_Toc224624786"/>
      <w:bookmarkStart w:id="1695" w:name="_Toc224628391"/>
      <w:bookmarkStart w:id="1696" w:name="_Toc224557494"/>
      <w:bookmarkStart w:id="1697" w:name="_Toc224621183"/>
      <w:bookmarkStart w:id="1698" w:name="_Toc224624788"/>
      <w:bookmarkStart w:id="1699" w:name="_Toc224628393"/>
      <w:bookmarkStart w:id="1700" w:name="_Toc224557497"/>
      <w:bookmarkStart w:id="1701" w:name="_Toc224621186"/>
      <w:bookmarkStart w:id="1702" w:name="_Toc224624791"/>
      <w:bookmarkStart w:id="1703" w:name="_Toc224628396"/>
      <w:bookmarkStart w:id="1704" w:name="_Toc224557500"/>
      <w:bookmarkStart w:id="1705" w:name="_Toc224621189"/>
      <w:bookmarkStart w:id="1706" w:name="_Toc224624794"/>
      <w:bookmarkStart w:id="1707" w:name="_Toc224628399"/>
      <w:bookmarkStart w:id="1708" w:name="_Toc224557503"/>
      <w:bookmarkStart w:id="1709" w:name="_Toc224621192"/>
      <w:bookmarkStart w:id="1710" w:name="_Toc224624797"/>
      <w:bookmarkStart w:id="1711" w:name="_Toc224628402"/>
      <w:bookmarkStart w:id="1712" w:name="_Toc224557506"/>
      <w:bookmarkStart w:id="1713" w:name="_Toc224621195"/>
      <w:bookmarkStart w:id="1714" w:name="_Toc224624800"/>
      <w:bookmarkStart w:id="1715" w:name="_Toc224628405"/>
      <w:bookmarkStart w:id="1716" w:name="_Toc224557509"/>
      <w:bookmarkStart w:id="1717" w:name="_Toc224621198"/>
      <w:bookmarkStart w:id="1718" w:name="_Toc224624803"/>
      <w:bookmarkStart w:id="1719" w:name="_Toc224628408"/>
      <w:bookmarkStart w:id="1720" w:name="_Toc224557512"/>
      <w:bookmarkStart w:id="1721" w:name="_Toc224621201"/>
      <w:bookmarkStart w:id="1722" w:name="_Toc224624806"/>
      <w:bookmarkStart w:id="1723" w:name="_Toc224628411"/>
      <w:bookmarkStart w:id="1724" w:name="_Toc224557514"/>
      <w:bookmarkStart w:id="1725" w:name="_Toc224621203"/>
      <w:bookmarkStart w:id="1726" w:name="_Toc224624808"/>
      <w:bookmarkStart w:id="1727" w:name="_Toc224628413"/>
      <w:bookmarkStart w:id="1728" w:name="_Toc224557515"/>
      <w:bookmarkStart w:id="1729" w:name="_Toc224621204"/>
      <w:bookmarkStart w:id="1730" w:name="_Toc224624809"/>
      <w:bookmarkStart w:id="1731" w:name="_Toc224628414"/>
      <w:bookmarkStart w:id="1732" w:name="_Toc224557519"/>
      <w:bookmarkStart w:id="1733" w:name="_Toc224621208"/>
      <w:bookmarkStart w:id="1734" w:name="_Toc224624813"/>
      <w:bookmarkStart w:id="1735" w:name="_Toc224628418"/>
      <w:bookmarkStart w:id="1736" w:name="_Toc224557522"/>
      <w:bookmarkStart w:id="1737" w:name="_Toc224621211"/>
      <w:bookmarkStart w:id="1738" w:name="_Toc224624816"/>
      <w:bookmarkStart w:id="1739" w:name="_Toc224628421"/>
      <w:bookmarkStart w:id="1740" w:name="_Toc224557525"/>
      <w:bookmarkStart w:id="1741" w:name="_Toc224621214"/>
      <w:bookmarkStart w:id="1742" w:name="_Toc224624819"/>
      <w:bookmarkStart w:id="1743" w:name="_Toc224628424"/>
      <w:bookmarkStart w:id="1744" w:name="_Toc224557528"/>
      <w:bookmarkStart w:id="1745" w:name="_Toc224621217"/>
      <w:bookmarkStart w:id="1746" w:name="_Toc224624822"/>
      <w:bookmarkStart w:id="1747" w:name="_Toc224628427"/>
      <w:bookmarkStart w:id="1748" w:name="_Toc224557531"/>
      <w:bookmarkStart w:id="1749" w:name="_Toc224621220"/>
      <w:bookmarkStart w:id="1750" w:name="_Toc224624825"/>
      <w:bookmarkStart w:id="1751" w:name="_Toc224628430"/>
      <w:bookmarkStart w:id="1752" w:name="_Toc224557534"/>
      <w:bookmarkStart w:id="1753" w:name="_Toc224621223"/>
      <w:bookmarkStart w:id="1754" w:name="_Toc224624828"/>
      <w:bookmarkStart w:id="1755" w:name="_Toc224628433"/>
      <w:bookmarkStart w:id="1756" w:name="_Toc224557537"/>
      <w:bookmarkStart w:id="1757" w:name="_Toc224621226"/>
      <w:bookmarkStart w:id="1758" w:name="_Toc224624831"/>
      <w:bookmarkStart w:id="1759" w:name="_Toc224628436"/>
      <w:bookmarkStart w:id="1760" w:name="_Toc224557539"/>
      <w:bookmarkStart w:id="1761" w:name="_Toc224621228"/>
      <w:bookmarkStart w:id="1762" w:name="_Toc224624833"/>
      <w:bookmarkStart w:id="1763" w:name="_Toc224628438"/>
      <w:bookmarkStart w:id="1764" w:name="_Toc224557540"/>
      <w:bookmarkStart w:id="1765" w:name="_Toc224621229"/>
      <w:bookmarkStart w:id="1766" w:name="_Toc224624834"/>
      <w:bookmarkStart w:id="1767" w:name="_Toc224628439"/>
      <w:bookmarkStart w:id="1768" w:name="_Toc224557542"/>
      <w:bookmarkStart w:id="1769" w:name="_Toc224621231"/>
      <w:bookmarkStart w:id="1770" w:name="_Toc224624836"/>
      <w:bookmarkStart w:id="1771" w:name="_Toc224628441"/>
      <w:bookmarkStart w:id="1772" w:name="_Toc224557543"/>
      <w:bookmarkStart w:id="1773" w:name="_Toc224621232"/>
      <w:bookmarkStart w:id="1774" w:name="_Toc224624837"/>
      <w:bookmarkStart w:id="1775" w:name="_Toc224628442"/>
      <w:bookmarkStart w:id="1776" w:name="_Toc224557546"/>
      <w:bookmarkStart w:id="1777" w:name="_Toc224621235"/>
      <w:bookmarkStart w:id="1778" w:name="_Toc224624840"/>
      <w:bookmarkStart w:id="1779" w:name="_Toc224628445"/>
      <w:bookmarkStart w:id="1780" w:name="_Toc224557548"/>
      <w:bookmarkStart w:id="1781" w:name="_Toc224621237"/>
      <w:bookmarkStart w:id="1782" w:name="_Toc224624842"/>
      <w:bookmarkStart w:id="1783" w:name="_Toc224628447"/>
      <w:bookmarkStart w:id="1784" w:name="_Toc224557552"/>
      <w:bookmarkStart w:id="1785" w:name="_Toc224621241"/>
      <w:bookmarkStart w:id="1786" w:name="_Toc224624846"/>
      <w:bookmarkStart w:id="1787" w:name="_Toc224628451"/>
      <w:bookmarkStart w:id="1788" w:name="_Toc224557554"/>
      <w:bookmarkStart w:id="1789" w:name="_Toc224621243"/>
      <w:bookmarkStart w:id="1790" w:name="_Toc224624848"/>
      <w:bookmarkStart w:id="1791" w:name="_Toc224628453"/>
      <w:bookmarkStart w:id="1792" w:name="_Toc224557755"/>
      <w:bookmarkStart w:id="1793" w:name="_Toc224621444"/>
      <w:bookmarkStart w:id="1794" w:name="_Toc224625049"/>
      <w:bookmarkStart w:id="1795" w:name="_Toc224628654"/>
      <w:bookmarkStart w:id="1796" w:name="_Toc224557758"/>
      <w:bookmarkStart w:id="1797" w:name="_Toc224621447"/>
      <w:bookmarkStart w:id="1798" w:name="_Toc224625052"/>
      <w:bookmarkStart w:id="1799" w:name="_Toc224628657"/>
      <w:bookmarkStart w:id="1800" w:name="_Toc224557761"/>
      <w:bookmarkStart w:id="1801" w:name="_Toc224621450"/>
      <w:bookmarkStart w:id="1802" w:name="_Toc224625055"/>
      <w:bookmarkStart w:id="1803" w:name="_Toc224628660"/>
      <w:bookmarkStart w:id="1804" w:name="_Toc224557764"/>
      <w:bookmarkStart w:id="1805" w:name="_Toc224621453"/>
      <w:bookmarkStart w:id="1806" w:name="_Toc224625058"/>
      <w:bookmarkStart w:id="1807" w:name="_Toc224628663"/>
      <w:bookmarkStart w:id="1808" w:name="_Toc224557765"/>
      <w:bookmarkStart w:id="1809" w:name="_Toc224621454"/>
      <w:bookmarkStart w:id="1810" w:name="_Toc224625059"/>
      <w:bookmarkStart w:id="1811" w:name="_Toc224628664"/>
      <w:bookmarkStart w:id="1812" w:name="_Toc224557767"/>
      <w:bookmarkStart w:id="1813" w:name="_Toc224621456"/>
      <w:bookmarkStart w:id="1814" w:name="_Toc224625061"/>
      <w:bookmarkStart w:id="1815" w:name="_Toc224628666"/>
      <w:bookmarkStart w:id="1816" w:name="_Toc224557770"/>
      <w:bookmarkStart w:id="1817" w:name="_Toc224621459"/>
      <w:bookmarkStart w:id="1818" w:name="_Toc224625064"/>
      <w:bookmarkStart w:id="1819" w:name="_Toc224628669"/>
      <w:bookmarkStart w:id="1820" w:name="_Toc224557773"/>
      <w:bookmarkStart w:id="1821" w:name="_Toc224621462"/>
      <w:bookmarkStart w:id="1822" w:name="_Toc224625067"/>
      <w:bookmarkStart w:id="1823" w:name="_Toc224628672"/>
      <w:bookmarkStart w:id="1824" w:name="_Toc224557776"/>
      <w:bookmarkStart w:id="1825" w:name="_Toc224621465"/>
      <w:bookmarkStart w:id="1826" w:name="_Toc224625070"/>
      <w:bookmarkStart w:id="1827" w:name="_Toc224628675"/>
      <w:bookmarkStart w:id="1828" w:name="_Toc224557779"/>
      <w:bookmarkStart w:id="1829" w:name="_Toc224621468"/>
      <w:bookmarkStart w:id="1830" w:name="_Toc224625073"/>
      <w:bookmarkStart w:id="1831" w:name="_Toc224628678"/>
      <w:bookmarkStart w:id="1832" w:name="_Toc224557782"/>
      <w:bookmarkStart w:id="1833" w:name="_Toc224621471"/>
      <w:bookmarkStart w:id="1834" w:name="_Toc224625076"/>
      <w:bookmarkStart w:id="1835" w:name="_Toc224628681"/>
      <w:bookmarkStart w:id="1836" w:name="_Toc224557785"/>
      <w:bookmarkStart w:id="1837" w:name="_Toc224621474"/>
      <w:bookmarkStart w:id="1838" w:name="_Toc224625079"/>
      <w:bookmarkStart w:id="1839" w:name="_Toc224628684"/>
      <w:bookmarkStart w:id="1840" w:name="_Toc224557788"/>
      <w:bookmarkStart w:id="1841" w:name="_Toc224621477"/>
      <w:bookmarkStart w:id="1842" w:name="_Toc224625082"/>
      <w:bookmarkStart w:id="1843" w:name="_Toc224628687"/>
      <w:bookmarkStart w:id="1844" w:name="_Toc224557791"/>
      <w:bookmarkStart w:id="1845" w:name="_Toc224621480"/>
      <w:bookmarkStart w:id="1846" w:name="_Toc224625085"/>
      <w:bookmarkStart w:id="1847" w:name="_Toc224628690"/>
      <w:bookmarkStart w:id="1848" w:name="_Toc224557794"/>
      <w:bookmarkStart w:id="1849" w:name="_Toc224621483"/>
      <w:bookmarkStart w:id="1850" w:name="_Toc224625088"/>
      <w:bookmarkStart w:id="1851" w:name="_Toc224628693"/>
      <w:bookmarkStart w:id="1852" w:name="_Toc224557796"/>
      <w:bookmarkStart w:id="1853" w:name="_Toc224621485"/>
      <w:bookmarkStart w:id="1854" w:name="_Toc224625090"/>
      <w:bookmarkStart w:id="1855" w:name="_Toc224628695"/>
      <w:bookmarkStart w:id="1856" w:name="_Toc224557797"/>
      <w:bookmarkStart w:id="1857" w:name="_Toc224621486"/>
      <w:bookmarkStart w:id="1858" w:name="_Toc224625091"/>
      <w:bookmarkStart w:id="1859" w:name="_Toc224628696"/>
      <w:bookmarkStart w:id="1860" w:name="_Toc224557800"/>
      <w:bookmarkStart w:id="1861" w:name="_Toc224621489"/>
      <w:bookmarkStart w:id="1862" w:name="_Toc224625094"/>
      <w:bookmarkStart w:id="1863" w:name="_Toc224628699"/>
      <w:bookmarkStart w:id="1864" w:name="_Toc224557801"/>
      <w:bookmarkStart w:id="1865" w:name="_Toc224621490"/>
      <w:bookmarkStart w:id="1866" w:name="_Toc224625095"/>
      <w:bookmarkStart w:id="1867" w:name="_Toc224628700"/>
      <w:bookmarkStart w:id="1868" w:name="_Toc224557804"/>
      <w:bookmarkStart w:id="1869" w:name="_Toc224621493"/>
      <w:bookmarkStart w:id="1870" w:name="_Toc224625098"/>
      <w:bookmarkStart w:id="1871" w:name="_Toc224628703"/>
      <w:bookmarkStart w:id="1872" w:name="_Toc224557810"/>
      <w:bookmarkStart w:id="1873" w:name="_Toc224621499"/>
      <w:bookmarkStart w:id="1874" w:name="_Toc224625104"/>
      <w:bookmarkStart w:id="1875" w:name="_Toc224628709"/>
      <w:bookmarkStart w:id="1876" w:name="_Toc224557811"/>
      <w:bookmarkStart w:id="1877" w:name="_Toc224621500"/>
      <w:bookmarkStart w:id="1878" w:name="_Toc224625105"/>
      <w:bookmarkStart w:id="1879" w:name="_Toc224628710"/>
      <w:bookmarkStart w:id="1880" w:name="_Toc224557891"/>
      <w:bookmarkStart w:id="1881" w:name="_Toc224621580"/>
      <w:bookmarkStart w:id="1882" w:name="_Toc224625185"/>
      <w:bookmarkStart w:id="1883" w:name="_Toc224628790"/>
      <w:bookmarkStart w:id="1884" w:name="_Toc224557892"/>
      <w:bookmarkStart w:id="1885" w:name="_Toc224621581"/>
      <w:bookmarkStart w:id="1886" w:name="_Toc224625186"/>
      <w:bookmarkStart w:id="1887" w:name="_Toc224628791"/>
      <w:bookmarkStart w:id="1888" w:name="_Toc224557895"/>
      <w:bookmarkStart w:id="1889" w:name="_Toc224621584"/>
      <w:bookmarkStart w:id="1890" w:name="_Toc224625189"/>
      <w:bookmarkStart w:id="1891" w:name="_Toc224628794"/>
      <w:bookmarkStart w:id="1892" w:name="_Toc224557898"/>
      <w:bookmarkStart w:id="1893" w:name="_Toc224621587"/>
      <w:bookmarkStart w:id="1894" w:name="_Toc224625192"/>
      <w:bookmarkStart w:id="1895" w:name="_Toc224628797"/>
      <w:bookmarkStart w:id="1896" w:name="_Toc224557900"/>
      <w:bookmarkStart w:id="1897" w:name="_Toc224621589"/>
      <w:bookmarkStart w:id="1898" w:name="_Toc224625194"/>
      <w:bookmarkStart w:id="1899" w:name="_Toc224628799"/>
      <w:bookmarkStart w:id="1900" w:name="_Toc224557901"/>
      <w:bookmarkStart w:id="1901" w:name="_Toc224621590"/>
      <w:bookmarkStart w:id="1902" w:name="_Toc224625195"/>
      <w:bookmarkStart w:id="1903" w:name="_Toc224628800"/>
      <w:bookmarkStart w:id="1904" w:name="_Toc224557903"/>
      <w:bookmarkStart w:id="1905" w:name="_Toc224621592"/>
      <w:bookmarkStart w:id="1906" w:name="_Toc224625197"/>
      <w:bookmarkStart w:id="1907" w:name="_Toc224628802"/>
      <w:bookmarkStart w:id="1908" w:name="_Toc224557904"/>
      <w:bookmarkStart w:id="1909" w:name="_Toc224621593"/>
      <w:bookmarkStart w:id="1910" w:name="_Toc224625198"/>
      <w:bookmarkStart w:id="1911" w:name="_Toc224628803"/>
      <w:bookmarkStart w:id="1912" w:name="_Toc224557906"/>
      <w:bookmarkStart w:id="1913" w:name="_Toc224621595"/>
      <w:bookmarkStart w:id="1914" w:name="_Toc224625200"/>
      <w:bookmarkStart w:id="1915" w:name="_Toc224628805"/>
      <w:bookmarkStart w:id="1916" w:name="_Toc224557907"/>
      <w:bookmarkStart w:id="1917" w:name="_Toc224621596"/>
      <w:bookmarkStart w:id="1918" w:name="_Toc224625201"/>
      <w:bookmarkStart w:id="1919" w:name="_Toc224628806"/>
      <w:bookmarkStart w:id="1920" w:name="_Toc224557909"/>
      <w:bookmarkStart w:id="1921" w:name="_Toc224621598"/>
      <w:bookmarkStart w:id="1922" w:name="_Toc224625203"/>
      <w:bookmarkStart w:id="1923" w:name="_Toc224628808"/>
      <w:bookmarkStart w:id="1924" w:name="_Toc224557910"/>
      <w:bookmarkStart w:id="1925" w:name="_Toc224621599"/>
      <w:bookmarkStart w:id="1926" w:name="_Toc224625204"/>
      <w:bookmarkStart w:id="1927" w:name="_Toc224628809"/>
      <w:bookmarkStart w:id="1928" w:name="_Toc224557913"/>
      <w:bookmarkStart w:id="1929" w:name="_Toc224621602"/>
      <w:bookmarkStart w:id="1930" w:name="_Toc224625207"/>
      <w:bookmarkStart w:id="1931" w:name="_Toc224628812"/>
      <w:bookmarkStart w:id="1932" w:name="_Toc224557916"/>
      <w:bookmarkStart w:id="1933" w:name="_Toc224621605"/>
      <w:bookmarkStart w:id="1934" w:name="_Toc224625210"/>
      <w:bookmarkStart w:id="1935" w:name="_Toc224628815"/>
      <w:bookmarkStart w:id="1936" w:name="_Toc224557944"/>
      <w:bookmarkStart w:id="1937" w:name="_Toc224621633"/>
      <w:bookmarkStart w:id="1938" w:name="_Toc224625238"/>
      <w:bookmarkStart w:id="1939" w:name="_Toc224628843"/>
      <w:bookmarkStart w:id="1940" w:name="_Toc224557945"/>
      <w:bookmarkStart w:id="1941" w:name="_Toc224621634"/>
      <w:bookmarkStart w:id="1942" w:name="_Toc224625239"/>
      <w:bookmarkStart w:id="1943" w:name="_Toc224628844"/>
      <w:bookmarkStart w:id="1944" w:name="_Toc224557949"/>
      <w:bookmarkStart w:id="1945" w:name="_Toc224621638"/>
      <w:bookmarkStart w:id="1946" w:name="_Toc224625243"/>
      <w:bookmarkStart w:id="1947" w:name="_Toc224628848"/>
      <w:bookmarkStart w:id="1948" w:name="_Toc224557951"/>
      <w:bookmarkStart w:id="1949" w:name="_Toc224621640"/>
      <w:bookmarkStart w:id="1950" w:name="_Toc224625245"/>
      <w:bookmarkStart w:id="1951" w:name="_Toc224628850"/>
      <w:bookmarkStart w:id="1952" w:name="_Toc224557954"/>
      <w:bookmarkStart w:id="1953" w:name="_Toc224621643"/>
      <w:bookmarkStart w:id="1954" w:name="_Toc224625248"/>
      <w:bookmarkStart w:id="1955" w:name="_Toc224628853"/>
      <w:bookmarkStart w:id="1956" w:name="_Toc224557956"/>
      <w:bookmarkStart w:id="1957" w:name="_Toc224621645"/>
      <w:bookmarkStart w:id="1958" w:name="_Toc224625250"/>
      <w:bookmarkStart w:id="1959" w:name="_Toc224628855"/>
      <w:bookmarkStart w:id="1960" w:name="_Toc224557958"/>
      <w:bookmarkStart w:id="1961" w:name="_Toc224621647"/>
      <w:bookmarkStart w:id="1962" w:name="_Toc224625252"/>
      <w:bookmarkStart w:id="1963" w:name="_Toc224628857"/>
      <w:bookmarkStart w:id="1964" w:name="_Toc224557961"/>
      <w:bookmarkStart w:id="1965" w:name="_Toc224621650"/>
      <w:bookmarkStart w:id="1966" w:name="_Toc224625255"/>
      <w:bookmarkStart w:id="1967" w:name="_Toc224628860"/>
      <w:bookmarkStart w:id="1968" w:name="_Toc224557964"/>
      <w:bookmarkStart w:id="1969" w:name="_Toc224621653"/>
      <w:bookmarkStart w:id="1970" w:name="_Toc224625258"/>
      <w:bookmarkStart w:id="1971" w:name="_Toc224628863"/>
      <w:bookmarkStart w:id="1972" w:name="_Toc224557966"/>
      <w:bookmarkStart w:id="1973" w:name="_Toc224621655"/>
      <w:bookmarkStart w:id="1974" w:name="_Toc224625260"/>
      <w:bookmarkStart w:id="1975" w:name="_Toc224628865"/>
      <w:bookmarkStart w:id="1976" w:name="_Toc224557967"/>
      <w:bookmarkStart w:id="1977" w:name="_Toc224621656"/>
      <w:bookmarkStart w:id="1978" w:name="_Toc224625261"/>
      <w:bookmarkStart w:id="1979" w:name="_Toc224628866"/>
      <w:bookmarkStart w:id="1980" w:name="_Toc224557968"/>
      <w:bookmarkStart w:id="1981" w:name="_Toc224621657"/>
      <w:bookmarkStart w:id="1982" w:name="_Toc224625262"/>
      <w:bookmarkStart w:id="1983" w:name="_Toc224628867"/>
      <w:bookmarkStart w:id="1984" w:name="_Toc224557969"/>
      <w:bookmarkStart w:id="1985" w:name="_Toc224621658"/>
      <w:bookmarkStart w:id="1986" w:name="_Toc224625263"/>
      <w:bookmarkStart w:id="1987" w:name="_Toc224628868"/>
      <w:bookmarkStart w:id="1988" w:name="_Toc224557970"/>
      <w:bookmarkStart w:id="1989" w:name="_Toc224621659"/>
      <w:bookmarkStart w:id="1990" w:name="_Toc224625264"/>
      <w:bookmarkStart w:id="1991" w:name="_Toc224628869"/>
      <w:bookmarkStart w:id="1992" w:name="_Toc224557971"/>
      <w:bookmarkStart w:id="1993" w:name="_Toc224621660"/>
      <w:bookmarkStart w:id="1994" w:name="_Toc224625265"/>
      <w:bookmarkStart w:id="1995" w:name="_Toc224628870"/>
      <w:bookmarkStart w:id="1996" w:name="_Toc224557972"/>
      <w:bookmarkStart w:id="1997" w:name="_Toc224621661"/>
      <w:bookmarkStart w:id="1998" w:name="_Toc224625266"/>
      <w:bookmarkStart w:id="1999" w:name="_Toc224628871"/>
      <w:bookmarkStart w:id="2000" w:name="_Toc224557975"/>
      <w:bookmarkStart w:id="2001" w:name="_Toc224621664"/>
      <w:bookmarkStart w:id="2002" w:name="_Toc224625269"/>
      <w:bookmarkStart w:id="2003" w:name="_Toc224628874"/>
      <w:bookmarkStart w:id="2004" w:name="_Toc224557977"/>
      <w:bookmarkStart w:id="2005" w:name="_Toc224621666"/>
      <w:bookmarkStart w:id="2006" w:name="_Toc224625271"/>
      <w:bookmarkStart w:id="2007" w:name="_Toc224628876"/>
      <w:bookmarkStart w:id="2008" w:name="_Toc224557981"/>
      <w:bookmarkStart w:id="2009" w:name="_Toc224621670"/>
      <w:bookmarkStart w:id="2010" w:name="_Toc224625275"/>
      <w:bookmarkStart w:id="2011" w:name="_Toc224628880"/>
      <w:bookmarkStart w:id="2012" w:name="_Toc224558026"/>
      <w:bookmarkStart w:id="2013" w:name="_Toc224621715"/>
      <w:bookmarkStart w:id="2014" w:name="_Toc224625320"/>
      <w:bookmarkStart w:id="2015" w:name="_Toc224628925"/>
      <w:bookmarkStart w:id="2016" w:name="_Toc224558029"/>
      <w:bookmarkStart w:id="2017" w:name="_Toc224621718"/>
      <w:bookmarkStart w:id="2018" w:name="_Toc224625323"/>
      <w:bookmarkStart w:id="2019" w:name="_Toc224628928"/>
      <w:bookmarkStart w:id="2020" w:name="_Toc224558032"/>
      <w:bookmarkStart w:id="2021" w:name="_Toc224621721"/>
      <w:bookmarkStart w:id="2022" w:name="_Toc224625326"/>
      <w:bookmarkStart w:id="2023" w:name="_Toc224628931"/>
      <w:bookmarkStart w:id="2024" w:name="_Toc224558038"/>
      <w:bookmarkStart w:id="2025" w:name="_Toc224621727"/>
      <w:bookmarkStart w:id="2026" w:name="_Toc224625332"/>
      <w:bookmarkStart w:id="2027" w:name="_Toc224628937"/>
      <w:bookmarkStart w:id="2028" w:name="_Toc224558041"/>
      <w:bookmarkStart w:id="2029" w:name="_Toc224621730"/>
      <w:bookmarkStart w:id="2030" w:name="_Toc224625335"/>
      <w:bookmarkStart w:id="2031" w:name="_Toc224628940"/>
      <w:bookmarkStart w:id="2032" w:name="_Toc224558042"/>
      <w:bookmarkStart w:id="2033" w:name="_Toc224621731"/>
      <w:bookmarkStart w:id="2034" w:name="_Toc224625336"/>
      <w:bookmarkStart w:id="2035" w:name="_Toc224628941"/>
      <w:bookmarkStart w:id="2036" w:name="_Toc224558044"/>
      <w:bookmarkStart w:id="2037" w:name="_Toc224621733"/>
      <w:bookmarkStart w:id="2038" w:name="_Toc224625338"/>
      <w:bookmarkStart w:id="2039" w:name="_Toc224628943"/>
      <w:bookmarkStart w:id="2040" w:name="_Toc224558046"/>
      <w:bookmarkStart w:id="2041" w:name="_Toc224621735"/>
      <w:bookmarkStart w:id="2042" w:name="_Toc224625340"/>
      <w:bookmarkStart w:id="2043" w:name="_Toc224628945"/>
      <w:bookmarkStart w:id="2044" w:name="_Toc224558109"/>
      <w:bookmarkStart w:id="2045" w:name="_Toc224621798"/>
      <w:bookmarkStart w:id="2046" w:name="_Toc224625403"/>
      <w:bookmarkStart w:id="2047" w:name="_Toc224629008"/>
      <w:bookmarkStart w:id="2048" w:name="_Toc224558110"/>
      <w:bookmarkStart w:id="2049" w:name="_Toc224621799"/>
      <w:bookmarkStart w:id="2050" w:name="_Toc224625404"/>
      <w:bookmarkStart w:id="2051" w:name="_Toc224629009"/>
      <w:bookmarkStart w:id="2052" w:name="_Toc224558112"/>
      <w:bookmarkStart w:id="2053" w:name="_Toc224621801"/>
      <w:bookmarkStart w:id="2054" w:name="_Toc224625406"/>
      <w:bookmarkStart w:id="2055" w:name="_Toc224629011"/>
      <w:bookmarkStart w:id="2056" w:name="_Toc224558113"/>
      <w:bookmarkStart w:id="2057" w:name="_Toc224621802"/>
      <w:bookmarkStart w:id="2058" w:name="_Toc224625407"/>
      <w:bookmarkStart w:id="2059" w:name="_Toc224629012"/>
      <w:bookmarkStart w:id="2060" w:name="_Toc224558115"/>
      <w:bookmarkStart w:id="2061" w:name="_Toc224621804"/>
      <w:bookmarkStart w:id="2062" w:name="_Toc224625409"/>
      <w:bookmarkStart w:id="2063" w:name="_Toc224629014"/>
      <w:bookmarkStart w:id="2064" w:name="_Toc224558116"/>
      <w:bookmarkStart w:id="2065" w:name="_Toc224621805"/>
      <w:bookmarkStart w:id="2066" w:name="_Toc224625410"/>
      <w:bookmarkStart w:id="2067" w:name="_Toc224629015"/>
      <w:bookmarkStart w:id="2068" w:name="_Toc224558118"/>
      <w:bookmarkStart w:id="2069" w:name="_Toc224621807"/>
      <w:bookmarkStart w:id="2070" w:name="_Toc224625412"/>
      <w:bookmarkStart w:id="2071" w:name="_Toc224629017"/>
      <w:bookmarkStart w:id="2072" w:name="_Toc224558119"/>
      <w:bookmarkStart w:id="2073" w:name="_Toc224621808"/>
      <w:bookmarkStart w:id="2074" w:name="_Toc224625413"/>
      <w:bookmarkStart w:id="2075" w:name="_Toc224629018"/>
      <w:bookmarkStart w:id="2076" w:name="_Toc224558124"/>
      <w:bookmarkStart w:id="2077" w:name="_Toc224621813"/>
      <w:bookmarkStart w:id="2078" w:name="_Toc224625418"/>
      <w:bookmarkStart w:id="2079" w:name="_Toc224629023"/>
      <w:bookmarkStart w:id="2080" w:name="_Toc224558125"/>
      <w:bookmarkStart w:id="2081" w:name="_Toc224621814"/>
      <w:bookmarkStart w:id="2082" w:name="_Toc224625419"/>
      <w:bookmarkStart w:id="2083" w:name="_Toc224629024"/>
      <w:bookmarkStart w:id="2084" w:name="_Toc224558131"/>
      <w:bookmarkStart w:id="2085" w:name="_Toc224621820"/>
      <w:bookmarkStart w:id="2086" w:name="_Toc224625425"/>
      <w:bookmarkStart w:id="2087" w:name="_Toc224629030"/>
      <w:bookmarkStart w:id="2088" w:name="_Toc224558132"/>
      <w:bookmarkStart w:id="2089" w:name="_Toc224621821"/>
      <w:bookmarkStart w:id="2090" w:name="_Toc224625426"/>
      <w:bookmarkStart w:id="2091" w:name="_Toc224629031"/>
      <w:bookmarkStart w:id="2092" w:name="_Toc224558134"/>
      <w:bookmarkStart w:id="2093" w:name="_Toc224621823"/>
      <w:bookmarkStart w:id="2094" w:name="_Toc224625428"/>
      <w:bookmarkStart w:id="2095" w:name="_Toc224629033"/>
      <w:bookmarkStart w:id="2096" w:name="_Toc224558135"/>
      <w:bookmarkStart w:id="2097" w:name="_Toc224621824"/>
      <w:bookmarkStart w:id="2098" w:name="_Toc224625429"/>
      <w:bookmarkStart w:id="2099" w:name="_Toc224629034"/>
      <w:bookmarkStart w:id="2100" w:name="_Toc224558137"/>
      <w:bookmarkStart w:id="2101" w:name="_Toc224621826"/>
      <w:bookmarkStart w:id="2102" w:name="_Toc224625431"/>
      <w:bookmarkStart w:id="2103" w:name="_Toc224629036"/>
      <w:bookmarkStart w:id="2104" w:name="_Toc224558138"/>
      <w:bookmarkStart w:id="2105" w:name="_Toc224621827"/>
      <w:bookmarkStart w:id="2106" w:name="_Toc224625432"/>
      <w:bookmarkStart w:id="2107" w:name="_Toc224629037"/>
      <w:bookmarkStart w:id="2108" w:name="_Toc224558140"/>
      <w:bookmarkStart w:id="2109" w:name="_Toc224621829"/>
      <w:bookmarkStart w:id="2110" w:name="_Toc224625434"/>
      <w:bookmarkStart w:id="2111" w:name="_Toc224629039"/>
      <w:bookmarkStart w:id="2112" w:name="_Toc224558141"/>
      <w:bookmarkStart w:id="2113" w:name="_Toc224621830"/>
      <w:bookmarkStart w:id="2114" w:name="_Toc224625435"/>
      <w:bookmarkStart w:id="2115" w:name="_Toc224629040"/>
      <w:bookmarkStart w:id="2116" w:name="_Toc224558143"/>
      <w:bookmarkStart w:id="2117" w:name="_Toc224621832"/>
      <w:bookmarkStart w:id="2118" w:name="_Toc224625437"/>
      <w:bookmarkStart w:id="2119" w:name="_Toc224629042"/>
      <w:bookmarkStart w:id="2120" w:name="_Toc224558146"/>
      <w:bookmarkStart w:id="2121" w:name="_Toc224621835"/>
      <w:bookmarkStart w:id="2122" w:name="_Toc224625440"/>
      <w:bookmarkStart w:id="2123" w:name="_Toc224629045"/>
      <w:bookmarkStart w:id="2124" w:name="_Toc224558485"/>
      <w:bookmarkStart w:id="2125" w:name="_Toc224622174"/>
      <w:bookmarkStart w:id="2126" w:name="_Toc224625779"/>
      <w:bookmarkStart w:id="2127" w:name="_Toc224629384"/>
      <w:bookmarkStart w:id="2128" w:name="_Toc224558488"/>
      <w:bookmarkStart w:id="2129" w:name="_Toc224622177"/>
      <w:bookmarkStart w:id="2130" w:name="_Toc224625782"/>
      <w:bookmarkStart w:id="2131" w:name="_Toc224629387"/>
      <w:bookmarkStart w:id="2132" w:name="_Toc224558491"/>
      <w:bookmarkStart w:id="2133" w:name="_Toc224622180"/>
      <w:bookmarkStart w:id="2134" w:name="_Toc224625785"/>
      <w:bookmarkStart w:id="2135" w:name="_Toc224629390"/>
      <w:bookmarkStart w:id="2136" w:name="_Toc224558494"/>
      <w:bookmarkStart w:id="2137" w:name="_Toc224622183"/>
      <w:bookmarkStart w:id="2138" w:name="_Toc224625788"/>
      <w:bookmarkStart w:id="2139" w:name="_Toc224629393"/>
      <w:bookmarkStart w:id="2140" w:name="_Toc224558497"/>
      <w:bookmarkStart w:id="2141" w:name="_Toc224622186"/>
      <w:bookmarkStart w:id="2142" w:name="_Toc224625791"/>
      <w:bookmarkStart w:id="2143" w:name="_Toc224629396"/>
      <w:bookmarkStart w:id="2144" w:name="_Toc224558500"/>
      <w:bookmarkStart w:id="2145" w:name="_Toc224622189"/>
      <w:bookmarkStart w:id="2146" w:name="_Toc224625794"/>
      <w:bookmarkStart w:id="2147" w:name="_Toc224629399"/>
      <w:bookmarkStart w:id="2148" w:name="_Toc224558503"/>
      <w:bookmarkStart w:id="2149" w:name="_Toc224622192"/>
      <w:bookmarkStart w:id="2150" w:name="_Toc224625797"/>
      <w:bookmarkStart w:id="2151" w:name="_Toc224629402"/>
      <w:bookmarkStart w:id="2152" w:name="_Toc224558506"/>
      <w:bookmarkStart w:id="2153" w:name="_Toc224622195"/>
      <w:bookmarkStart w:id="2154" w:name="_Toc224625800"/>
      <w:bookmarkStart w:id="2155" w:name="_Toc224629405"/>
      <w:bookmarkStart w:id="2156" w:name="_Toc224558509"/>
      <w:bookmarkStart w:id="2157" w:name="_Toc224622198"/>
      <w:bookmarkStart w:id="2158" w:name="_Toc224625803"/>
      <w:bookmarkStart w:id="2159" w:name="_Toc224629408"/>
      <w:bookmarkStart w:id="2160" w:name="_Toc224558512"/>
      <w:bookmarkStart w:id="2161" w:name="_Toc224622201"/>
      <w:bookmarkStart w:id="2162" w:name="_Toc224625806"/>
      <w:bookmarkStart w:id="2163" w:name="_Toc224629411"/>
      <w:bookmarkStart w:id="2164" w:name="_Toc224558515"/>
      <w:bookmarkStart w:id="2165" w:name="_Toc224622204"/>
      <w:bookmarkStart w:id="2166" w:name="_Toc224625809"/>
      <w:bookmarkStart w:id="2167" w:name="_Toc224629414"/>
      <w:bookmarkStart w:id="2168" w:name="_Toc224558518"/>
      <w:bookmarkStart w:id="2169" w:name="_Toc224622207"/>
      <w:bookmarkStart w:id="2170" w:name="_Toc224625812"/>
      <w:bookmarkStart w:id="2171" w:name="_Toc224629417"/>
      <w:bookmarkStart w:id="2172" w:name="_Toc224558521"/>
      <w:bookmarkStart w:id="2173" w:name="_Toc224622210"/>
      <w:bookmarkStart w:id="2174" w:name="_Toc224625815"/>
      <w:bookmarkStart w:id="2175" w:name="_Toc224629420"/>
      <w:bookmarkStart w:id="2176" w:name="_Toc224558524"/>
      <w:bookmarkStart w:id="2177" w:name="_Toc224622213"/>
      <w:bookmarkStart w:id="2178" w:name="_Toc224625818"/>
      <w:bookmarkStart w:id="2179" w:name="_Toc224629423"/>
      <w:bookmarkStart w:id="2180" w:name="_Toc224558527"/>
      <w:bookmarkStart w:id="2181" w:name="_Toc224622216"/>
      <w:bookmarkStart w:id="2182" w:name="_Toc224625821"/>
      <w:bookmarkStart w:id="2183" w:name="_Toc224629426"/>
      <w:bookmarkStart w:id="2184" w:name="_Toc224558530"/>
      <w:bookmarkStart w:id="2185" w:name="_Toc224622219"/>
      <w:bookmarkStart w:id="2186" w:name="_Toc224625824"/>
      <w:bookmarkStart w:id="2187" w:name="_Toc224629429"/>
      <w:bookmarkStart w:id="2188" w:name="_Toc224558533"/>
      <w:bookmarkStart w:id="2189" w:name="_Toc224622222"/>
      <w:bookmarkStart w:id="2190" w:name="_Toc224625827"/>
      <w:bookmarkStart w:id="2191" w:name="_Toc224629432"/>
      <w:bookmarkStart w:id="2192" w:name="_Toc224558536"/>
      <w:bookmarkStart w:id="2193" w:name="_Toc224622225"/>
      <w:bookmarkStart w:id="2194" w:name="_Toc224625830"/>
      <w:bookmarkStart w:id="2195" w:name="_Toc224629435"/>
      <w:bookmarkStart w:id="2196" w:name="_Toc224558539"/>
      <w:bookmarkStart w:id="2197" w:name="_Toc224622228"/>
      <w:bookmarkStart w:id="2198" w:name="_Toc224625833"/>
      <w:bookmarkStart w:id="2199" w:name="_Toc224629438"/>
      <w:bookmarkStart w:id="2200" w:name="_Toc224558542"/>
      <w:bookmarkStart w:id="2201" w:name="_Toc224622231"/>
      <w:bookmarkStart w:id="2202" w:name="_Toc224625836"/>
      <w:bookmarkStart w:id="2203" w:name="_Toc224629441"/>
      <w:bookmarkStart w:id="2204" w:name="_Toc224558545"/>
      <w:bookmarkStart w:id="2205" w:name="_Toc224622234"/>
      <w:bookmarkStart w:id="2206" w:name="_Toc224625839"/>
      <w:bookmarkStart w:id="2207" w:name="_Toc224629444"/>
      <w:bookmarkStart w:id="2208" w:name="_Toc224558548"/>
      <w:bookmarkStart w:id="2209" w:name="_Toc224622237"/>
      <w:bookmarkStart w:id="2210" w:name="_Toc224625842"/>
      <w:bookmarkStart w:id="2211" w:name="_Toc224629447"/>
      <w:bookmarkStart w:id="2212" w:name="_Toc224558551"/>
      <w:bookmarkStart w:id="2213" w:name="_Toc224622240"/>
      <w:bookmarkStart w:id="2214" w:name="_Toc224625845"/>
      <w:bookmarkStart w:id="2215" w:name="_Toc224629450"/>
      <w:bookmarkStart w:id="2216" w:name="_Toc224558554"/>
      <w:bookmarkStart w:id="2217" w:name="_Toc224622243"/>
      <w:bookmarkStart w:id="2218" w:name="_Toc224625848"/>
      <w:bookmarkStart w:id="2219" w:name="_Toc224629453"/>
      <w:bookmarkStart w:id="2220" w:name="_Toc224558557"/>
      <w:bookmarkStart w:id="2221" w:name="_Toc224622246"/>
      <w:bookmarkStart w:id="2222" w:name="_Toc224625851"/>
      <w:bookmarkStart w:id="2223" w:name="_Toc224629456"/>
      <w:bookmarkStart w:id="2224" w:name="_Toc224558560"/>
      <w:bookmarkStart w:id="2225" w:name="_Toc224622249"/>
      <w:bookmarkStart w:id="2226" w:name="_Toc224625854"/>
      <w:bookmarkStart w:id="2227" w:name="_Toc224629459"/>
      <w:bookmarkStart w:id="2228" w:name="_Toc224558563"/>
      <w:bookmarkStart w:id="2229" w:name="_Toc224622252"/>
      <w:bookmarkStart w:id="2230" w:name="_Toc224625857"/>
      <w:bookmarkStart w:id="2231" w:name="_Toc224629462"/>
      <w:bookmarkStart w:id="2232" w:name="_Toc224558566"/>
      <w:bookmarkStart w:id="2233" w:name="_Toc224622255"/>
      <w:bookmarkStart w:id="2234" w:name="_Toc224625860"/>
      <w:bookmarkStart w:id="2235" w:name="_Toc224629465"/>
      <w:bookmarkStart w:id="2236" w:name="_Toc224558569"/>
      <w:bookmarkStart w:id="2237" w:name="_Toc224622258"/>
      <w:bookmarkStart w:id="2238" w:name="_Toc224625863"/>
      <w:bookmarkStart w:id="2239" w:name="_Toc224629468"/>
      <w:bookmarkStart w:id="2240" w:name="_Toc224558572"/>
      <w:bookmarkStart w:id="2241" w:name="_Toc224622261"/>
      <w:bookmarkStart w:id="2242" w:name="_Toc224625866"/>
      <w:bookmarkStart w:id="2243" w:name="_Toc224629471"/>
      <w:bookmarkStart w:id="2244" w:name="_Toc224558575"/>
      <w:bookmarkStart w:id="2245" w:name="_Toc224622264"/>
      <w:bookmarkStart w:id="2246" w:name="_Toc224625869"/>
      <w:bookmarkStart w:id="2247" w:name="_Toc224629474"/>
      <w:bookmarkStart w:id="2248" w:name="_Toc224558578"/>
      <w:bookmarkStart w:id="2249" w:name="_Toc224622267"/>
      <w:bookmarkStart w:id="2250" w:name="_Toc224625872"/>
      <w:bookmarkStart w:id="2251" w:name="_Toc224629477"/>
      <w:bookmarkStart w:id="2252" w:name="_Toc224558581"/>
      <w:bookmarkStart w:id="2253" w:name="_Toc224622270"/>
      <w:bookmarkStart w:id="2254" w:name="_Toc224625875"/>
      <w:bookmarkStart w:id="2255" w:name="_Toc224629480"/>
      <w:bookmarkStart w:id="2256" w:name="_Toc224558584"/>
      <w:bookmarkStart w:id="2257" w:name="_Toc224622273"/>
      <w:bookmarkStart w:id="2258" w:name="_Toc224625878"/>
      <w:bookmarkStart w:id="2259" w:name="_Toc224629483"/>
      <w:bookmarkStart w:id="2260" w:name="_Toc224558587"/>
      <w:bookmarkStart w:id="2261" w:name="_Toc224622276"/>
      <w:bookmarkStart w:id="2262" w:name="_Toc224625881"/>
      <w:bookmarkStart w:id="2263" w:name="_Toc224629486"/>
      <w:bookmarkStart w:id="2264" w:name="_Toc224558590"/>
      <w:bookmarkStart w:id="2265" w:name="_Toc224622279"/>
      <w:bookmarkStart w:id="2266" w:name="_Toc224625884"/>
      <w:bookmarkStart w:id="2267" w:name="_Toc224629489"/>
      <w:bookmarkStart w:id="2268" w:name="_Toc224558593"/>
      <w:bookmarkStart w:id="2269" w:name="_Toc224622282"/>
      <w:bookmarkStart w:id="2270" w:name="_Toc224625887"/>
      <w:bookmarkStart w:id="2271" w:name="_Toc224629492"/>
      <w:bookmarkStart w:id="2272" w:name="_Toc224558596"/>
      <w:bookmarkStart w:id="2273" w:name="_Toc224622285"/>
      <w:bookmarkStart w:id="2274" w:name="_Toc224625890"/>
      <w:bookmarkStart w:id="2275" w:name="_Toc224629495"/>
      <w:bookmarkStart w:id="2276" w:name="_Toc224558599"/>
      <w:bookmarkStart w:id="2277" w:name="_Toc224622288"/>
      <w:bookmarkStart w:id="2278" w:name="_Toc224625893"/>
      <w:bookmarkStart w:id="2279" w:name="_Toc224629498"/>
      <w:bookmarkStart w:id="2280" w:name="_Toc224558602"/>
      <w:bookmarkStart w:id="2281" w:name="_Toc224622291"/>
      <w:bookmarkStart w:id="2282" w:name="_Toc224625896"/>
      <w:bookmarkStart w:id="2283" w:name="_Toc224629501"/>
      <w:bookmarkStart w:id="2284" w:name="_Toc224558605"/>
      <w:bookmarkStart w:id="2285" w:name="_Toc224622294"/>
      <w:bookmarkStart w:id="2286" w:name="_Toc224625899"/>
      <w:bookmarkStart w:id="2287" w:name="_Toc224629504"/>
      <w:bookmarkStart w:id="2288" w:name="_Toc224558608"/>
      <w:bookmarkStart w:id="2289" w:name="_Toc224622297"/>
      <w:bookmarkStart w:id="2290" w:name="_Toc224625902"/>
      <w:bookmarkStart w:id="2291" w:name="_Toc224629507"/>
      <w:bookmarkStart w:id="2292" w:name="_Toc224558611"/>
      <w:bookmarkStart w:id="2293" w:name="_Toc224622300"/>
      <w:bookmarkStart w:id="2294" w:name="_Toc224625905"/>
      <w:bookmarkStart w:id="2295" w:name="_Toc224629510"/>
      <w:bookmarkStart w:id="2296" w:name="_Toc224558614"/>
      <w:bookmarkStart w:id="2297" w:name="_Toc224622303"/>
      <w:bookmarkStart w:id="2298" w:name="_Toc224625908"/>
      <w:bookmarkStart w:id="2299" w:name="_Toc224629513"/>
      <w:bookmarkStart w:id="2300" w:name="_Toc224558617"/>
      <w:bookmarkStart w:id="2301" w:name="_Toc224622306"/>
      <w:bookmarkStart w:id="2302" w:name="_Toc224625911"/>
      <w:bookmarkStart w:id="2303" w:name="_Toc224629516"/>
      <w:bookmarkStart w:id="2304" w:name="_Toc224558620"/>
      <w:bookmarkStart w:id="2305" w:name="_Toc224622309"/>
      <w:bookmarkStart w:id="2306" w:name="_Toc224625914"/>
      <w:bookmarkStart w:id="2307" w:name="_Toc224629519"/>
      <w:bookmarkStart w:id="2308" w:name="_Toc224558623"/>
      <w:bookmarkStart w:id="2309" w:name="_Toc224622312"/>
      <w:bookmarkStart w:id="2310" w:name="_Toc224625917"/>
      <w:bookmarkStart w:id="2311" w:name="_Toc224629522"/>
      <w:bookmarkStart w:id="2312" w:name="_Toc224558626"/>
      <w:bookmarkStart w:id="2313" w:name="_Toc224622315"/>
      <w:bookmarkStart w:id="2314" w:name="_Toc224625920"/>
      <w:bookmarkStart w:id="2315" w:name="_Toc224629525"/>
      <w:bookmarkStart w:id="2316" w:name="_Toc224558629"/>
      <w:bookmarkStart w:id="2317" w:name="_Toc224622318"/>
      <w:bookmarkStart w:id="2318" w:name="_Toc224625923"/>
      <w:bookmarkStart w:id="2319" w:name="_Toc224629528"/>
      <w:bookmarkStart w:id="2320" w:name="_Toc224558632"/>
      <w:bookmarkStart w:id="2321" w:name="_Toc224622321"/>
      <w:bookmarkStart w:id="2322" w:name="_Toc224625926"/>
      <w:bookmarkStart w:id="2323" w:name="_Toc224629531"/>
      <w:bookmarkStart w:id="2324" w:name="_Toc224558635"/>
      <w:bookmarkStart w:id="2325" w:name="_Toc224622324"/>
      <w:bookmarkStart w:id="2326" w:name="_Toc224625929"/>
      <w:bookmarkStart w:id="2327" w:name="_Toc224629534"/>
      <w:bookmarkStart w:id="2328" w:name="_Toc224558638"/>
      <w:bookmarkStart w:id="2329" w:name="_Toc224622327"/>
      <w:bookmarkStart w:id="2330" w:name="_Toc224625932"/>
      <w:bookmarkStart w:id="2331" w:name="_Toc224629537"/>
      <w:bookmarkStart w:id="2332" w:name="_Toc224558641"/>
      <w:bookmarkStart w:id="2333" w:name="_Toc224622330"/>
      <w:bookmarkStart w:id="2334" w:name="_Toc224625935"/>
      <w:bookmarkStart w:id="2335" w:name="_Toc224629540"/>
      <w:bookmarkStart w:id="2336" w:name="_Toc224558644"/>
      <w:bookmarkStart w:id="2337" w:name="_Toc224622333"/>
      <w:bookmarkStart w:id="2338" w:name="_Toc224625938"/>
      <w:bookmarkStart w:id="2339" w:name="_Toc224629543"/>
      <w:bookmarkStart w:id="2340" w:name="_Toc224558647"/>
      <w:bookmarkStart w:id="2341" w:name="_Toc224622336"/>
      <w:bookmarkStart w:id="2342" w:name="_Toc224625941"/>
      <w:bookmarkStart w:id="2343" w:name="_Toc224629546"/>
      <w:bookmarkStart w:id="2344" w:name="_Toc224558648"/>
      <w:bookmarkStart w:id="2345" w:name="_Toc224622337"/>
      <w:bookmarkStart w:id="2346" w:name="_Toc224625942"/>
      <w:bookmarkStart w:id="2347" w:name="_Toc224629547"/>
      <w:bookmarkStart w:id="2348" w:name="_Toc224558650"/>
      <w:bookmarkStart w:id="2349" w:name="_Toc224622339"/>
      <w:bookmarkStart w:id="2350" w:name="_Toc224625944"/>
      <w:bookmarkStart w:id="2351" w:name="_Toc224629549"/>
      <w:bookmarkStart w:id="2352" w:name="_Toc438050688"/>
      <w:bookmarkStart w:id="2353" w:name="_Toc6798187"/>
      <w:bookmarkStart w:id="2354" w:name="_Toc224625945"/>
      <w:bookmarkStart w:id="2355" w:name="_Toc446687436"/>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r w:rsidRPr="00A9660B">
        <w:rPr>
          <w:color w:val="auto"/>
        </w:rPr>
        <w:t>FIPS_FOVPIXEL.FMT Table Columns</w:t>
      </w:r>
      <w:bookmarkEnd w:id="2352"/>
      <w:bookmarkEnd w:id="2355"/>
    </w:p>
    <w:p w14:paraId="45F99E13" w14:textId="77777777" w:rsidR="00BD0B5D" w:rsidRDefault="00BD0B5D" w:rsidP="00BD0B5D">
      <w:r w:rsidRPr="00A36B6F">
        <w:t>The following are the columns as defined by the FIPS_</w:t>
      </w:r>
      <w:r>
        <w:t>FOV Pixel_C</w:t>
      </w:r>
      <w:r w:rsidRPr="00A36B6F">
        <w:t xml:space="preserve">DR.FMT structure file. This file defines the ASCII table containing the FIPS </w:t>
      </w:r>
      <w:r>
        <w:t>FOV Pixel normalizations</w:t>
      </w:r>
      <w:r w:rsidRPr="00A36B6F">
        <w:t xml:space="preserve">. </w:t>
      </w:r>
      <w:r>
        <w:t>The a</w:t>
      </w:r>
      <w:r w:rsidRPr="00A36B6F">
        <w:t>rchive volume is optimized by defining the table structure once and providing a reference to it in the PDS label file. The columns are numbered according to their column order in the table. Data Type refers to the PDS standards data type for a particular column in the table.</w:t>
      </w:r>
    </w:p>
    <w:p w14:paraId="14321333" w14:textId="77777777" w:rsidR="00BD0B5D" w:rsidRDefault="00BD0B5D" w:rsidP="00BD0B5D"/>
    <w:p w14:paraId="60174C44" w14:textId="77777777" w:rsidR="00BD0B5D" w:rsidRDefault="00BD0B5D" w:rsidP="00BD0B5D">
      <w:r>
        <w:t>The INDEX field values are unique for a given day and may be used to match data in this file to that in the two FIPS CDR files for the same day. This fact is used to avoid data duplication:  Universal Time (UTC) and MESSENGER positions are given only this file.</w:t>
      </w:r>
    </w:p>
    <w:p w14:paraId="78D5A424" w14:textId="77777777" w:rsidR="00BD0B5D" w:rsidRPr="00D10225" w:rsidRDefault="00BD0B5D" w:rsidP="00BD0B5D"/>
    <w:p w14:paraId="3706F84F" w14:textId="77777777" w:rsidR="00BD0B5D" w:rsidRDefault="00BD0B5D" w:rsidP="00BD0B5D">
      <w:pPr>
        <w:pStyle w:val="Caption"/>
        <w:keepNext/>
      </w:pPr>
      <w:r>
        <w:t xml:space="preserve">Table </w:t>
      </w:r>
      <w:fldSimple w:instr=" SEQ Table \* ARABIC ">
        <w:r>
          <w:rPr>
            <w:noProof/>
          </w:rPr>
          <w:t>31</w:t>
        </w:r>
      </w:fldSimple>
      <w:r>
        <w:t xml:space="preserve"> FIPS_FOVPIXEL.FMT Columns</w:t>
      </w:r>
    </w:p>
    <w:tbl>
      <w:tblPr>
        <w:tblpPr w:leftFromText="180" w:rightFromText="180" w:vertAnchor="text" w:horzAnchor="page" w:tblpX="1369" w:tblpY="167"/>
        <w:tblW w:w="0" w:type="auto"/>
        <w:tblLayout w:type="fixed"/>
        <w:tblLook w:val="0000" w:firstRow="0" w:lastRow="0" w:firstColumn="0" w:lastColumn="0" w:noHBand="0" w:noVBand="0"/>
      </w:tblPr>
      <w:tblGrid>
        <w:gridCol w:w="1278"/>
        <w:gridCol w:w="1260"/>
        <w:gridCol w:w="2340"/>
        <w:gridCol w:w="4410"/>
      </w:tblGrid>
      <w:tr w:rsidR="00BD0B5D" w:rsidRPr="00855CC4" w14:paraId="57790DF9" w14:textId="77777777" w:rsidTr="0087422C">
        <w:trPr>
          <w:trHeight w:val="360"/>
        </w:trPr>
        <w:tc>
          <w:tcPr>
            <w:tcW w:w="1278" w:type="dxa"/>
          </w:tcPr>
          <w:p w14:paraId="2170B2A9" w14:textId="77777777" w:rsidR="00BD0B5D" w:rsidRPr="00855CC4" w:rsidRDefault="00BD0B5D" w:rsidP="0087422C">
            <w:pPr>
              <w:rPr>
                <w:rFonts w:ascii="Cambria" w:eastAsia="Cambria" w:hAnsi="Cambria"/>
                <w:b/>
                <w:sz w:val="20"/>
              </w:rPr>
            </w:pPr>
            <w:r w:rsidRPr="00855CC4">
              <w:rPr>
                <w:rFonts w:ascii="Cambria" w:eastAsia="Cambria" w:hAnsi="Cambria"/>
                <w:b/>
                <w:sz w:val="20"/>
              </w:rPr>
              <w:t>Length</w:t>
            </w:r>
          </w:p>
          <w:p w14:paraId="7B82CD91" w14:textId="77777777" w:rsidR="00BD0B5D" w:rsidRPr="00855CC4" w:rsidRDefault="00BD0B5D" w:rsidP="0087422C">
            <w:pPr>
              <w:rPr>
                <w:rFonts w:ascii="Cambria" w:eastAsia="Cambria" w:hAnsi="Cambria"/>
                <w:b/>
                <w:sz w:val="20"/>
              </w:rPr>
            </w:pPr>
            <w:r w:rsidRPr="00855CC4">
              <w:rPr>
                <w:rFonts w:ascii="Cambria" w:eastAsia="Cambria" w:hAnsi="Cambria"/>
                <w:b/>
                <w:sz w:val="20"/>
              </w:rPr>
              <w:t>(bytes)</w:t>
            </w:r>
          </w:p>
        </w:tc>
        <w:tc>
          <w:tcPr>
            <w:tcW w:w="1260" w:type="dxa"/>
          </w:tcPr>
          <w:p w14:paraId="64151B26" w14:textId="77777777" w:rsidR="00BD0B5D" w:rsidRPr="00855CC4" w:rsidRDefault="00BD0B5D" w:rsidP="0087422C">
            <w:pPr>
              <w:rPr>
                <w:rFonts w:ascii="Cambria" w:eastAsia="Cambria" w:hAnsi="Cambria"/>
                <w:b/>
                <w:sz w:val="20"/>
              </w:rPr>
            </w:pPr>
            <w:r w:rsidRPr="00855CC4">
              <w:rPr>
                <w:rFonts w:ascii="Cambria" w:eastAsia="Cambria" w:hAnsi="Cambria"/>
                <w:b/>
                <w:sz w:val="20"/>
              </w:rPr>
              <w:t>Data Type</w:t>
            </w:r>
          </w:p>
        </w:tc>
        <w:tc>
          <w:tcPr>
            <w:tcW w:w="2340" w:type="dxa"/>
          </w:tcPr>
          <w:p w14:paraId="18BF7B2A" w14:textId="77777777" w:rsidR="00BD0B5D" w:rsidRPr="00855CC4" w:rsidRDefault="00BD0B5D" w:rsidP="0087422C">
            <w:pPr>
              <w:rPr>
                <w:rFonts w:ascii="Cambria" w:eastAsia="Cambria" w:hAnsi="Cambria"/>
                <w:b/>
                <w:sz w:val="20"/>
              </w:rPr>
            </w:pPr>
            <w:r w:rsidRPr="00855CC4">
              <w:rPr>
                <w:rFonts w:ascii="Cambria" w:eastAsia="Cambria" w:hAnsi="Cambria"/>
                <w:b/>
                <w:sz w:val="20"/>
              </w:rPr>
              <w:t>Field Name</w:t>
            </w:r>
          </w:p>
        </w:tc>
        <w:tc>
          <w:tcPr>
            <w:tcW w:w="4410" w:type="dxa"/>
          </w:tcPr>
          <w:p w14:paraId="04E4C57D" w14:textId="77777777" w:rsidR="00BD0B5D" w:rsidRPr="00855CC4" w:rsidRDefault="00BD0B5D" w:rsidP="0087422C">
            <w:pPr>
              <w:rPr>
                <w:rFonts w:ascii="Cambria" w:eastAsia="Cambria" w:hAnsi="Cambria"/>
                <w:b/>
                <w:sz w:val="20"/>
              </w:rPr>
            </w:pPr>
            <w:r w:rsidRPr="00855CC4">
              <w:rPr>
                <w:rFonts w:ascii="Cambria" w:eastAsia="Cambria" w:hAnsi="Cambria"/>
                <w:b/>
                <w:sz w:val="20"/>
              </w:rPr>
              <w:t>Summary (see full text for column description)</w:t>
            </w:r>
          </w:p>
        </w:tc>
      </w:tr>
      <w:tr w:rsidR="00BD0B5D" w:rsidRPr="00855CC4" w14:paraId="6EAEB091" w14:textId="77777777" w:rsidTr="0087422C">
        <w:trPr>
          <w:trHeight w:val="233"/>
        </w:trPr>
        <w:tc>
          <w:tcPr>
            <w:tcW w:w="1278" w:type="dxa"/>
          </w:tcPr>
          <w:p w14:paraId="5A19E0D2" w14:textId="77777777" w:rsidR="00BD0B5D" w:rsidRPr="00855CC4" w:rsidRDefault="00BD0B5D" w:rsidP="0087422C">
            <w:pPr>
              <w:rPr>
                <w:rFonts w:ascii="Cambria" w:eastAsia="Cambria" w:hAnsi="Cambria"/>
                <w:sz w:val="20"/>
              </w:rPr>
            </w:pPr>
            <w:r w:rsidRPr="00855CC4">
              <w:rPr>
                <w:rFonts w:ascii="Cambria" w:eastAsia="Cambria" w:hAnsi="Cambria"/>
                <w:sz w:val="20"/>
              </w:rPr>
              <w:t>9</w:t>
            </w:r>
          </w:p>
        </w:tc>
        <w:tc>
          <w:tcPr>
            <w:tcW w:w="1260" w:type="dxa"/>
          </w:tcPr>
          <w:p w14:paraId="2DD2D08D" w14:textId="77777777" w:rsidR="00BD0B5D" w:rsidRPr="00855CC4" w:rsidRDefault="00BD0B5D" w:rsidP="0087422C">
            <w:pPr>
              <w:rPr>
                <w:rFonts w:ascii="Cambria" w:eastAsia="Cambria" w:hAnsi="Cambria"/>
                <w:sz w:val="20"/>
              </w:rPr>
            </w:pPr>
            <w:r w:rsidRPr="00855CC4">
              <w:rPr>
                <w:rFonts w:ascii="Cambria" w:eastAsia="Cambria" w:hAnsi="Cambria"/>
                <w:sz w:val="20"/>
              </w:rPr>
              <w:t>ASCII Integer</w:t>
            </w:r>
          </w:p>
        </w:tc>
        <w:tc>
          <w:tcPr>
            <w:tcW w:w="2340" w:type="dxa"/>
          </w:tcPr>
          <w:p w14:paraId="0B977928" w14:textId="77777777" w:rsidR="00BD0B5D" w:rsidRPr="00855CC4" w:rsidRDefault="00BD0B5D" w:rsidP="0087422C">
            <w:pPr>
              <w:rPr>
                <w:rFonts w:ascii="Cambria" w:eastAsia="Cambria" w:hAnsi="Cambria"/>
                <w:sz w:val="20"/>
              </w:rPr>
            </w:pPr>
            <w:r w:rsidRPr="00855CC4">
              <w:rPr>
                <w:rFonts w:ascii="Cambria" w:eastAsia="Cambria" w:hAnsi="Cambria"/>
                <w:sz w:val="20"/>
              </w:rPr>
              <w:t>X</w:t>
            </w:r>
          </w:p>
        </w:tc>
        <w:tc>
          <w:tcPr>
            <w:tcW w:w="4410" w:type="dxa"/>
          </w:tcPr>
          <w:p w14:paraId="4D0FB565" w14:textId="77777777" w:rsidR="00BD0B5D" w:rsidRPr="00855CC4" w:rsidRDefault="00BD0B5D" w:rsidP="0087422C">
            <w:pPr>
              <w:rPr>
                <w:rFonts w:ascii="Cambria" w:eastAsia="Cambria" w:hAnsi="Cambria"/>
                <w:sz w:val="20"/>
              </w:rPr>
            </w:pPr>
            <w:r w:rsidRPr="00855CC4">
              <w:rPr>
                <w:rFonts w:ascii="Cambria" w:eastAsia="Cambria" w:hAnsi="Cambria"/>
                <w:sz w:val="20"/>
              </w:rPr>
              <w:t>X-coordinate in FIPS FOV.</w:t>
            </w:r>
          </w:p>
        </w:tc>
      </w:tr>
      <w:tr w:rsidR="00BD0B5D" w:rsidRPr="00855CC4" w14:paraId="18F2654D" w14:textId="77777777" w:rsidTr="0087422C">
        <w:trPr>
          <w:trHeight w:val="233"/>
        </w:trPr>
        <w:tc>
          <w:tcPr>
            <w:tcW w:w="1278" w:type="dxa"/>
          </w:tcPr>
          <w:p w14:paraId="3EB89274" w14:textId="77777777" w:rsidR="00BD0B5D" w:rsidRPr="00855CC4" w:rsidRDefault="00BD0B5D" w:rsidP="0087422C">
            <w:pPr>
              <w:rPr>
                <w:rFonts w:ascii="Cambria" w:eastAsia="Cambria" w:hAnsi="Cambria"/>
                <w:sz w:val="20"/>
              </w:rPr>
            </w:pPr>
          </w:p>
        </w:tc>
        <w:tc>
          <w:tcPr>
            <w:tcW w:w="1260" w:type="dxa"/>
          </w:tcPr>
          <w:p w14:paraId="49D735A5" w14:textId="77777777" w:rsidR="00BD0B5D" w:rsidRPr="00855CC4" w:rsidRDefault="00BD0B5D" w:rsidP="0087422C">
            <w:pPr>
              <w:rPr>
                <w:rFonts w:ascii="Cambria" w:eastAsia="Cambria" w:hAnsi="Cambria"/>
                <w:sz w:val="20"/>
              </w:rPr>
            </w:pPr>
          </w:p>
        </w:tc>
        <w:tc>
          <w:tcPr>
            <w:tcW w:w="2340" w:type="dxa"/>
          </w:tcPr>
          <w:p w14:paraId="6031DC0C" w14:textId="77777777" w:rsidR="00BD0B5D" w:rsidRPr="00855CC4" w:rsidRDefault="00BD0B5D" w:rsidP="0087422C">
            <w:pPr>
              <w:rPr>
                <w:rFonts w:ascii="Cambria" w:eastAsia="Cambria" w:hAnsi="Cambria"/>
                <w:sz w:val="20"/>
              </w:rPr>
            </w:pPr>
          </w:p>
        </w:tc>
        <w:tc>
          <w:tcPr>
            <w:tcW w:w="4410" w:type="dxa"/>
          </w:tcPr>
          <w:p w14:paraId="73D3A1C8" w14:textId="77777777" w:rsidR="00BD0B5D" w:rsidRPr="00855CC4" w:rsidRDefault="00BD0B5D" w:rsidP="0087422C">
            <w:pPr>
              <w:rPr>
                <w:rFonts w:ascii="Cambria" w:eastAsia="Cambria" w:hAnsi="Cambria"/>
                <w:sz w:val="20"/>
              </w:rPr>
            </w:pPr>
          </w:p>
        </w:tc>
      </w:tr>
      <w:tr w:rsidR="00BD0B5D" w:rsidRPr="00855CC4" w14:paraId="08E56DF7" w14:textId="77777777" w:rsidTr="0087422C">
        <w:trPr>
          <w:trHeight w:val="70"/>
        </w:trPr>
        <w:tc>
          <w:tcPr>
            <w:tcW w:w="1278" w:type="dxa"/>
          </w:tcPr>
          <w:p w14:paraId="26250754" w14:textId="77777777" w:rsidR="00BD0B5D" w:rsidRPr="00855CC4" w:rsidRDefault="00BD0B5D" w:rsidP="0087422C">
            <w:pPr>
              <w:rPr>
                <w:rFonts w:ascii="Cambria" w:eastAsia="Cambria" w:hAnsi="Cambria"/>
                <w:sz w:val="20"/>
              </w:rPr>
            </w:pPr>
            <w:r w:rsidRPr="00855CC4">
              <w:rPr>
                <w:rFonts w:ascii="Cambria" w:eastAsia="Cambria" w:hAnsi="Cambria"/>
                <w:sz w:val="20"/>
              </w:rPr>
              <w:t>8</w:t>
            </w:r>
          </w:p>
        </w:tc>
        <w:tc>
          <w:tcPr>
            <w:tcW w:w="1260" w:type="dxa"/>
          </w:tcPr>
          <w:p w14:paraId="7596D883"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2340" w:type="dxa"/>
          </w:tcPr>
          <w:p w14:paraId="36FCFFDE" w14:textId="77777777" w:rsidR="00BD0B5D" w:rsidRPr="00855CC4" w:rsidRDefault="00BD0B5D" w:rsidP="0087422C">
            <w:pPr>
              <w:rPr>
                <w:rFonts w:ascii="Cambria" w:eastAsia="Cambria" w:hAnsi="Cambria"/>
                <w:sz w:val="20"/>
              </w:rPr>
            </w:pPr>
            <w:r w:rsidRPr="00855CC4">
              <w:rPr>
                <w:rFonts w:ascii="Cambria" w:eastAsia="Cambria" w:hAnsi="Cambria"/>
                <w:sz w:val="20"/>
              </w:rPr>
              <w:t>Y</w:t>
            </w:r>
          </w:p>
        </w:tc>
        <w:tc>
          <w:tcPr>
            <w:tcW w:w="4410" w:type="dxa"/>
          </w:tcPr>
          <w:p w14:paraId="22F0BF3E" w14:textId="77777777" w:rsidR="00BD0B5D" w:rsidRPr="00855CC4" w:rsidRDefault="00BD0B5D" w:rsidP="0087422C">
            <w:pPr>
              <w:rPr>
                <w:rFonts w:ascii="Cambria" w:eastAsia="Cambria" w:hAnsi="Cambria"/>
                <w:sz w:val="20"/>
              </w:rPr>
            </w:pPr>
            <w:r w:rsidRPr="00855CC4">
              <w:rPr>
                <w:rFonts w:ascii="Cambria" w:eastAsia="Cambria" w:hAnsi="Cambria"/>
                <w:sz w:val="20"/>
              </w:rPr>
              <w:t>Y-coordinate in FIPS FOV.</w:t>
            </w:r>
          </w:p>
        </w:tc>
      </w:tr>
      <w:tr w:rsidR="00BD0B5D" w:rsidRPr="00855CC4" w14:paraId="680DF8D1" w14:textId="77777777" w:rsidTr="0087422C">
        <w:trPr>
          <w:trHeight w:val="70"/>
        </w:trPr>
        <w:tc>
          <w:tcPr>
            <w:tcW w:w="1278" w:type="dxa"/>
          </w:tcPr>
          <w:p w14:paraId="64B8584C" w14:textId="77777777" w:rsidR="00BD0B5D" w:rsidRPr="00855CC4" w:rsidRDefault="00BD0B5D" w:rsidP="0087422C">
            <w:pPr>
              <w:rPr>
                <w:rFonts w:ascii="Cambria" w:eastAsia="Cambria" w:hAnsi="Cambria"/>
                <w:sz w:val="20"/>
              </w:rPr>
            </w:pPr>
          </w:p>
        </w:tc>
        <w:tc>
          <w:tcPr>
            <w:tcW w:w="1260" w:type="dxa"/>
          </w:tcPr>
          <w:p w14:paraId="0F2044F6" w14:textId="77777777" w:rsidR="00BD0B5D" w:rsidRPr="00855CC4" w:rsidRDefault="00BD0B5D" w:rsidP="0087422C">
            <w:pPr>
              <w:rPr>
                <w:rFonts w:ascii="Cambria" w:eastAsia="Cambria" w:hAnsi="Cambria"/>
                <w:sz w:val="20"/>
              </w:rPr>
            </w:pPr>
          </w:p>
        </w:tc>
        <w:tc>
          <w:tcPr>
            <w:tcW w:w="2340" w:type="dxa"/>
          </w:tcPr>
          <w:p w14:paraId="640253AD" w14:textId="77777777" w:rsidR="00BD0B5D" w:rsidRPr="00855CC4" w:rsidRDefault="00BD0B5D" w:rsidP="0087422C">
            <w:pPr>
              <w:rPr>
                <w:rFonts w:ascii="Cambria" w:eastAsia="Cambria" w:hAnsi="Cambria"/>
                <w:sz w:val="20"/>
              </w:rPr>
            </w:pPr>
          </w:p>
        </w:tc>
        <w:tc>
          <w:tcPr>
            <w:tcW w:w="4410" w:type="dxa"/>
          </w:tcPr>
          <w:p w14:paraId="48510A89" w14:textId="77777777" w:rsidR="00BD0B5D" w:rsidRPr="00855CC4" w:rsidRDefault="00BD0B5D" w:rsidP="0087422C">
            <w:pPr>
              <w:rPr>
                <w:rFonts w:ascii="Cambria" w:eastAsia="Cambria" w:hAnsi="Cambria"/>
                <w:sz w:val="20"/>
              </w:rPr>
            </w:pPr>
          </w:p>
        </w:tc>
      </w:tr>
      <w:tr w:rsidR="00BD0B5D" w:rsidRPr="00855CC4" w14:paraId="41C4A3CA" w14:textId="77777777" w:rsidTr="0087422C">
        <w:trPr>
          <w:trHeight w:val="70"/>
        </w:trPr>
        <w:tc>
          <w:tcPr>
            <w:tcW w:w="1278" w:type="dxa"/>
          </w:tcPr>
          <w:p w14:paraId="7B0F5BF7" w14:textId="77777777" w:rsidR="00BD0B5D" w:rsidRPr="00855CC4" w:rsidRDefault="00BD0B5D" w:rsidP="0087422C">
            <w:pPr>
              <w:rPr>
                <w:rFonts w:ascii="Cambria" w:eastAsia="Cambria" w:hAnsi="Cambria"/>
                <w:sz w:val="20"/>
              </w:rPr>
            </w:pPr>
            <w:r w:rsidRPr="00855CC4">
              <w:rPr>
                <w:rFonts w:ascii="Cambria" w:eastAsia="Cambria" w:hAnsi="Cambria"/>
                <w:sz w:val="20"/>
              </w:rPr>
              <w:lastRenderedPageBreak/>
              <w:t>16</w:t>
            </w:r>
          </w:p>
        </w:tc>
        <w:tc>
          <w:tcPr>
            <w:tcW w:w="1260" w:type="dxa"/>
          </w:tcPr>
          <w:p w14:paraId="1747FE1B"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2340" w:type="dxa"/>
          </w:tcPr>
          <w:p w14:paraId="3FEC1086" w14:textId="77777777" w:rsidR="00BD0B5D" w:rsidRPr="00855CC4" w:rsidRDefault="00BD0B5D" w:rsidP="0087422C">
            <w:pPr>
              <w:rPr>
                <w:rFonts w:ascii="Cambria" w:eastAsia="Cambria" w:hAnsi="Cambria"/>
                <w:sz w:val="20"/>
              </w:rPr>
            </w:pPr>
            <w:r w:rsidRPr="00855CC4">
              <w:rPr>
                <w:rFonts w:ascii="Cambria" w:eastAsia="Cambria" w:hAnsi="Cambria"/>
                <w:sz w:val="20"/>
              </w:rPr>
              <w:t>V_POLAR</w:t>
            </w:r>
          </w:p>
        </w:tc>
        <w:tc>
          <w:tcPr>
            <w:tcW w:w="4410" w:type="dxa"/>
          </w:tcPr>
          <w:p w14:paraId="5E42BFCA" w14:textId="77777777" w:rsidR="00BD0B5D" w:rsidRPr="00855CC4" w:rsidRDefault="00BD0B5D" w:rsidP="0087422C">
            <w:pPr>
              <w:rPr>
                <w:rFonts w:ascii="Cambria" w:eastAsia="Cambria" w:hAnsi="Cambria"/>
                <w:sz w:val="20"/>
              </w:rPr>
            </w:pPr>
            <w:r w:rsidRPr="00855CC4">
              <w:rPr>
                <w:rFonts w:ascii="Cambria" w:eastAsia="Cambria" w:hAnsi="Cambria"/>
                <w:sz w:val="20"/>
              </w:rPr>
              <w:t>Polar angle of the corresponding XY pixel. Values range 15-75.  Zero is aligned with the FIPS boresight vector</w:t>
            </w:r>
          </w:p>
        </w:tc>
      </w:tr>
      <w:tr w:rsidR="00BD0B5D" w:rsidRPr="00855CC4" w14:paraId="3E9D75EF" w14:textId="77777777" w:rsidTr="0087422C">
        <w:trPr>
          <w:trHeight w:val="70"/>
        </w:trPr>
        <w:tc>
          <w:tcPr>
            <w:tcW w:w="1278" w:type="dxa"/>
          </w:tcPr>
          <w:p w14:paraId="2FCC5C71" w14:textId="77777777" w:rsidR="00BD0B5D" w:rsidRPr="00855CC4" w:rsidRDefault="00BD0B5D" w:rsidP="0087422C">
            <w:pPr>
              <w:rPr>
                <w:rFonts w:ascii="Cambria" w:eastAsia="Cambria" w:hAnsi="Cambria"/>
                <w:sz w:val="20"/>
              </w:rPr>
            </w:pPr>
            <w:r w:rsidRPr="00855CC4">
              <w:rPr>
                <w:rFonts w:ascii="Cambria" w:eastAsia="Cambria" w:hAnsi="Cambria"/>
                <w:sz w:val="20"/>
              </w:rPr>
              <w:t>54</w:t>
            </w:r>
          </w:p>
        </w:tc>
        <w:tc>
          <w:tcPr>
            <w:tcW w:w="1260" w:type="dxa"/>
          </w:tcPr>
          <w:p w14:paraId="4E032FA5"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2340" w:type="dxa"/>
          </w:tcPr>
          <w:p w14:paraId="6B47A98D" w14:textId="77777777" w:rsidR="00BD0B5D" w:rsidRPr="00855CC4" w:rsidRDefault="00BD0B5D" w:rsidP="0087422C">
            <w:pPr>
              <w:rPr>
                <w:rFonts w:ascii="Cambria" w:eastAsia="Cambria" w:hAnsi="Cambria"/>
                <w:sz w:val="20"/>
              </w:rPr>
            </w:pPr>
            <w:r w:rsidRPr="00855CC4">
              <w:rPr>
                <w:rFonts w:ascii="Cambria" w:eastAsia="Cambria" w:hAnsi="Cambria"/>
                <w:sz w:val="20"/>
              </w:rPr>
              <w:t>V_AZIMUTH</w:t>
            </w:r>
          </w:p>
        </w:tc>
        <w:tc>
          <w:tcPr>
            <w:tcW w:w="4410" w:type="dxa"/>
          </w:tcPr>
          <w:p w14:paraId="3740738B" w14:textId="77777777" w:rsidR="00BD0B5D" w:rsidRPr="00855CC4" w:rsidRDefault="00BD0B5D" w:rsidP="0087422C">
            <w:pPr>
              <w:rPr>
                <w:rFonts w:ascii="Cambria" w:eastAsia="Cambria" w:hAnsi="Cambria"/>
                <w:sz w:val="20"/>
              </w:rPr>
            </w:pPr>
            <w:r w:rsidRPr="00855CC4">
              <w:rPr>
                <w:rFonts w:ascii="Cambria" w:eastAsia="Cambria" w:hAnsi="Cambria"/>
                <w:sz w:val="20"/>
              </w:rPr>
              <w:t>Azimuthal angle of the corresponding XY pixel. Values range 0-359. Zero is aligned with the X axis in FIPS Cartesian coordinates.</w:t>
            </w:r>
          </w:p>
        </w:tc>
      </w:tr>
      <w:tr w:rsidR="00BD0B5D" w:rsidRPr="00855CC4" w14:paraId="50F2D4F3" w14:textId="77777777" w:rsidTr="0087422C">
        <w:trPr>
          <w:trHeight w:val="70"/>
        </w:trPr>
        <w:tc>
          <w:tcPr>
            <w:tcW w:w="1278" w:type="dxa"/>
          </w:tcPr>
          <w:p w14:paraId="39C234E1" w14:textId="77777777" w:rsidR="00BD0B5D" w:rsidRPr="00855CC4" w:rsidRDefault="00BD0B5D" w:rsidP="0087422C">
            <w:pPr>
              <w:rPr>
                <w:rFonts w:ascii="Cambria" w:eastAsia="Cambria" w:hAnsi="Cambria"/>
                <w:sz w:val="20"/>
              </w:rPr>
            </w:pPr>
            <w:r w:rsidRPr="00855CC4">
              <w:rPr>
                <w:rFonts w:ascii="Cambria" w:eastAsia="Cambria" w:hAnsi="Cambria"/>
                <w:sz w:val="20"/>
              </w:rPr>
              <w:t>16</w:t>
            </w:r>
          </w:p>
        </w:tc>
        <w:tc>
          <w:tcPr>
            <w:tcW w:w="1260" w:type="dxa"/>
          </w:tcPr>
          <w:p w14:paraId="6A737A85"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2340" w:type="dxa"/>
          </w:tcPr>
          <w:p w14:paraId="6B3037E6" w14:textId="77777777" w:rsidR="00BD0B5D" w:rsidRPr="00855CC4" w:rsidRDefault="00BD0B5D" w:rsidP="0087422C">
            <w:pPr>
              <w:rPr>
                <w:rFonts w:ascii="Cambria" w:eastAsia="Cambria" w:hAnsi="Cambria"/>
                <w:sz w:val="20"/>
              </w:rPr>
            </w:pPr>
            <w:r w:rsidRPr="00855CC4">
              <w:rPr>
                <w:rFonts w:ascii="Cambria" w:eastAsia="Cambria" w:hAnsi="Cambria"/>
                <w:sz w:val="20"/>
              </w:rPr>
              <w:t>PIXEL_SOLID_ANG</w:t>
            </w:r>
          </w:p>
        </w:tc>
        <w:tc>
          <w:tcPr>
            <w:tcW w:w="4410" w:type="dxa"/>
          </w:tcPr>
          <w:p w14:paraId="33DD6EDD" w14:textId="77777777" w:rsidR="00BD0B5D" w:rsidRPr="00855CC4" w:rsidRDefault="00BD0B5D" w:rsidP="0087422C">
            <w:pPr>
              <w:rPr>
                <w:rFonts w:ascii="Cambria" w:eastAsia="Cambria" w:hAnsi="Cambria"/>
                <w:sz w:val="20"/>
              </w:rPr>
            </w:pPr>
            <w:r w:rsidRPr="00855CC4">
              <w:rPr>
                <w:rFonts w:ascii="Cambria" w:eastAsia="Cambria" w:hAnsi="Cambria"/>
                <w:sz w:val="20"/>
              </w:rPr>
              <w:t>The solid angle viewing area of the corresponding XY  pixel.</w:t>
            </w:r>
          </w:p>
        </w:tc>
      </w:tr>
      <w:tr w:rsidR="00BD0B5D" w:rsidRPr="00855CC4" w14:paraId="28AA1811" w14:textId="77777777" w:rsidTr="0087422C">
        <w:trPr>
          <w:trHeight w:val="70"/>
        </w:trPr>
        <w:tc>
          <w:tcPr>
            <w:tcW w:w="1278" w:type="dxa"/>
          </w:tcPr>
          <w:p w14:paraId="0EE03EC1" w14:textId="77777777" w:rsidR="00BD0B5D" w:rsidRPr="00855CC4" w:rsidRDefault="00BD0B5D" w:rsidP="0087422C">
            <w:pPr>
              <w:rPr>
                <w:rFonts w:ascii="Cambria" w:eastAsia="Cambria" w:hAnsi="Cambria"/>
                <w:sz w:val="20"/>
              </w:rPr>
            </w:pPr>
            <w:r w:rsidRPr="00855CC4">
              <w:rPr>
                <w:rFonts w:ascii="Cambria" w:eastAsia="Cambria" w:hAnsi="Cambria"/>
                <w:sz w:val="20"/>
              </w:rPr>
              <w:t>16</w:t>
            </w:r>
          </w:p>
        </w:tc>
        <w:tc>
          <w:tcPr>
            <w:tcW w:w="1260" w:type="dxa"/>
          </w:tcPr>
          <w:p w14:paraId="4BD428BC" w14:textId="77777777" w:rsidR="00BD0B5D" w:rsidRPr="00855CC4" w:rsidRDefault="00BD0B5D" w:rsidP="0087422C">
            <w:pPr>
              <w:rPr>
                <w:rFonts w:ascii="Cambria" w:eastAsia="Cambria" w:hAnsi="Cambria"/>
                <w:sz w:val="20"/>
              </w:rPr>
            </w:pPr>
            <w:r w:rsidRPr="00855CC4">
              <w:rPr>
                <w:rFonts w:ascii="Cambria" w:eastAsia="Cambria" w:hAnsi="Cambria"/>
                <w:sz w:val="20"/>
              </w:rPr>
              <w:t>ASCII Real</w:t>
            </w:r>
          </w:p>
        </w:tc>
        <w:tc>
          <w:tcPr>
            <w:tcW w:w="2340" w:type="dxa"/>
          </w:tcPr>
          <w:p w14:paraId="252B9E19" w14:textId="77777777" w:rsidR="00BD0B5D" w:rsidRPr="00855CC4" w:rsidRDefault="00BD0B5D" w:rsidP="0087422C">
            <w:pPr>
              <w:rPr>
                <w:rFonts w:ascii="Cambria" w:eastAsia="Cambria" w:hAnsi="Cambria"/>
                <w:sz w:val="20"/>
              </w:rPr>
            </w:pPr>
            <w:r w:rsidRPr="00855CC4">
              <w:rPr>
                <w:rFonts w:ascii="Cambria" w:eastAsia="Cambria" w:hAnsi="Cambria"/>
                <w:sz w:val="20"/>
              </w:rPr>
              <w:t>PIXEL_EFF</w:t>
            </w:r>
          </w:p>
        </w:tc>
        <w:tc>
          <w:tcPr>
            <w:tcW w:w="4410" w:type="dxa"/>
          </w:tcPr>
          <w:p w14:paraId="155CEAD8" w14:textId="77777777" w:rsidR="00BD0B5D" w:rsidRPr="00855CC4" w:rsidRDefault="00BD0B5D" w:rsidP="0087422C">
            <w:pPr>
              <w:rPr>
                <w:rFonts w:ascii="Cambria" w:eastAsia="Cambria" w:hAnsi="Cambria"/>
                <w:sz w:val="20"/>
              </w:rPr>
            </w:pPr>
            <w:r w:rsidRPr="00855CC4">
              <w:rPr>
                <w:rFonts w:ascii="Cambria" w:eastAsia="Cambria" w:hAnsi="Cambria"/>
                <w:sz w:val="20"/>
              </w:rPr>
              <w:t>Relative efficiency of the corresponding XY pixel. Value    is normalized by the average of efficiencies across all visible pixels. The average of these values across all pixels on the MCP is 1.</w:t>
            </w:r>
          </w:p>
        </w:tc>
      </w:tr>
      <w:tr w:rsidR="00BD0B5D" w:rsidRPr="00855CC4" w14:paraId="77EA840B" w14:textId="77777777" w:rsidTr="0087422C">
        <w:trPr>
          <w:trHeight w:val="70"/>
        </w:trPr>
        <w:tc>
          <w:tcPr>
            <w:tcW w:w="1278" w:type="dxa"/>
          </w:tcPr>
          <w:p w14:paraId="206A157A" w14:textId="77777777" w:rsidR="00BD0B5D" w:rsidRPr="00855CC4" w:rsidRDefault="00BD0B5D" w:rsidP="0087422C">
            <w:pPr>
              <w:rPr>
                <w:rFonts w:ascii="Cambria" w:eastAsia="Cambria" w:hAnsi="Cambria"/>
                <w:sz w:val="20"/>
              </w:rPr>
            </w:pPr>
            <w:r w:rsidRPr="00855CC4">
              <w:rPr>
                <w:rFonts w:ascii="Cambria" w:eastAsia="Cambria" w:hAnsi="Cambria"/>
                <w:sz w:val="20"/>
              </w:rPr>
              <w:t>16</w:t>
            </w:r>
          </w:p>
        </w:tc>
        <w:tc>
          <w:tcPr>
            <w:tcW w:w="1260" w:type="dxa"/>
          </w:tcPr>
          <w:p w14:paraId="20C69FDF" w14:textId="77777777" w:rsidR="00BD0B5D" w:rsidRPr="00855CC4" w:rsidRDefault="00BD0B5D" w:rsidP="0087422C">
            <w:pPr>
              <w:rPr>
                <w:rFonts w:ascii="Cambria" w:eastAsia="Cambria" w:hAnsi="Cambria"/>
                <w:sz w:val="20"/>
              </w:rPr>
            </w:pPr>
            <w:r w:rsidRPr="00855CC4">
              <w:rPr>
                <w:rFonts w:ascii="Cambria" w:eastAsia="Cambria" w:hAnsi="Cambria"/>
                <w:sz w:val="20"/>
              </w:rPr>
              <w:t>ASCII Integer</w:t>
            </w:r>
          </w:p>
        </w:tc>
        <w:tc>
          <w:tcPr>
            <w:tcW w:w="2340" w:type="dxa"/>
          </w:tcPr>
          <w:p w14:paraId="7EEFEA7A" w14:textId="77777777" w:rsidR="00BD0B5D" w:rsidRPr="00855CC4" w:rsidRDefault="00BD0B5D" w:rsidP="0087422C">
            <w:pPr>
              <w:rPr>
                <w:rFonts w:ascii="Cambria" w:eastAsia="Cambria" w:hAnsi="Cambria"/>
                <w:sz w:val="20"/>
              </w:rPr>
            </w:pPr>
            <w:r w:rsidRPr="00855CC4">
              <w:rPr>
                <w:rFonts w:ascii="Cambria" w:eastAsia="Cambria" w:hAnsi="Cambria"/>
                <w:sz w:val="20"/>
              </w:rPr>
              <w:t>QUAL</w:t>
            </w:r>
          </w:p>
        </w:tc>
        <w:tc>
          <w:tcPr>
            <w:tcW w:w="4410" w:type="dxa"/>
          </w:tcPr>
          <w:p w14:paraId="55033A90" w14:textId="77777777" w:rsidR="00BD0B5D" w:rsidRPr="00855CC4" w:rsidRDefault="00BD0B5D" w:rsidP="0087422C">
            <w:pPr>
              <w:rPr>
                <w:rFonts w:ascii="Cambria" w:eastAsia="Cambria" w:hAnsi="Cambria"/>
                <w:sz w:val="20"/>
              </w:rPr>
            </w:pPr>
            <w:r w:rsidRPr="00855CC4">
              <w:rPr>
                <w:rFonts w:ascii="Cambria" w:eastAsia="Cambria" w:hAnsi="Cambria"/>
                <w:sz w:val="20"/>
              </w:rPr>
              <w:t>Pixel quality flag. 0 - Good pixel; 1 - SC body obstructed pixel.</w:t>
            </w:r>
          </w:p>
        </w:tc>
      </w:tr>
    </w:tbl>
    <w:p w14:paraId="7AD8A31D" w14:textId="77777777" w:rsidR="00BD0B5D" w:rsidRPr="00A9660B" w:rsidRDefault="00BD0B5D" w:rsidP="00BD0B5D"/>
    <w:p w14:paraId="63F678F5" w14:textId="77777777" w:rsidR="00BD0B5D" w:rsidRDefault="00BD0B5D" w:rsidP="00BD0B5D">
      <w:pPr>
        <w:pStyle w:val="Heading2"/>
        <w:numPr>
          <w:ilvl w:val="1"/>
          <w:numId w:val="8"/>
        </w:numPr>
        <w:rPr>
          <w:color w:val="000000"/>
        </w:rPr>
      </w:pPr>
      <w:bookmarkStart w:id="2356" w:name="_Toc438050689"/>
      <w:bookmarkStart w:id="2357" w:name="_Toc446687437"/>
      <w:r>
        <w:rPr>
          <w:color w:val="000000"/>
        </w:rPr>
        <w:t>SPICE Kernel Files Used in MESSENGER Data Products</w:t>
      </w:r>
      <w:bookmarkEnd w:id="2353"/>
      <w:bookmarkEnd w:id="2354"/>
      <w:bookmarkEnd w:id="2356"/>
      <w:bookmarkEnd w:id="2357"/>
    </w:p>
    <w:p w14:paraId="018B3EBA" w14:textId="77777777" w:rsidR="00BD0B5D" w:rsidRDefault="00BD0B5D" w:rsidP="00BD0B5D">
      <w:r>
        <w:t>The following SPICE kernel files are used to compute the UTC time and any geometric quantities found in the PDS labels.  Kernel files were generated throughout the mission with a file naming convention specified by the MESSENGER project.</w:t>
      </w:r>
    </w:p>
    <w:p w14:paraId="55F21260" w14:textId="77777777" w:rsidR="00BD0B5D" w:rsidRDefault="00BD0B5D" w:rsidP="00BD0B5D"/>
    <w:p w14:paraId="42B7DE8B" w14:textId="77777777" w:rsidR="00BD0B5D" w:rsidRDefault="00BD0B5D" w:rsidP="00BD0B5D">
      <w:r>
        <w:rPr>
          <w:b/>
        </w:rPr>
        <w:t>*.bsp</w:t>
      </w:r>
      <w:r>
        <w:t xml:space="preserve">:   </w:t>
      </w:r>
    </w:p>
    <w:p w14:paraId="22E14E7E" w14:textId="77777777" w:rsidR="00BD0B5D" w:rsidRDefault="00BD0B5D" w:rsidP="00BD0B5D">
      <w:r>
        <w:t xml:space="preserve">MESSENGER spacecraft ephemeris file. </w:t>
      </w:r>
      <w:r>
        <w:rPr>
          <w:lang w:val="nb-NO"/>
        </w:rPr>
        <w:t>Also known as the Planetary Spacecraft Ephemeris Kernel (SPK) file.</w:t>
      </w:r>
    </w:p>
    <w:p w14:paraId="388D0301" w14:textId="77777777" w:rsidR="00BD0B5D" w:rsidRDefault="00BD0B5D" w:rsidP="00BD0B5D"/>
    <w:p w14:paraId="14B8FEEE" w14:textId="77777777" w:rsidR="00BD0B5D" w:rsidRDefault="00BD0B5D" w:rsidP="00BD0B5D">
      <w:pPr>
        <w:rPr>
          <w:b/>
        </w:rPr>
      </w:pPr>
      <w:r>
        <w:t>*.</w:t>
      </w:r>
      <w:r>
        <w:rPr>
          <w:b/>
        </w:rPr>
        <w:t xml:space="preserve">bc:    </w:t>
      </w:r>
    </w:p>
    <w:p w14:paraId="1818A178" w14:textId="77777777" w:rsidR="00BD0B5D" w:rsidRDefault="00BD0B5D" w:rsidP="00BD0B5D">
      <w:r>
        <w:t>MESSENGER spacecraft orientation file. Also known as the Attitude C-Kernel (CK) file.</w:t>
      </w:r>
    </w:p>
    <w:p w14:paraId="03F72422" w14:textId="77777777" w:rsidR="00BD0B5D" w:rsidRDefault="00BD0B5D" w:rsidP="00BD0B5D"/>
    <w:p w14:paraId="3B31CDEC" w14:textId="77777777" w:rsidR="00BD0B5D" w:rsidRDefault="00BD0B5D" w:rsidP="00BD0B5D">
      <w:pPr>
        <w:pStyle w:val="BodyText"/>
        <w:rPr>
          <w:b/>
        </w:rPr>
      </w:pPr>
      <w:r>
        <w:rPr>
          <w:b/>
        </w:rPr>
        <w:t xml:space="preserve">*.tf:   </w:t>
      </w:r>
    </w:p>
    <w:p w14:paraId="00B5989A" w14:textId="77777777" w:rsidR="00BD0B5D" w:rsidRDefault="00BD0B5D" w:rsidP="00BD0B5D">
      <w:pPr>
        <w:pStyle w:val="BodyText"/>
      </w:pPr>
      <w:r>
        <w:t xml:space="preserve">MESSENGER reference frame file. Also known as the Frames Kernel. Contains the MESSENGER spacecraft, science instrument, and communications antennae frame definitions. </w:t>
      </w:r>
    </w:p>
    <w:p w14:paraId="51ABF275" w14:textId="77777777" w:rsidR="00BD0B5D" w:rsidRDefault="00BD0B5D" w:rsidP="00BD0B5D">
      <w:pPr>
        <w:pStyle w:val="BodyText"/>
      </w:pPr>
    </w:p>
    <w:p w14:paraId="4C815A48" w14:textId="77777777" w:rsidR="00BD0B5D" w:rsidRDefault="00BD0B5D" w:rsidP="00BD0B5D">
      <w:pPr>
        <w:pStyle w:val="BodyText"/>
        <w:rPr>
          <w:b/>
        </w:rPr>
      </w:pPr>
      <w:r>
        <w:rPr>
          <w:b/>
        </w:rPr>
        <w:lastRenderedPageBreak/>
        <w:t xml:space="preserve">*.ti:  </w:t>
      </w:r>
    </w:p>
    <w:p w14:paraId="1971510D" w14:textId="77777777" w:rsidR="00BD0B5D" w:rsidRDefault="00BD0B5D" w:rsidP="00BD0B5D">
      <w:r>
        <w:t>MESSENGER instrument kernel (I-kernel). Contains references to mounting alignment, operation modes, and timing as well as internal and field of view geometry for the EPPS.</w:t>
      </w:r>
    </w:p>
    <w:p w14:paraId="2B3F31D8" w14:textId="77777777" w:rsidR="00BD0B5D" w:rsidRDefault="00BD0B5D" w:rsidP="00BD0B5D"/>
    <w:p w14:paraId="3268084E" w14:textId="77777777" w:rsidR="00BD0B5D" w:rsidRDefault="00BD0B5D" w:rsidP="00BD0B5D">
      <w:pPr>
        <w:rPr>
          <w:b/>
        </w:rPr>
      </w:pPr>
      <w:r>
        <w:rPr>
          <w:b/>
        </w:rPr>
        <w:t xml:space="preserve">*.tsc:   </w:t>
      </w:r>
    </w:p>
    <w:p w14:paraId="5C137432" w14:textId="77777777" w:rsidR="00BD0B5D" w:rsidRDefault="00BD0B5D" w:rsidP="00BD0B5D">
      <w:r>
        <w:t xml:space="preserve">MESSENGER spacecraft clock coefficients file. </w:t>
      </w:r>
      <w:r>
        <w:rPr>
          <w:color w:val="000000"/>
        </w:rPr>
        <w:t>Also known as the Spacecraft Clock Kernel (SCLK) file.</w:t>
      </w:r>
    </w:p>
    <w:p w14:paraId="715D9686" w14:textId="77777777" w:rsidR="00BD0B5D" w:rsidRDefault="00BD0B5D" w:rsidP="00BD0B5D"/>
    <w:p w14:paraId="2E649641" w14:textId="77777777" w:rsidR="00BD0B5D" w:rsidRDefault="00BD0B5D" w:rsidP="00BD0B5D">
      <w:pPr>
        <w:rPr>
          <w:b/>
        </w:rPr>
      </w:pPr>
      <w:r>
        <w:rPr>
          <w:b/>
        </w:rPr>
        <w:t xml:space="preserve">*.tpc:  </w:t>
      </w:r>
    </w:p>
    <w:p w14:paraId="63E513F4" w14:textId="77777777" w:rsidR="00BD0B5D" w:rsidRDefault="00BD0B5D" w:rsidP="00BD0B5D">
      <w:r>
        <w:t xml:space="preserve">Planetary constants file. </w:t>
      </w:r>
      <w:r>
        <w:rPr>
          <w:color w:val="000000"/>
        </w:rPr>
        <w:t>Also known as the Planetary Constants Kernel (PcK) file.</w:t>
      </w:r>
    </w:p>
    <w:p w14:paraId="663B5766" w14:textId="77777777" w:rsidR="00BD0B5D" w:rsidRDefault="00BD0B5D" w:rsidP="00BD0B5D"/>
    <w:p w14:paraId="0D94C324" w14:textId="77777777" w:rsidR="00BD0B5D" w:rsidRDefault="00BD0B5D" w:rsidP="00BD0B5D">
      <w:pPr>
        <w:rPr>
          <w:b/>
        </w:rPr>
      </w:pPr>
      <w:r>
        <w:rPr>
          <w:b/>
        </w:rPr>
        <w:t>*.tls:</w:t>
      </w:r>
    </w:p>
    <w:p w14:paraId="1F0F02D0" w14:textId="77777777" w:rsidR="00BD0B5D" w:rsidRDefault="00BD0B5D" w:rsidP="00BD0B5D">
      <w:pPr>
        <w:rPr>
          <w:color w:val="FF0000"/>
        </w:rPr>
      </w:pPr>
      <w:r>
        <w:rPr>
          <w:color w:val="000000"/>
        </w:rPr>
        <w:t>NAIF leapseconds kernel file. Used in conjunction with the SCLK kernel to convert between Universal Time Coordinated (UTC) and MESSENGER Mission Elapsed Time (MET). Also called the Leap Seconds Kernel (LSK) file.</w:t>
      </w:r>
    </w:p>
    <w:p w14:paraId="1DEBAB06" w14:textId="77777777" w:rsidR="00BD0B5D" w:rsidRDefault="00BD0B5D" w:rsidP="00BD0B5D">
      <w:pPr>
        <w:pStyle w:val="BodyText"/>
        <w:rPr>
          <w:color w:val="000000"/>
        </w:rPr>
      </w:pPr>
    </w:p>
    <w:p w14:paraId="750CC743" w14:textId="77777777" w:rsidR="00BD0B5D" w:rsidRDefault="00BD0B5D" w:rsidP="00BD0B5D">
      <w:pPr>
        <w:pStyle w:val="Heading2"/>
        <w:numPr>
          <w:ilvl w:val="1"/>
          <w:numId w:val="8"/>
        </w:numPr>
        <w:rPr>
          <w:color w:val="000000"/>
        </w:rPr>
      </w:pPr>
      <w:bookmarkStart w:id="2358" w:name="_Toc531407244"/>
      <w:bookmarkStart w:id="2359" w:name="_Toc531407764"/>
      <w:bookmarkStart w:id="2360" w:name="_Toc531407792"/>
      <w:bookmarkStart w:id="2361" w:name="_Toc531407946"/>
      <w:bookmarkStart w:id="2362" w:name="_Toc531408090"/>
      <w:bookmarkStart w:id="2363" w:name="_Toc531408117"/>
      <w:bookmarkStart w:id="2364" w:name="_Toc531408238"/>
      <w:bookmarkStart w:id="2365" w:name="_Toc531408522"/>
      <w:bookmarkStart w:id="2366" w:name="_Toc531409615"/>
      <w:bookmarkStart w:id="2367" w:name="_Toc531409802"/>
      <w:bookmarkStart w:id="2368" w:name="_Toc531410115"/>
      <w:bookmarkStart w:id="2369" w:name="_Toc531410151"/>
      <w:bookmarkStart w:id="2370" w:name="_Toc531410803"/>
      <w:bookmarkStart w:id="2371" w:name="_Toc532043954"/>
      <w:bookmarkStart w:id="2372" w:name="_Toc532044829"/>
      <w:bookmarkStart w:id="2373" w:name="_Toc533302109"/>
      <w:bookmarkStart w:id="2374" w:name="_Toc533302148"/>
      <w:bookmarkStart w:id="2375" w:name="_Toc6798188"/>
      <w:bookmarkStart w:id="2376" w:name="_Toc224625946"/>
      <w:bookmarkStart w:id="2377" w:name="_Toc438050690"/>
      <w:bookmarkStart w:id="2378" w:name="_Toc446687438"/>
      <w:r>
        <w:rPr>
          <w:color w:val="000000"/>
        </w:rPr>
        <w:t>CODMAC/NASA Definition of Processing Levels</w:t>
      </w:r>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p>
    <w:p w14:paraId="06455D7D" w14:textId="77777777" w:rsidR="00BD0B5D" w:rsidRDefault="00BD0B5D" w:rsidP="00BD0B5D">
      <w:pPr>
        <w:rPr>
          <w:color w:val="000000"/>
        </w:rPr>
      </w:pPr>
    </w:p>
    <w:p w14:paraId="2E203989" w14:textId="77777777" w:rsidR="00BD0B5D" w:rsidRDefault="00BD0B5D" w:rsidP="00BD0B5D">
      <w:pPr>
        <w:rPr>
          <w:rFonts w:ascii="Arial" w:hAnsi="Arial"/>
          <w:b/>
          <w:color w:val="000000"/>
          <w:sz w:val="18"/>
          <w:u w:val="single"/>
        </w:rPr>
      </w:pPr>
      <w:r>
        <w:rPr>
          <w:rFonts w:ascii="Arial" w:hAnsi="Arial"/>
          <w:b/>
          <w:color w:val="000000"/>
          <w:sz w:val="18"/>
          <w:u w:val="single"/>
        </w:rPr>
        <w:t>CODMAC/NASA Definition of processing levels for science data sets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304"/>
        <w:gridCol w:w="6454"/>
      </w:tblGrid>
      <w:tr w:rsidR="00BD0B5D" w:rsidRPr="00855CC4" w14:paraId="06D0C64B" w14:textId="77777777" w:rsidTr="00E014A8">
        <w:trPr>
          <w:cantSplit/>
          <w:tblHeader/>
        </w:trPr>
        <w:tc>
          <w:tcPr>
            <w:tcW w:w="1080" w:type="dxa"/>
          </w:tcPr>
          <w:p w14:paraId="254C0E4B" w14:textId="77777777" w:rsidR="00BD0B5D" w:rsidRPr="00855CC4" w:rsidRDefault="00BD0B5D" w:rsidP="0087422C">
            <w:pPr>
              <w:rPr>
                <w:rFonts w:ascii="Cambria" w:eastAsia="Cambria" w:hAnsi="Cambria"/>
                <w:b/>
                <w:color w:val="000000"/>
                <w:sz w:val="18"/>
              </w:rPr>
            </w:pPr>
            <w:r w:rsidRPr="00855CC4">
              <w:rPr>
                <w:rFonts w:ascii="Cambria" w:eastAsia="Cambria" w:hAnsi="Cambria"/>
                <w:b/>
                <w:color w:val="000000"/>
                <w:sz w:val="18"/>
              </w:rPr>
              <w:t>CODMAC Level</w:t>
            </w:r>
          </w:p>
        </w:tc>
        <w:tc>
          <w:tcPr>
            <w:tcW w:w="1304" w:type="dxa"/>
          </w:tcPr>
          <w:p w14:paraId="71CD1EB2" w14:textId="77777777" w:rsidR="00BD0B5D" w:rsidRPr="00855CC4" w:rsidRDefault="00BD0B5D" w:rsidP="0087422C">
            <w:pPr>
              <w:rPr>
                <w:rFonts w:ascii="Cambria" w:eastAsia="Cambria" w:hAnsi="Cambria"/>
                <w:b/>
                <w:color w:val="000000"/>
                <w:sz w:val="18"/>
              </w:rPr>
            </w:pPr>
            <w:r w:rsidRPr="00855CC4">
              <w:rPr>
                <w:rFonts w:ascii="Cambria" w:eastAsia="Cambria" w:hAnsi="Cambria"/>
                <w:b/>
                <w:color w:val="000000"/>
                <w:sz w:val="18"/>
              </w:rPr>
              <w:t>Proc. Type</w:t>
            </w:r>
          </w:p>
        </w:tc>
        <w:tc>
          <w:tcPr>
            <w:tcW w:w="6454" w:type="dxa"/>
          </w:tcPr>
          <w:p w14:paraId="651F8F7E" w14:textId="77777777" w:rsidR="00BD0B5D" w:rsidRPr="00855CC4" w:rsidRDefault="00BD0B5D" w:rsidP="0087422C">
            <w:pPr>
              <w:rPr>
                <w:rFonts w:ascii="Cambria" w:eastAsia="Cambria" w:hAnsi="Cambria"/>
                <w:b/>
                <w:color w:val="000000"/>
                <w:sz w:val="18"/>
              </w:rPr>
            </w:pPr>
            <w:r w:rsidRPr="00855CC4">
              <w:rPr>
                <w:rFonts w:ascii="Cambria" w:eastAsia="Cambria" w:hAnsi="Cambria"/>
                <w:b/>
                <w:color w:val="000000"/>
                <w:sz w:val="18"/>
              </w:rPr>
              <w:t>Data Processing Level Description</w:t>
            </w:r>
          </w:p>
        </w:tc>
      </w:tr>
      <w:tr w:rsidR="00BD0B5D" w:rsidRPr="00855CC4" w14:paraId="2F9DE07A" w14:textId="77777777" w:rsidTr="0087422C">
        <w:tc>
          <w:tcPr>
            <w:tcW w:w="1080" w:type="dxa"/>
          </w:tcPr>
          <w:p w14:paraId="1253E5D8" w14:textId="77777777" w:rsidR="00BD0B5D" w:rsidRPr="00855CC4" w:rsidRDefault="00BD0B5D" w:rsidP="0087422C">
            <w:pPr>
              <w:rPr>
                <w:rFonts w:ascii="Cambria" w:eastAsia="Cambria" w:hAnsi="Cambria"/>
                <w:b/>
                <w:color w:val="000000"/>
                <w:sz w:val="18"/>
              </w:rPr>
            </w:pPr>
            <w:r w:rsidRPr="00855CC4">
              <w:rPr>
                <w:rFonts w:ascii="Cambria" w:eastAsia="Cambria" w:hAnsi="Cambria"/>
                <w:b/>
                <w:color w:val="000000"/>
                <w:sz w:val="18"/>
              </w:rPr>
              <w:t>1</w:t>
            </w:r>
          </w:p>
        </w:tc>
        <w:tc>
          <w:tcPr>
            <w:tcW w:w="1304" w:type="dxa"/>
          </w:tcPr>
          <w:p w14:paraId="37A54498" w14:textId="77777777" w:rsidR="00BD0B5D" w:rsidRPr="00855CC4" w:rsidRDefault="00BD0B5D" w:rsidP="0087422C">
            <w:pPr>
              <w:rPr>
                <w:rFonts w:ascii="Cambria" w:eastAsia="Cambria" w:hAnsi="Cambria"/>
                <w:b/>
                <w:color w:val="000000"/>
                <w:sz w:val="18"/>
              </w:rPr>
            </w:pPr>
            <w:r w:rsidRPr="00855CC4">
              <w:rPr>
                <w:rFonts w:ascii="Cambria" w:eastAsia="Cambria" w:hAnsi="Cambria"/>
                <w:color w:val="000000"/>
                <w:sz w:val="18"/>
              </w:rPr>
              <w:t>Raw Data</w:t>
            </w:r>
          </w:p>
        </w:tc>
        <w:tc>
          <w:tcPr>
            <w:tcW w:w="6454" w:type="dxa"/>
          </w:tcPr>
          <w:p w14:paraId="5A454CBD" w14:textId="77777777" w:rsidR="00BD0B5D" w:rsidRPr="00855CC4" w:rsidRDefault="00BD0B5D" w:rsidP="0087422C">
            <w:pPr>
              <w:rPr>
                <w:rFonts w:ascii="Cambria" w:eastAsia="Cambria" w:hAnsi="Cambria"/>
                <w:b/>
                <w:color w:val="000000"/>
                <w:sz w:val="18"/>
              </w:rPr>
            </w:pPr>
            <w:r w:rsidRPr="00855CC4">
              <w:rPr>
                <w:rFonts w:ascii="Cambria" w:eastAsia="Cambria" w:hAnsi="Cambria"/>
                <w:color w:val="000000"/>
                <w:sz w:val="18"/>
              </w:rPr>
              <w:t>Telemetry data stream as received at the ground station, with science and engineering data embedded. Corresponds to NASA packet data.</w:t>
            </w:r>
          </w:p>
        </w:tc>
      </w:tr>
      <w:tr w:rsidR="00BD0B5D" w:rsidRPr="00855CC4" w14:paraId="14DDB548" w14:textId="77777777" w:rsidTr="0087422C">
        <w:tc>
          <w:tcPr>
            <w:tcW w:w="1080" w:type="dxa"/>
          </w:tcPr>
          <w:p w14:paraId="56B97EC9" w14:textId="77777777" w:rsidR="00BD0B5D" w:rsidRPr="00855CC4" w:rsidRDefault="00BD0B5D" w:rsidP="0087422C">
            <w:pPr>
              <w:rPr>
                <w:rFonts w:ascii="Cambria" w:eastAsia="Cambria" w:hAnsi="Cambria"/>
                <w:b/>
                <w:color w:val="000000"/>
                <w:sz w:val="18"/>
              </w:rPr>
            </w:pPr>
            <w:r w:rsidRPr="00855CC4">
              <w:rPr>
                <w:rFonts w:ascii="Cambria" w:eastAsia="Cambria" w:hAnsi="Cambria"/>
                <w:b/>
                <w:color w:val="000000"/>
                <w:sz w:val="18"/>
              </w:rPr>
              <w:t>2</w:t>
            </w:r>
          </w:p>
        </w:tc>
        <w:tc>
          <w:tcPr>
            <w:tcW w:w="1304" w:type="dxa"/>
          </w:tcPr>
          <w:p w14:paraId="2541D663" w14:textId="77777777" w:rsidR="00BD0B5D" w:rsidRPr="00855CC4" w:rsidRDefault="00BD0B5D" w:rsidP="0087422C">
            <w:pPr>
              <w:rPr>
                <w:rFonts w:ascii="Cambria" w:eastAsia="Cambria" w:hAnsi="Cambria"/>
                <w:b/>
                <w:color w:val="000000"/>
                <w:sz w:val="18"/>
              </w:rPr>
            </w:pPr>
            <w:r w:rsidRPr="00855CC4">
              <w:rPr>
                <w:rFonts w:ascii="Cambria" w:eastAsia="Cambria" w:hAnsi="Cambria"/>
                <w:color w:val="000000"/>
                <w:sz w:val="18"/>
              </w:rPr>
              <w:t>Edited Data</w:t>
            </w:r>
          </w:p>
        </w:tc>
        <w:tc>
          <w:tcPr>
            <w:tcW w:w="6454" w:type="dxa"/>
          </w:tcPr>
          <w:p w14:paraId="69CA66FC" w14:textId="77777777" w:rsidR="00BD0B5D" w:rsidRPr="00855CC4" w:rsidRDefault="00BD0B5D" w:rsidP="0087422C">
            <w:pPr>
              <w:rPr>
                <w:rFonts w:ascii="Cambria" w:eastAsia="Cambria" w:hAnsi="Cambria"/>
                <w:b/>
                <w:color w:val="000000"/>
                <w:sz w:val="18"/>
              </w:rPr>
            </w:pPr>
            <w:r w:rsidRPr="00855CC4">
              <w:rPr>
                <w:rFonts w:ascii="Cambria" w:eastAsia="Cambria" w:hAnsi="Cambria"/>
                <w:color w:val="000000"/>
                <w:sz w:val="18"/>
              </w:rPr>
              <w:t>Instrument science data (e.g. raw voltages, counts) at full resolution, time ordered, with duplicates and transmission errors removed. Referred to in the MESSENGER program as  Experiment Data Records (EDRs). Corresponds to NASA Level 0 data.</w:t>
            </w:r>
          </w:p>
        </w:tc>
      </w:tr>
      <w:tr w:rsidR="00BD0B5D" w:rsidRPr="00855CC4" w14:paraId="2A111C3B" w14:textId="77777777" w:rsidTr="0087422C">
        <w:tc>
          <w:tcPr>
            <w:tcW w:w="1080" w:type="dxa"/>
          </w:tcPr>
          <w:p w14:paraId="18803592" w14:textId="77777777" w:rsidR="00BD0B5D" w:rsidRPr="00855CC4" w:rsidRDefault="00BD0B5D" w:rsidP="0087422C">
            <w:pPr>
              <w:rPr>
                <w:rFonts w:ascii="Cambria" w:eastAsia="Cambria" w:hAnsi="Cambria"/>
                <w:b/>
                <w:color w:val="000000"/>
                <w:sz w:val="18"/>
              </w:rPr>
            </w:pPr>
            <w:r w:rsidRPr="00855CC4">
              <w:rPr>
                <w:rFonts w:ascii="Cambria" w:eastAsia="Cambria" w:hAnsi="Cambria"/>
                <w:b/>
                <w:color w:val="000000"/>
                <w:sz w:val="18"/>
              </w:rPr>
              <w:t>3</w:t>
            </w:r>
          </w:p>
        </w:tc>
        <w:tc>
          <w:tcPr>
            <w:tcW w:w="1304" w:type="dxa"/>
          </w:tcPr>
          <w:p w14:paraId="0993CE2D" w14:textId="77777777" w:rsidR="00BD0B5D" w:rsidRPr="00855CC4" w:rsidRDefault="00BD0B5D" w:rsidP="0087422C">
            <w:pPr>
              <w:rPr>
                <w:rFonts w:ascii="Cambria" w:eastAsia="Cambria" w:hAnsi="Cambria"/>
                <w:b/>
                <w:color w:val="000000"/>
                <w:sz w:val="18"/>
              </w:rPr>
            </w:pPr>
            <w:r w:rsidRPr="00855CC4">
              <w:rPr>
                <w:rFonts w:ascii="Cambria" w:eastAsia="Cambria" w:hAnsi="Cambria"/>
                <w:color w:val="000000"/>
                <w:sz w:val="18"/>
              </w:rPr>
              <w:t>Calibrated Data</w:t>
            </w:r>
          </w:p>
        </w:tc>
        <w:tc>
          <w:tcPr>
            <w:tcW w:w="6454" w:type="dxa"/>
          </w:tcPr>
          <w:p w14:paraId="0659474E" w14:textId="77777777" w:rsidR="00BD0B5D" w:rsidRPr="00855CC4" w:rsidRDefault="00BD0B5D" w:rsidP="0087422C">
            <w:pPr>
              <w:rPr>
                <w:rFonts w:ascii="Cambria" w:eastAsia="Cambria" w:hAnsi="Cambria"/>
                <w:b/>
                <w:color w:val="000000"/>
                <w:sz w:val="18"/>
              </w:rPr>
            </w:pPr>
            <w:r w:rsidRPr="00855CC4">
              <w:rPr>
                <w:rFonts w:ascii="Cambria" w:eastAsia="Cambria" w:hAnsi="Cambria"/>
                <w:color w:val="000000"/>
                <w:sz w:val="18"/>
              </w:rPr>
              <w:t xml:space="preserve">Edited data that are still in units produced by instrument, but have transformed (e.g. calibrated, rearranged) in a reversible manner and packaged with needed ancillary and auxiliary data (e.g. radiances with calibration equations applied). Referred to in the MESSENGER Program as Calibrated Data Records (CDRs). In </w:t>
            </w:r>
            <w:r w:rsidRPr="00855CC4">
              <w:rPr>
                <w:rFonts w:ascii="Cambria" w:eastAsia="Cambria" w:hAnsi="Cambria"/>
                <w:color w:val="000000"/>
                <w:sz w:val="18"/>
              </w:rPr>
              <w:lastRenderedPageBreak/>
              <w:t>some cases these also qualify as derived data products (DDRs). Corresponds to NASA Level 1A.</w:t>
            </w:r>
          </w:p>
        </w:tc>
      </w:tr>
      <w:tr w:rsidR="00BD0B5D" w:rsidRPr="00855CC4" w14:paraId="386372DF" w14:textId="77777777" w:rsidTr="0087422C">
        <w:tc>
          <w:tcPr>
            <w:tcW w:w="1080" w:type="dxa"/>
          </w:tcPr>
          <w:p w14:paraId="6D74D34E" w14:textId="77777777" w:rsidR="00BD0B5D" w:rsidRPr="00855CC4" w:rsidRDefault="00BD0B5D" w:rsidP="0087422C">
            <w:pPr>
              <w:rPr>
                <w:rFonts w:ascii="Cambria" w:eastAsia="Cambria" w:hAnsi="Cambria"/>
                <w:b/>
                <w:color w:val="000000"/>
                <w:sz w:val="18"/>
              </w:rPr>
            </w:pPr>
            <w:r w:rsidRPr="00855CC4">
              <w:rPr>
                <w:rFonts w:ascii="Cambria" w:eastAsia="Cambria" w:hAnsi="Cambria"/>
                <w:b/>
                <w:color w:val="000000"/>
                <w:sz w:val="18"/>
              </w:rPr>
              <w:lastRenderedPageBreak/>
              <w:t>4</w:t>
            </w:r>
          </w:p>
        </w:tc>
        <w:tc>
          <w:tcPr>
            <w:tcW w:w="1304" w:type="dxa"/>
          </w:tcPr>
          <w:p w14:paraId="35DB494E" w14:textId="77777777" w:rsidR="00BD0B5D" w:rsidRPr="00855CC4" w:rsidRDefault="00BD0B5D" w:rsidP="0087422C">
            <w:pPr>
              <w:rPr>
                <w:rFonts w:ascii="Cambria" w:eastAsia="Cambria" w:hAnsi="Cambria"/>
                <w:b/>
                <w:color w:val="000000"/>
                <w:sz w:val="18"/>
              </w:rPr>
            </w:pPr>
            <w:r w:rsidRPr="00855CC4">
              <w:rPr>
                <w:rFonts w:ascii="Cambria" w:eastAsia="Cambria" w:hAnsi="Cambria"/>
                <w:color w:val="000000"/>
                <w:sz w:val="18"/>
              </w:rPr>
              <w:t>Resampled data</w:t>
            </w:r>
          </w:p>
        </w:tc>
        <w:tc>
          <w:tcPr>
            <w:tcW w:w="6454" w:type="dxa"/>
          </w:tcPr>
          <w:p w14:paraId="3897F374" w14:textId="77777777" w:rsidR="00BD0B5D" w:rsidRPr="00855CC4" w:rsidRDefault="00BD0B5D" w:rsidP="0087422C">
            <w:pPr>
              <w:rPr>
                <w:rFonts w:ascii="Cambria" w:eastAsia="Cambria" w:hAnsi="Cambria"/>
                <w:b/>
                <w:color w:val="000000"/>
                <w:sz w:val="18"/>
              </w:rPr>
            </w:pPr>
            <w:r w:rsidRPr="00855CC4">
              <w:rPr>
                <w:rFonts w:ascii="Cambria" w:eastAsia="Cambria" w:hAnsi="Cambria"/>
                <w:color w:val="000000"/>
                <w:sz w:val="18"/>
              </w:rPr>
              <w:t>Irreversibly transformed (e.g. resampled, remapped, calibrated) values of the instrument measurements (e.g. radiances, magnetic field strength). Referred to in the MESSENGER program as either derived data products (DDPs) or derived analysis products (DAPs). Corresponds to NASA Level 1B.</w:t>
            </w:r>
          </w:p>
        </w:tc>
      </w:tr>
      <w:tr w:rsidR="00BD0B5D" w:rsidRPr="00855CC4" w14:paraId="19645A7E" w14:textId="77777777" w:rsidTr="0087422C">
        <w:tc>
          <w:tcPr>
            <w:tcW w:w="1080" w:type="dxa"/>
          </w:tcPr>
          <w:p w14:paraId="5A3AA4A9" w14:textId="77777777" w:rsidR="00BD0B5D" w:rsidRPr="00855CC4" w:rsidRDefault="00BD0B5D" w:rsidP="0087422C">
            <w:pPr>
              <w:rPr>
                <w:rFonts w:ascii="Cambria" w:eastAsia="Cambria" w:hAnsi="Cambria"/>
                <w:b/>
                <w:color w:val="000000"/>
                <w:sz w:val="18"/>
              </w:rPr>
            </w:pPr>
            <w:r w:rsidRPr="00855CC4">
              <w:rPr>
                <w:rFonts w:ascii="Cambria" w:eastAsia="Cambria" w:hAnsi="Cambria"/>
                <w:b/>
                <w:color w:val="000000"/>
                <w:sz w:val="18"/>
              </w:rPr>
              <w:t>5</w:t>
            </w:r>
          </w:p>
        </w:tc>
        <w:tc>
          <w:tcPr>
            <w:tcW w:w="1304" w:type="dxa"/>
          </w:tcPr>
          <w:p w14:paraId="16CBC475" w14:textId="77777777" w:rsidR="00BD0B5D" w:rsidRPr="00855CC4" w:rsidRDefault="00BD0B5D" w:rsidP="0087422C">
            <w:pPr>
              <w:rPr>
                <w:rFonts w:ascii="Cambria" w:eastAsia="Cambria" w:hAnsi="Cambria"/>
                <w:b/>
                <w:color w:val="000000"/>
                <w:sz w:val="18"/>
              </w:rPr>
            </w:pPr>
            <w:r w:rsidRPr="00855CC4">
              <w:rPr>
                <w:rFonts w:ascii="Cambria" w:eastAsia="Cambria" w:hAnsi="Cambria"/>
                <w:color w:val="000000"/>
                <w:sz w:val="18"/>
              </w:rPr>
              <w:t>Derived Data</w:t>
            </w:r>
          </w:p>
        </w:tc>
        <w:tc>
          <w:tcPr>
            <w:tcW w:w="6454" w:type="dxa"/>
          </w:tcPr>
          <w:p w14:paraId="223C86E9" w14:textId="77777777" w:rsidR="00BD0B5D" w:rsidRPr="00855CC4" w:rsidRDefault="00BD0B5D" w:rsidP="0087422C">
            <w:pPr>
              <w:rPr>
                <w:rFonts w:ascii="Cambria" w:eastAsia="Cambria" w:hAnsi="Cambria"/>
                <w:color w:val="000000"/>
                <w:sz w:val="18"/>
              </w:rPr>
            </w:pPr>
            <w:r w:rsidRPr="00855CC4">
              <w:rPr>
                <w:rFonts w:ascii="Cambria" w:eastAsia="Cambria" w:hAnsi="Cambria"/>
                <w:color w:val="000000"/>
                <w:sz w:val="18"/>
              </w:rPr>
              <w:t xml:space="preserve">Derived results such as maps, reports, graphics, etc. </w:t>
            </w:r>
          </w:p>
          <w:p w14:paraId="07105A49" w14:textId="77777777" w:rsidR="00BD0B5D" w:rsidRPr="00855CC4" w:rsidRDefault="00BD0B5D" w:rsidP="0087422C">
            <w:pPr>
              <w:rPr>
                <w:rFonts w:ascii="Cambria" w:eastAsia="Cambria" w:hAnsi="Cambria"/>
                <w:b/>
                <w:color w:val="000000"/>
                <w:sz w:val="18"/>
              </w:rPr>
            </w:pPr>
            <w:r w:rsidRPr="00855CC4">
              <w:rPr>
                <w:rFonts w:ascii="Cambria" w:eastAsia="Cambria" w:hAnsi="Cambria"/>
                <w:color w:val="000000"/>
                <w:sz w:val="18"/>
              </w:rPr>
              <w:t>Corresponds to NASA Levels 2 through 5</w:t>
            </w:r>
          </w:p>
        </w:tc>
      </w:tr>
      <w:tr w:rsidR="00BD0B5D" w:rsidRPr="00855CC4" w14:paraId="6EEA9705" w14:textId="77777777" w:rsidTr="0087422C">
        <w:tc>
          <w:tcPr>
            <w:tcW w:w="1080" w:type="dxa"/>
          </w:tcPr>
          <w:p w14:paraId="39F0618D" w14:textId="77777777" w:rsidR="00BD0B5D" w:rsidRPr="00855CC4" w:rsidRDefault="00BD0B5D" w:rsidP="0087422C">
            <w:pPr>
              <w:rPr>
                <w:rFonts w:ascii="Cambria" w:eastAsia="Cambria" w:hAnsi="Cambria"/>
                <w:b/>
                <w:color w:val="000000"/>
                <w:sz w:val="18"/>
              </w:rPr>
            </w:pPr>
            <w:r w:rsidRPr="00855CC4">
              <w:rPr>
                <w:rFonts w:ascii="Cambria" w:eastAsia="Cambria" w:hAnsi="Cambria"/>
                <w:b/>
                <w:color w:val="000000"/>
                <w:sz w:val="18"/>
              </w:rPr>
              <w:t>6</w:t>
            </w:r>
          </w:p>
        </w:tc>
        <w:tc>
          <w:tcPr>
            <w:tcW w:w="1304" w:type="dxa"/>
          </w:tcPr>
          <w:p w14:paraId="55DB2687" w14:textId="77777777" w:rsidR="00BD0B5D" w:rsidRPr="00855CC4" w:rsidRDefault="00BD0B5D" w:rsidP="0087422C">
            <w:pPr>
              <w:rPr>
                <w:rFonts w:ascii="Cambria" w:eastAsia="Cambria" w:hAnsi="Cambria"/>
                <w:b/>
                <w:color w:val="000000"/>
                <w:sz w:val="18"/>
              </w:rPr>
            </w:pPr>
            <w:r w:rsidRPr="00855CC4">
              <w:rPr>
                <w:rFonts w:ascii="Cambria" w:eastAsia="Cambria" w:hAnsi="Cambria"/>
                <w:color w:val="000000"/>
                <w:sz w:val="18"/>
              </w:rPr>
              <w:t>Ancillary Data</w:t>
            </w:r>
          </w:p>
        </w:tc>
        <w:tc>
          <w:tcPr>
            <w:tcW w:w="6454" w:type="dxa"/>
          </w:tcPr>
          <w:p w14:paraId="5361EDBF" w14:textId="77777777" w:rsidR="00BD0B5D" w:rsidRPr="00855CC4" w:rsidRDefault="00BD0B5D" w:rsidP="0087422C">
            <w:pPr>
              <w:rPr>
                <w:rFonts w:ascii="Cambria" w:eastAsia="Cambria" w:hAnsi="Cambria"/>
                <w:b/>
                <w:color w:val="000000"/>
                <w:sz w:val="18"/>
              </w:rPr>
            </w:pPr>
            <w:r w:rsidRPr="00855CC4">
              <w:rPr>
                <w:rFonts w:ascii="Cambria" w:eastAsia="Cambria" w:hAnsi="Cambria"/>
                <w:color w:val="000000"/>
                <w:sz w:val="18"/>
              </w:rPr>
              <w:t>Non-Science data needed to generate calibrated or resampled data sets. Consists of instrument gains, offsets; pointing information for scan platforms, etc.</w:t>
            </w:r>
          </w:p>
        </w:tc>
      </w:tr>
      <w:tr w:rsidR="00BD0B5D" w:rsidRPr="00855CC4" w14:paraId="67ADB172" w14:textId="77777777" w:rsidTr="0087422C">
        <w:tc>
          <w:tcPr>
            <w:tcW w:w="1080" w:type="dxa"/>
          </w:tcPr>
          <w:p w14:paraId="38B08477" w14:textId="77777777" w:rsidR="00BD0B5D" w:rsidRPr="00855CC4" w:rsidRDefault="00BD0B5D" w:rsidP="0087422C">
            <w:pPr>
              <w:rPr>
                <w:rFonts w:ascii="Cambria" w:eastAsia="Cambria" w:hAnsi="Cambria"/>
                <w:b/>
                <w:color w:val="000000"/>
                <w:sz w:val="18"/>
              </w:rPr>
            </w:pPr>
            <w:r w:rsidRPr="00855CC4">
              <w:rPr>
                <w:rFonts w:ascii="Cambria" w:eastAsia="Cambria" w:hAnsi="Cambria"/>
                <w:b/>
                <w:color w:val="000000"/>
                <w:sz w:val="18"/>
              </w:rPr>
              <w:t>7</w:t>
            </w:r>
          </w:p>
        </w:tc>
        <w:tc>
          <w:tcPr>
            <w:tcW w:w="1304" w:type="dxa"/>
          </w:tcPr>
          <w:p w14:paraId="66D6A790" w14:textId="77777777" w:rsidR="00BD0B5D" w:rsidRPr="00855CC4" w:rsidRDefault="00BD0B5D" w:rsidP="0087422C">
            <w:pPr>
              <w:rPr>
                <w:rFonts w:ascii="Cambria" w:eastAsia="Cambria" w:hAnsi="Cambria"/>
                <w:b/>
                <w:color w:val="000000"/>
                <w:sz w:val="18"/>
              </w:rPr>
            </w:pPr>
            <w:r w:rsidRPr="00855CC4">
              <w:rPr>
                <w:rFonts w:ascii="Cambria" w:eastAsia="Cambria" w:hAnsi="Cambria"/>
                <w:color w:val="000000"/>
                <w:sz w:val="18"/>
              </w:rPr>
              <w:t>Corrective Data</w:t>
            </w:r>
          </w:p>
        </w:tc>
        <w:tc>
          <w:tcPr>
            <w:tcW w:w="6454" w:type="dxa"/>
          </w:tcPr>
          <w:p w14:paraId="53E73373" w14:textId="77777777" w:rsidR="00BD0B5D" w:rsidRPr="00855CC4" w:rsidRDefault="00BD0B5D" w:rsidP="0087422C">
            <w:pPr>
              <w:rPr>
                <w:rFonts w:ascii="Cambria" w:eastAsia="Cambria" w:hAnsi="Cambria"/>
                <w:b/>
                <w:color w:val="000000"/>
                <w:sz w:val="18"/>
              </w:rPr>
            </w:pPr>
            <w:r w:rsidRPr="00855CC4">
              <w:rPr>
                <w:rFonts w:ascii="Cambria" w:eastAsia="Cambria" w:hAnsi="Cambria"/>
                <w:color w:val="000000"/>
                <w:sz w:val="18"/>
              </w:rPr>
              <w:t>Other science data needed to interpret space-borne data sets. May include ground based data observations such as soil type or ocean buoy measurements  of wind drift.</w:t>
            </w:r>
          </w:p>
        </w:tc>
      </w:tr>
      <w:tr w:rsidR="00BD0B5D" w:rsidRPr="00855CC4" w14:paraId="047E9E46" w14:textId="77777777" w:rsidTr="0087422C">
        <w:tc>
          <w:tcPr>
            <w:tcW w:w="1080" w:type="dxa"/>
          </w:tcPr>
          <w:p w14:paraId="0D7D471F" w14:textId="77777777" w:rsidR="00BD0B5D" w:rsidRPr="00855CC4" w:rsidRDefault="00BD0B5D" w:rsidP="0087422C">
            <w:pPr>
              <w:rPr>
                <w:rFonts w:ascii="Cambria" w:eastAsia="Cambria" w:hAnsi="Cambria"/>
                <w:b/>
                <w:color w:val="000000"/>
                <w:sz w:val="18"/>
              </w:rPr>
            </w:pPr>
            <w:r w:rsidRPr="00855CC4">
              <w:rPr>
                <w:rFonts w:ascii="Cambria" w:eastAsia="Cambria" w:hAnsi="Cambria"/>
                <w:b/>
                <w:color w:val="000000"/>
                <w:sz w:val="18"/>
              </w:rPr>
              <w:t>8</w:t>
            </w:r>
          </w:p>
        </w:tc>
        <w:tc>
          <w:tcPr>
            <w:tcW w:w="1304" w:type="dxa"/>
          </w:tcPr>
          <w:p w14:paraId="1A1E2889" w14:textId="77777777" w:rsidR="00BD0B5D" w:rsidRPr="00855CC4" w:rsidRDefault="00BD0B5D" w:rsidP="0087422C">
            <w:pPr>
              <w:rPr>
                <w:rFonts w:ascii="Cambria" w:eastAsia="Cambria" w:hAnsi="Cambria"/>
                <w:b/>
                <w:color w:val="000000"/>
                <w:sz w:val="18"/>
              </w:rPr>
            </w:pPr>
            <w:r w:rsidRPr="00855CC4">
              <w:rPr>
                <w:rFonts w:ascii="Cambria" w:eastAsia="Cambria" w:hAnsi="Cambria"/>
                <w:color w:val="000000"/>
                <w:sz w:val="18"/>
              </w:rPr>
              <w:t>User Description</w:t>
            </w:r>
          </w:p>
        </w:tc>
        <w:tc>
          <w:tcPr>
            <w:tcW w:w="6454" w:type="dxa"/>
          </w:tcPr>
          <w:p w14:paraId="1205D30F" w14:textId="77777777" w:rsidR="00BD0B5D" w:rsidRPr="00855CC4" w:rsidRDefault="00BD0B5D" w:rsidP="0087422C">
            <w:pPr>
              <w:rPr>
                <w:rFonts w:ascii="Cambria" w:eastAsia="Cambria" w:hAnsi="Cambria"/>
                <w:b/>
                <w:color w:val="000000"/>
                <w:sz w:val="18"/>
              </w:rPr>
            </w:pPr>
            <w:r w:rsidRPr="00855CC4">
              <w:rPr>
                <w:rFonts w:ascii="Cambria" w:eastAsia="Cambria" w:hAnsi="Cambria"/>
                <w:color w:val="000000"/>
                <w:sz w:val="18"/>
              </w:rPr>
              <w:t>Description of why the data were required, any peculiarities associated with the data sets, and enough documentation to allow secondary user to extract information from the data.</w:t>
            </w:r>
          </w:p>
        </w:tc>
      </w:tr>
    </w:tbl>
    <w:p w14:paraId="088AA346" w14:textId="77777777" w:rsidR="00BD0B5D" w:rsidRDefault="00BD0B5D" w:rsidP="00BD0B5D">
      <w:pPr>
        <w:rPr>
          <w:rFonts w:ascii="Arial" w:hAnsi="Arial"/>
          <w:b/>
          <w:color w:val="000000"/>
          <w:sz w:val="18"/>
          <w:u w:val="single"/>
        </w:rPr>
      </w:pPr>
    </w:p>
    <w:p w14:paraId="49A65E9D" w14:textId="77777777" w:rsidR="00BD0B5D" w:rsidRDefault="00BD0B5D" w:rsidP="00BD0B5D">
      <w:pPr>
        <w:rPr>
          <w:rFonts w:ascii="Arial" w:hAnsi="Arial"/>
          <w:color w:val="000000"/>
          <w:sz w:val="18"/>
        </w:rPr>
      </w:pPr>
      <w:r>
        <w:rPr>
          <w:rFonts w:ascii="Arial" w:hAnsi="Arial"/>
          <w:color w:val="000000"/>
          <w:sz w:val="18"/>
        </w:rPr>
        <w:t>The above is based on the national research council committee on data management and computation (CODMAC) data levels.</w:t>
      </w:r>
    </w:p>
    <w:p w14:paraId="0E8890FE" w14:textId="77777777" w:rsidR="00BD0B5D" w:rsidRDefault="00BD0B5D" w:rsidP="00BD0B5D">
      <w:pPr>
        <w:rPr>
          <w:color w:val="000000"/>
        </w:rPr>
      </w:pPr>
    </w:p>
    <w:p w14:paraId="282F1F97" w14:textId="77777777" w:rsidR="00BD0B5D" w:rsidRDefault="00BD0B5D" w:rsidP="00BD0B5D">
      <w:pPr>
        <w:pStyle w:val="Heading2"/>
        <w:numPr>
          <w:ilvl w:val="1"/>
          <w:numId w:val="8"/>
        </w:numPr>
        <w:rPr>
          <w:color w:val="000000"/>
        </w:rPr>
      </w:pPr>
      <w:bookmarkStart w:id="2379" w:name="_Toc6798189"/>
      <w:bookmarkStart w:id="2380" w:name="_Toc224625947"/>
      <w:bookmarkStart w:id="2381" w:name="_Toc438050691"/>
      <w:bookmarkStart w:id="2382" w:name="_Toc446687439"/>
      <w:r>
        <w:rPr>
          <w:color w:val="000000"/>
        </w:rPr>
        <w:t>MESSENGER Glossary and Acronym List</w:t>
      </w:r>
      <w:bookmarkEnd w:id="2379"/>
      <w:bookmarkEnd w:id="2380"/>
      <w:bookmarkEnd w:id="2381"/>
      <w:bookmarkEnd w:id="2382"/>
    </w:p>
    <w:p w14:paraId="32DBA9FD" w14:textId="77777777" w:rsidR="00BD0B5D" w:rsidRDefault="00BD0B5D" w:rsidP="00BD0B5D">
      <w:pPr>
        <w:rPr>
          <w:rFonts w:ascii="Courier New" w:hAnsi="Courier New"/>
          <w:color w:val="000000"/>
        </w:rPr>
      </w:pPr>
    </w:p>
    <w:p w14:paraId="3015295A" w14:textId="77777777" w:rsidR="00BD0B5D" w:rsidRDefault="00BD0B5D" w:rsidP="00BD0B5D">
      <w:pPr>
        <w:rPr>
          <w:rFonts w:ascii="Courier New" w:hAnsi="Courier New"/>
          <w:color w:val="000000"/>
          <w:sz w:val="18"/>
        </w:rPr>
      </w:pPr>
      <w:r>
        <w:rPr>
          <w:rFonts w:ascii="Courier New" w:hAnsi="Courier New"/>
          <w:b/>
          <w:color w:val="000000"/>
          <w:sz w:val="18"/>
        </w:rPr>
        <w:t>ACT</w:t>
      </w:r>
      <w:r>
        <w:rPr>
          <w:rFonts w:ascii="Courier New" w:hAnsi="Courier New"/>
          <w:color w:val="000000"/>
          <w:sz w:val="18"/>
        </w:rPr>
        <w:t xml:space="preserve">     </w:t>
      </w:r>
      <w:r>
        <w:rPr>
          <w:rFonts w:ascii="Courier New" w:hAnsi="Courier New"/>
          <w:color w:val="000000"/>
          <w:sz w:val="18"/>
        </w:rPr>
        <w:tab/>
        <w:t>Applied Coherent Technology Corporation</w:t>
      </w:r>
    </w:p>
    <w:p w14:paraId="36E01E63" w14:textId="77777777" w:rsidR="00BD0B5D" w:rsidRDefault="00BD0B5D" w:rsidP="00BD0B5D">
      <w:pPr>
        <w:rPr>
          <w:rFonts w:ascii="Courier New" w:hAnsi="Courier New"/>
          <w:color w:val="000000"/>
          <w:sz w:val="18"/>
        </w:rPr>
      </w:pPr>
      <w:r>
        <w:rPr>
          <w:rFonts w:ascii="Courier New" w:hAnsi="Courier New"/>
          <w:b/>
          <w:color w:val="000000"/>
          <w:sz w:val="18"/>
        </w:rPr>
        <w:t>ADU</w:t>
      </w:r>
      <w:r>
        <w:rPr>
          <w:rFonts w:ascii="Courier New" w:hAnsi="Courier New"/>
          <w:color w:val="000000"/>
          <w:sz w:val="18"/>
        </w:rPr>
        <w:t xml:space="preserve">     </w:t>
      </w:r>
      <w:r>
        <w:rPr>
          <w:rFonts w:ascii="Courier New" w:hAnsi="Courier New"/>
          <w:color w:val="000000"/>
          <w:sz w:val="18"/>
        </w:rPr>
        <w:tab/>
        <w:t>Analog-to-Digital Units</w:t>
      </w:r>
    </w:p>
    <w:p w14:paraId="4EFA9AC0" w14:textId="77777777" w:rsidR="00BD0B5D" w:rsidRDefault="00BD0B5D" w:rsidP="00BD0B5D">
      <w:pPr>
        <w:rPr>
          <w:rFonts w:ascii="Courier New" w:hAnsi="Courier New"/>
          <w:color w:val="000000"/>
          <w:sz w:val="18"/>
        </w:rPr>
      </w:pPr>
      <w:r>
        <w:rPr>
          <w:rFonts w:ascii="Courier New" w:hAnsi="Courier New"/>
          <w:b/>
          <w:bCs/>
          <w:color w:val="000000"/>
          <w:sz w:val="18"/>
        </w:rPr>
        <w:t>AMU</w:t>
      </w:r>
      <w:r>
        <w:rPr>
          <w:rFonts w:ascii="Courier New" w:hAnsi="Courier New"/>
          <w:color w:val="000000"/>
          <w:sz w:val="18"/>
        </w:rPr>
        <w:tab/>
      </w:r>
      <w:r>
        <w:rPr>
          <w:rFonts w:ascii="Courier New" w:hAnsi="Courier New"/>
          <w:color w:val="000000"/>
          <w:sz w:val="18"/>
        </w:rPr>
        <w:tab/>
        <w:t>Atomic Mass Unit</w:t>
      </w:r>
    </w:p>
    <w:p w14:paraId="7F0F88F8" w14:textId="77777777" w:rsidR="00BD0B5D" w:rsidRDefault="00BD0B5D" w:rsidP="00BD0B5D">
      <w:pPr>
        <w:rPr>
          <w:rFonts w:ascii="Courier New" w:hAnsi="Courier New"/>
          <w:color w:val="000000"/>
          <w:sz w:val="18"/>
        </w:rPr>
      </w:pPr>
      <w:r>
        <w:rPr>
          <w:rFonts w:ascii="Courier New" w:hAnsi="Courier New"/>
          <w:b/>
          <w:color w:val="000000"/>
          <w:sz w:val="18"/>
        </w:rPr>
        <w:t xml:space="preserve">APL </w:t>
      </w:r>
      <w:r>
        <w:rPr>
          <w:rFonts w:ascii="Courier New" w:hAnsi="Courier New"/>
          <w:color w:val="000000"/>
          <w:sz w:val="18"/>
        </w:rPr>
        <w:t xml:space="preserve">   </w:t>
      </w:r>
      <w:r>
        <w:rPr>
          <w:rFonts w:ascii="Courier New" w:hAnsi="Courier New"/>
          <w:color w:val="000000"/>
          <w:sz w:val="18"/>
        </w:rPr>
        <w:tab/>
        <w:t>The Johns Hopkins university Applied Physics Laboratory</w:t>
      </w:r>
    </w:p>
    <w:p w14:paraId="12068E67" w14:textId="77777777" w:rsidR="00BD0B5D" w:rsidRDefault="00BD0B5D" w:rsidP="00BD0B5D">
      <w:pPr>
        <w:rPr>
          <w:rFonts w:ascii="Courier New" w:hAnsi="Courier New"/>
          <w:color w:val="000000"/>
          <w:sz w:val="18"/>
        </w:rPr>
      </w:pPr>
      <w:r>
        <w:rPr>
          <w:rFonts w:ascii="Courier New" w:hAnsi="Courier New"/>
          <w:b/>
          <w:color w:val="000000"/>
          <w:sz w:val="18"/>
        </w:rPr>
        <w:t xml:space="preserve">ASCII </w:t>
      </w:r>
      <w:r>
        <w:rPr>
          <w:rFonts w:ascii="Courier New" w:hAnsi="Courier New"/>
          <w:color w:val="000000"/>
          <w:sz w:val="18"/>
        </w:rPr>
        <w:t xml:space="preserve"> </w:t>
      </w:r>
      <w:r>
        <w:rPr>
          <w:rFonts w:ascii="Courier New" w:hAnsi="Courier New"/>
          <w:color w:val="000000"/>
          <w:sz w:val="18"/>
        </w:rPr>
        <w:tab/>
        <w:t xml:space="preserve">American Standard Code for Information Interchange </w:t>
      </w:r>
    </w:p>
    <w:p w14:paraId="2091C615" w14:textId="77777777" w:rsidR="00BD0B5D" w:rsidRDefault="00BD0B5D" w:rsidP="00BD0B5D">
      <w:pPr>
        <w:rPr>
          <w:rFonts w:ascii="Courier New" w:hAnsi="Courier New"/>
          <w:color w:val="000000"/>
          <w:sz w:val="18"/>
        </w:rPr>
      </w:pPr>
      <w:r>
        <w:rPr>
          <w:rFonts w:ascii="Courier New" w:hAnsi="Courier New"/>
          <w:b/>
          <w:color w:val="000000"/>
          <w:sz w:val="18"/>
        </w:rPr>
        <w:t>CDR</w:t>
      </w:r>
      <w:r>
        <w:rPr>
          <w:rFonts w:ascii="Courier New" w:hAnsi="Courier New"/>
          <w:b/>
          <w:color w:val="000000"/>
          <w:sz w:val="18"/>
        </w:rPr>
        <w:tab/>
      </w:r>
      <w:r>
        <w:rPr>
          <w:rFonts w:ascii="Courier New" w:hAnsi="Courier New"/>
          <w:color w:val="000000"/>
          <w:sz w:val="18"/>
        </w:rPr>
        <w:tab/>
        <w:t>Calibrated Data Record</w:t>
      </w:r>
    </w:p>
    <w:p w14:paraId="1368E41B" w14:textId="77777777" w:rsidR="00BD0B5D" w:rsidRDefault="00BD0B5D" w:rsidP="00BD0B5D">
      <w:pPr>
        <w:rPr>
          <w:rFonts w:ascii="Courier New" w:hAnsi="Courier New"/>
          <w:color w:val="000000"/>
          <w:sz w:val="18"/>
        </w:rPr>
      </w:pPr>
      <w:r>
        <w:rPr>
          <w:rFonts w:ascii="Courier New" w:hAnsi="Courier New"/>
          <w:b/>
          <w:color w:val="000000"/>
          <w:sz w:val="18"/>
        </w:rPr>
        <w:t>CK</w:t>
      </w:r>
      <w:r>
        <w:rPr>
          <w:rFonts w:ascii="Courier New" w:hAnsi="Courier New"/>
          <w:color w:val="000000"/>
          <w:sz w:val="18"/>
        </w:rPr>
        <w:tab/>
      </w:r>
      <w:r>
        <w:rPr>
          <w:rFonts w:ascii="Courier New" w:hAnsi="Courier New"/>
          <w:color w:val="000000"/>
          <w:sz w:val="18"/>
        </w:rPr>
        <w:tab/>
        <w:t>Attitude C-Kernel (SPICE)</w:t>
      </w:r>
    </w:p>
    <w:p w14:paraId="3A03966F" w14:textId="77777777" w:rsidR="00BD0B5D" w:rsidRDefault="00BD0B5D" w:rsidP="00BD0B5D">
      <w:pPr>
        <w:rPr>
          <w:rFonts w:ascii="Courier New" w:hAnsi="Courier New"/>
          <w:color w:val="000000"/>
          <w:sz w:val="18"/>
        </w:rPr>
      </w:pPr>
      <w:r>
        <w:rPr>
          <w:rFonts w:ascii="Courier New" w:hAnsi="Courier New"/>
          <w:b/>
          <w:color w:val="000000"/>
          <w:sz w:val="18"/>
        </w:rPr>
        <w:t>CODMAC</w:t>
      </w:r>
      <w:r>
        <w:rPr>
          <w:rFonts w:ascii="Courier New" w:hAnsi="Courier New"/>
          <w:color w:val="000000"/>
          <w:sz w:val="18"/>
        </w:rPr>
        <w:tab/>
      </w:r>
      <w:r>
        <w:rPr>
          <w:rFonts w:ascii="Courier New" w:hAnsi="Courier New"/>
          <w:color w:val="000000"/>
          <w:sz w:val="18"/>
        </w:rPr>
        <w:tab/>
        <w:t>Committee on Data Management and Computation</w:t>
      </w:r>
    </w:p>
    <w:p w14:paraId="36AEE3C3" w14:textId="77777777" w:rsidR="00BD0B5D" w:rsidRDefault="00BD0B5D" w:rsidP="00BD0B5D">
      <w:pPr>
        <w:rPr>
          <w:rFonts w:ascii="Courier New" w:hAnsi="Courier New"/>
          <w:color w:val="000000"/>
          <w:sz w:val="18"/>
        </w:rPr>
      </w:pPr>
      <w:r>
        <w:rPr>
          <w:rFonts w:ascii="Courier New" w:hAnsi="Courier New"/>
          <w:b/>
          <w:color w:val="000000"/>
          <w:sz w:val="18"/>
        </w:rPr>
        <w:lastRenderedPageBreak/>
        <w:t>DAP</w:t>
      </w:r>
      <w:r>
        <w:rPr>
          <w:rFonts w:ascii="Courier New" w:hAnsi="Courier New"/>
          <w:color w:val="000000"/>
          <w:sz w:val="18"/>
        </w:rPr>
        <w:tab/>
      </w:r>
      <w:r>
        <w:rPr>
          <w:rFonts w:ascii="Courier New" w:hAnsi="Courier New"/>
          <w:color w:val="000000"/>
          <w:sz w:val="18"/>
        </w:rPr>
        <w:tab/>
        <w:t>Derived Analysis Products</w:t>
      </w:r>
    </w:p>
    <w:p w14:paraId="6E647598" w14:textId="77777777" w:rsidR="00BD0B5D" w:rsidRDefault="00BD0B5D" w:rsidP="00BD0B5D">
      <w:pPr>
        <w:rPr>
          <w:rFonts w:ascii="Courier New" w:hAnsi="Courier New"/>
          <w:color w:val="000000"/>
          <w:sz w:val="18"/>
        </w:rPr>
      </w:pPr>
      <w:r>
        <w:rPr>
          <w:rFonts w:ascii="Courier New" w:hAnsi="Courier New"/>
          <w:b/>
          <w:color w:val="000000"/>
          <w:sz w:val="18"/>
        </w:rPr>
        <w:t>DDP</w:t>
      </w:r>
      <w:r>
        <w:rPr>
          <w:rFonts w:ascii="Courier New" w:hAnsi="Courier New"/>
          <w:color w:val="000000"/>
          <w:sz w:val="18"/>
        </w:rPr>
        <w:tab/>
      </w:r>
      <w:r>
        <w:rPr>
          <w:rFonts w:ascii="Courier New" w:hAnsi="Courier New"/>
          <w:color w:val="000000"/>
          <w:sz w:val="18"/>
        </w:rPr>
        <w:tab/>
        <w:t>Derived Data Products</w:t>
      </w:r>
    </w:p>
    <w:p w14:paraId="1F004C8B" w14:textId="77777777" w:rsidR="00BD0B5D" w:rsidRDefault="00BD0B5D" w:rsidP="00BD0B5D">
      <w:pPr>
        <w:rPr>
          <w:rFonts w:ascii="Courier New" w:hAnsi="Courier New"/>
          <w:color w:val="000000"/>
          <w:sz w:val="18"/>
        </w:rPr>
      </w:pPr>
      <w:r w:rsidRPr="000F417D">
        <w:rPr>
          <w:rFonts w:ascii="Courier New" w:hAnsi="Courier New"/>
          <w:b/>
          <w:color w:val="000000"/>
          <w:sz w:val="18"/>
        </w:rPr>
        <w:t>DSHV</w:t>
      </w:r>
      <w:r>
        <w:rPr>
          <w:rFonts w:ascii="Courier New" w:hAnsi="Courier New"/>
          <w:color w:val="000000"/>
          <w:sz w:val="18"/>
        </w:rPr>
        <w:tab/>
      </w:r>
      <w:r>
        <w:rPr>
          <w:rFonts w:ascii="Courier New" w:hAnsi="Courier New"/>
          <w:color w:val="000000"/>
          <w:sz w:val="18"/>
        </w:rPr>
        <w:tab/>
        <w:t>Deflection System High Voltage</w:t>
      </w:r>
    </w:p>
    <w:p w14:paraId="698541F1" w14:textId="77777777" w:rsidR="00BD0B5D" w:rsidRDefault="00BD0B5D" w:rsidP="00BD0B5D">
      <w:pPr>
        <w:rPr>
          <w:rFonts w:ascii="Courier New" w:hAnsi="Courier New"/>
          <w:color w:val="000000"/>
          <w:sz w:val="18"/>
        </w:rPr>
      </w:pPr>
      <w:r>
        <w:rPr>
          <w:rFonts w:ascii="Courier New" w:hAnsi="Courier New"/>
          <w:b/>
          <w:color w:val="000000"/>
          <w:sz w:val="18"/>
        </w:rPr>
        <w:t>EDR</w:t>
      </w:r>
      <w:r>
        <w:rPr>
          <w:rFonts w:ascii="Courier New" w:hAnsi="Courier New"/>
          <w:color w:val="000000"/>
          <w:sz w:val="18"/>
        </w:rPr>
        <w:tab/>
      </w:r>
      <w:r>
        <w:rPr>
          <w:rFonts w:ascii="Courier New" w:hAnsi="Courier New"/>
          <w:color w:val="000000"/>
          <w:sz w:val="18"/>
        </w:rPr>
        <w:tab/>
        <w:t>Experiment Data Records</w:t>
      </w:r>
    </w:p>
    <w:p w14:paraId="383FA566" w14:textId="77777777" w:rsidR="00BD0B5D" w:rsidRDefault="00BD0B5D" w:rsidP="00BD0B5D">
      <w:pPr>
        <w:rPr>
          <w:rFonts w:ascii="Courier New" w:hAnsi="Courier New"/>
          <w:color w:val="000000"/>
          <w:sz w:val="18"/>
        </w:rPr>
      </w:pPr>
      <w:r>
        <w:rPr>
          <w:rFonts w:ascii="Courier New" w:hAnsi="Courier New"/>
          <w:b/>
          <w:color w:val="000000"/>
          <w:sz w:val="18"/>
        </w:rPr>
        <w:t>EPPS</w:t>
      </w:r>
      <w:r>
        <w:rPr>
          <w:rFonts w:ascii="Courier New" w:hAnsi="Courier New"/>
          <w:color w:val="000000"/>
          <w:sz w:val="18"/>
        </w:rPr>
        <w:tab/>
      </w:r>
      <w:r>
        <w:rPr>
          <w:rFonts w:ascii="Courier New" w:hAnsi="Courier New"/>
          <w:color w:val="000000"/>
          <w:sz w:val="18"/>
        </w:rPr>
        <w:tab/>
        <w:t>Energetic Particle and Plasma Spectrometer</w:t>
      </w:r>
    </w:p>
    <w:p w14:paraId="7CB914A4" w14:textId="77777777" w:rsidR="00BD0B5D" w:rsidRDefault="00BD0B5D" w:rsidP="00BD0B5D">
      <w:pPr>
        <w:rPr>
          <w:rFonts w:ascii="Courier New" w:hAnsi="Courier New"/>
          <w:color w:val="000000"/>
          <w:sz w:val="18"/>
        </w:rPr>
      </w:pPr>
      <w:r>
        <w:rPr>
          <w:rFonts w:ascii="Courier New" w:hAnsi="Courier New"/>
          <w:b/>
          <w:color w:val="000000"/>
          <w:sz w:val="18"/>
        </w:rPr>
        <w:t>EPS</w:t>
      </w:r>
      <w:r>
        <w:rPr>
          <w:rFonts w:ascii="Courier New" w:hAnsi="Courier New"/>
          <w:b/>
          <w:color w:val="000000"/>
          <w:sz w:val="18"/>
        </w:rPr>
        <w:tab/>
      </w:r>
      <w:r>
        <w:rPr>
          <w:rFonts w:ascii="Courier New" w:hAnsi="Courier New"/>
          <w:b/>
          <w:color w:val="000000"/>
          <w:sz w:val="18"/>
        </w:rPr>
        <w:tab/>
      </w:r>
      <w:r>
        <w:rPr>
          <w:rFonts w:ascii="Courier New" w:hAnsi="Courier New"/>
          <w:color w:val="000000"/>
          <w:sz w:val="18"/>
        </w:rPr>
        <w:t>Energetic Particle Spectrometer</w:t>
      </w:r>
    </w:p>
    <w:p w14:paraId="6359C891" w14:textId="77777777" w:rsidR="00BD0B5D" w:rsidRDefault="00BD0B5D" w:rsidP="00BD0B5D">
      <w:pPr>
        <w:rPr>
          <w:rFonts w:ascii="Courier New" w:hAnsi="Courier New"/>
          <w:color w:val="000000"/>
          <w:sz w:val="18"/>
        </w:rPr>
      </w:pPr>
      <w:r>
        <w:rPr>
          <w:rFonts w:ascii="Courier New" w:hAnsi="Courier New"/>
          <w:b/>
          <w:color w:val="000000"/>
          <w:sz w:val="18"/>
        </w:rPr>
        <w:t>ESA</w:t>
      </w:r>
      <w:r>
        <w:rPr>
          <w:rFonts w:ascii="Courier New" w:hAnsi="Courier New"/>
          <w:b/>
          <w:color w:val="000000"/>
          <w:sz w:val="18"/>
        </w:rPr>
        <w:tab/>
      </w:r>
      <w:r>
        <w:rPr>
          <w:rFonts w:ascii="Courier New" w:hAnsi="Courier New"/>
          <w:b/>
          <w:color w:val="000000"/>
          <w:sz w:val="18"/>
        </w:rPr>
        <w:tab/>
      </w:r>
      <w:r>
        <w:rPr>
          <w:rFonts w:ascii="Courier New" w:hAnsi="Courier New"/>
          <w:color w:val="000000"/>
          <w:sz w:val="18"/>
        </w:rPr>
        <w:t>Electrostatic Analyzer</w:t>
      </w:r>
    </w:p>
    <w:p w14:paraId="06705F96" w14:textId="77777777" w:rsidR="00BD0B5D" w:rsidRDefault="00BD0B5D" w:rsidP="00BD0B5D">
      <w:pPr>
        <w:ind w:left="1440" w:hanging="1440"/>
        <w:rPr>
          <w:rFonts w:ascii="Courier New" w:hAnsi="Courier New"/>
          <w:bCs/>
          <w:color w:val="000000"/>
          <w:sz w:val="18"/>
        </w:rPr>
      </w:pPr>
      <w:r>
        <w:rPr>
          <w:rFonts w:ascii="Courier New" w:hAnsi="Courier New"/>
          <w:b/>
          <w:color w:val="000000"/>
          <w:sz w:val="18"/>
        </w:rPr>
        <w:t>FIFO</w:t>
      </w:r>
      <w:r>
        <w:rPr>
          <w:rFonts w:ascii="Courier New" w:hAnsi="Courier New"/>
          <w:bCs/>
          <w:color w:val="000000"/>
          <w:sz w:val="18"/>
        </w:rPr>
        <w:tab/>
        <w:t>First In, First out. An electronic component that stores and retrieves information following a first-in-first-out discipline.</w:t>
      </w:r>
    </w:p>
    <w:p w14:paraId="200FA91A" w14:textId="77777777" w:rsidR="00BD0B5D" w:rsidRDefault="00BD0B5D" w:rsidP="00BD0B5D">
      <w:pPr>
        <w:rPr>
          <w:rFonts w:ascii="Courier New" w:hAnsi="Courier New"/>
          <w:color w:val="000000"/>
          <w:sz w:val="18"/>
        </w:rPr>
      </w:pPr>
      <w:r>
        <w:rPr>
          <w:rFonts w:ascii="Courier New" w:hAnsi="Courier New"/>
          <w:b/>
          <w:color w:val="000000"/>
          <w:sz w:val="18"/>
        </w:rPr>
        <w:t>FIPS</w:t>
      </w:r>
      <w:r>
        <w:rPr>
          <w:rFonts w:ascii="Courier New" w:hAnsi="Courier New"/>
          <w:color w:val="000000"/>
          <w:sz w:val="18"/>
        </w:rPr>
        <w:tab/>
      </w:r>
      <w:r>
        <w:rPr>
          <w:rFonts w:ascii="Courier New" w:hAnsi="Courier New"/>
          <w:color w:val="000000"/>
          <w:sz w:val="18"/>
        </w:rPr>
        <w:tab/>
        <w:t>Fast Imaging Plasma Spectrometer</w:t>
      </w:r>
    </w:p>
    <w:p w14:paraId="13D71959" w14:textId="77777777" w:rsidR="00BD0B5D" w:rsidRDefault="00BD0B5D" w:rsidP="00BD0B5D">
      <w:pPr>
        <w:rPr>
          <w:rFonts w:ascii="Courier New" w:hAnsi="Courier New"/>
          <w:color w:val="000000"/>
          <w:sz w:val="18"/>
        </w:rPr>
      </w:pPr>
      <w:r>
        <w:rPr>
          <w:rFonts w:ascii="Courier New" w:hAnsi="Courier New"/>
          <w:b/>
          <w:color w:val="000000"/>
          <w:sz w:val="18"/>
        </w:rPr>
        <w:t>FOV</w:t>
      </w:r>
      <w:r>
        <w:rPr>
          <w:rFonts w:ascii="Courier New" w:hAnsi="Courier New"/>
          <w:color w:val="000000"/>
          <w:sz w:val="18"/>
        </w:rPr>
        <w:tab/>
      </w:r>
      <w:r>
        <w:rPr>
          <w:rFonts w:ascii="Courier New" w:hAnsi="Courier New"/>
          <w:color w:val="000000"/>
          <w:sz w:val="18"/>
        </w:rPr>
        <w:tab/>
        <w:t>Field-of-View</w:t>
      </w:r>
    </w:p>
    <w:p w14:paraId="3DF42913" w14:textId="77777777" w:rsidR="00BD0B5D" w:rsidRDefault="00BD0B5D" w:rsidP="00BD0B5D">
      <w:pPr>
        <w:rPr>
          <w:rFonts w:ascii="Courier New" w:hAnsi="Courier New"/>
          <w:color w:val="000000"/>
          <w:sz w:val="18"/>
        </w:rPr>
      </w:pPr>
      <w:r w:rsidRPr="00A52DBA">
        <w:rPr>
          <w:rFonts w:ascii="Courier New" w:hAnsi="Courier New"/>
          <w:b/>
          <w:color w:val="000000"/>
          <w:sz w:val="18"/>
        </w:rPr>
        <w:t>FSW</w:t>
      </w:r>
      <w:r>
        <w:rPr>
          <w:rFonts w:ascii="Courier New" w:hAnsi="Courier New"/>
          <w:color w:val="000000"/>
          <w:sz w:val="18"/>
        </w:rPr>
        <w:tab/>
      </w:r>
      <w:r>
        <w:rPr>
          <w:rFonts w:ascii="Courier New" w:hAnsi="Courier New"/>
          <w:color w:val="000000"/>
          <w:sz w:val="18"/>
        </w:rPr>
        <w:tab/>
        <w:t>Flight Software</w:t>
      </w:r>
    </w:p>
    <w:p w14:paraId="5AD88B27" w14:textId="77777777" w:rsidR="00BD0B5D" w:rsidRDefault="00BD0B5D" w:rsidP="00BD0B5D">
      <w:pPr>
        <w:rPr>
          <w:rFonts w:ascii="Courier New" w:hAnsi="Courier New"/>
          <w:color w:val="000000"/>
          <w:sz w:val="18"/>
        </w:rPr>
      </w:pPr>
      <w:r>
        <w:rPr>
          <w:rFonts w:ascii="Courier New" w:hAnsi="Courier New"/>
          <w:b/>
          <w:color w:val="000000"/>
          <w:sz w:val="18"/>
        </w:rPr>
        <w:t xml:space="preserve">FTP </w:t>
      </w:r>
      <w:r>
        <w:rPr>
          <w:rFonts w:ascii="Courier New" w:hAnsi="Courier New"/>
          <w:color w:val="000000"/>
          <w:sz w:val="18"/>
        </w:rPr>
        <w:tab/>
      </w:r>
      <w:r>
        <w:rPr>
          <w:rFonts w:ascii="Courier New" w:hAnsi="Courier New"/>
          <w:color w:val="000000"/>
          <w:sz w:val="18"/>
        </w:rPr>
        <w:tab/>
        <w:t>File Transfer protocol</w:t>
      </w:r>
    </w:p>
    <w:p w14:paraId="405F3B6C" w14:textId="77777777" w:rsidR="00BD0B5D" w:rsidRPr="00695258" w:rsidRDefault="00BD0B5D" w:rsidP="00BD0B5D">
      <w:pPr>
        <w:rPr>
          <w:rFonts w:ascii="Courier New" w:hAnsi="Courier New" w:cs="Courier New"/>
          <w:color w:val="000000"/>
          <w:sz w:val="18"/>
          <w:szCs w:val="18"/>
        </w:rPr>
      </w:pPr>
      <w:r w:rsidRPr="00A52DBA">
        <w:rPr>
          <w:rFonts w:ascii="Courier New" w:hAnsi="Courier New" w:cs="Courier New"/>
          <w:b/>
          <w:color w:val="000000"/>
          <w:sz w:val="18"/>
          <w:szCs w:val="18"/>
        </w:rPr>
        <w:t>GEANT4</w:t>
      </w:r>
      <w:r w:rsidRPr="00695258">
        <w:rPr>
          <w:rFonts w:ascii="Courier New" w:hAnsi="Courier New" w:cs="Courier New"/>
          <w:color w:val="000000"/>
          <w:sz w:val="18"/>
          <w:szCs w:val="18"/>
        </w:rPr>
        <w:tab/>
      </w:r>
      <w:r w:rsidRPr="00695258">
        <w:rPr>
          <w:rFonts w:ascii="Courier New" w:hAnsi="Courier New" w:cs="Courier New"/>
          <w:color w:val="000000"/>
          <w:sz w:val="18"/>
          <w:szCs w:val="18"/>
        </w:rPr>
        <w:tab/>
      </w:r>
      <w:r w:rsidRPr="00695258">
        <w:rPr>
          <w:rFonts w:ascii="Courier New" w:hAnsi="Courier New" w:cs="Courier New"/>
          <w:bCs/>
          <w:sz w:val="18"/>
          <w:szCs w:val="18"/>
          <w:lang w:val="en"/>
        </w:rPr>
        <w:t>GEometry ANd Tracking software toolkit</w:t>
      </w:r>
    </w:p>
    <w:p w14:paraId="2077796D" w14:textId="77777777" w:rsidR="00BD0B5D" w:rsidRDefault="00BD0B5D" w:rsidP="00BD0B5D">
      <w:pPr>
        <w:rPr>
          <w:rFonts w:ascii="Courier New" w:hAnsi="Courier New"/>
          <w:color w:val="000000"/>
          <w:sz w:val="18"/>
        </w:rPr>
      </w:pPr>
      <w:r>
        <w:rPr>
          <w:rFonts w:ascii="Courier New" w:hAnsi="Courier New"/>
          <w:b/>
          <w:color w:val="000000"/>
          <w:sz w:val="18"/>
        </w:rPr>
        <w:t>GF</w:t>
      </w:r>
      <w:r>
        <w:rPr>
          <w:rFonts w:ascii="Courier New" w:hAnsi="Courier New"/>
          <w:color w:val="000000"/>
          <w:sz w:val="18"/>
        </w:rPr>
        <w:tab/>
      </w:r>
      <w:r>
        <w:rPr>
          <w:rFonts w:ascii="Courier New" w:hAnsi="Courier New"/>
          <w:color w:val="000000"/>
          <w:sz w:val="18"/>
        </w:rPr>
        <w:tab/>
        <w:t>Geometric Factor</w:t>
      </w:r>
    </w:p>
    <w:p w14:paraId="227A0040" w14:textId="77777777" w:rsidR="00BD0B5D" w:rsidRDefault="00BD0B5D" w:rsidP="00BD0B5D">
      <w:pPr>
        <w:rPr>
          <w:rFonts w:ascii="Courier New" w:hAnsi="Courier New"/>
          <w:color w:val="000000"/>
          <w:sz w:val="18"/>
        </w:rPr>
      </w:pPr>
      <w:r>
        <w:rPr>
          <w:rFonts w:ascii="Courier New" w:hAnsi="Courier New"/>
          <w:b/>
          <w:color w:val="000000"/>
          <w:sz w:val="18"/>
        </w:rPr>
        <w:t>I2C</w:t>
      </w:r>
      <w:r>
        <w:rPr>
          <w:rFonts w:ascii="Courier New" w:hAnsi="Courier New"/>
          <w:color w:val="000000"/>
          <w:sz w:val="18"/>
        </w:rPr>
        <w:tab/>
      </w:r>
      <w:r>
        <w:rPr>
          <w:rFonts w:ascii="Courier New" w:hAnsi="Courier New"/>
          <w:color w:val="000000"/>
          <w:sz w:val="18"/>
        </w:rPr>
        <w:tab/>
        <w:t>Inter-Integrated Circuit</w:t>
      </w:r>
    </w:p>
    <w:p w14:paraId="3D684CD3" w14:textId="77777777" w:rsidR="00BD0B5D" w:rsidRDefault="00BD0B5D" w:rsidP="00BD0B5D">
      <w:pPr>
        <w:rPr>
          <w:rFonts w:ascii="Courier New" w:hAnsi="Courier New"/>
          <w:color w:val="000000"/>
          <w:sz w:val="18"/>
        </w:rPr>
      </w:pPr>
      <w:r>
        <w:rPr>
          <w:rFonts w:ascii="Courier New" w:hAnsi="Courier New"/>
          <w:b/>
          <w:color w:val="000000"/>
          <w:sz w:val="18"/>
        </w:rPr>
        <w:t>JPL</w:t>
      </w:r>
      <w:r>
        <w:rPr>
          <w:rFonts w:ascii="Courier New" w:hAnsi="Courier New"/>
          <w:color w:val="000000"/>
          <w:sz w:val="18"/>
        </w:rPr>
        <w:tab/>
      </w:r>
      <w:r>
        <w:rPr>
          <w:rFonts w:ascii="Courier New" w:hAnsi="Courier New"/>
          <w:color w:val="000000"/>
          <w:sz w:val="18"/>
        </w:rPr>
        <w:tab/>
        <w:t>Jet Propulsion Laboratory</w:t>
      </w:r>
    </w:p>
    <w:p w14:paraId="65580F9E" w14:textId="77777777" w:rsidR="00BD0B5D" w:rsidRDefault="00BD0B5D" w:rsidP="00BD0B5D">
      <w:pPr>
        <w:rPr>
          <w:rFonts w:ascii="Courier New" w:hAnsi="Courier New"/>
          <w:color w:val="000000"/>
          <w:sz w:val="18"/>
        </w:rPr>
      </w:pPr>
      <w:r>
        <w:rPr>
          <w:rFonts w:ascii="Courier New" w:hAnsi="Courier New"/>
          <w:b/>
          <w:color w:val="000000"/>
          <w:sz w:val="18"/>
        </w:rPr>
        <w:t>IEM</w:t>
      </w:r>
      <w:r>
        <w:rPr>
          <w:rFonts w:ascii="Courier New" w:hAnsi="Courier New"/>
          <w:color w:val="000000"/>
          <w:sz w:val="18"/>
        </w:rPr>
        <w:tab/>
      </w:r>
      <w:r>
        <w:rPr>
          <w:rFonts w:ascii="Courier New" w:hAnsi="Courier New"/>
          <w:color w:val="000000"/>
          <w:sz w:val="18"/>
        </w:rPr>
        <w:tab/>
        <w:t>Integrated Electronic Module</w:t>
      </w:r>
    </w:p>
    <w:p w14:paraId="7E5C1FD9" w14:textId="77777777" w:rsidR="00BD0B5D" w:rsidRDefault="00BD0B5D" w:rsidP="00BD0B5D">
      <w:pPr>
        <w:rPr>
          <w:rFonts w:ascii="Courier New" w:hAnsi="Courier New"/>
          <w:color w:val="000000"/>
          <w:sz w:val="18"/>
        </w:rPr>
      </w:pPr>
      <w:r>
        <w:rPr>
          <w:rFonts w:ascii="Courier New" w:hAnsi="Courier New"/>
          <w:b/>
          <w:color w:val="000000"/>
          <w:sz w:val="18"/>
        </w:rPr>
        <w:t>LSB</w:t>
      </w:r>
      <w:r>
        <w:rPr>
          <w:rFonts w:ascii="Courier New" w:hAnsi="Courier New"/>
          <w:color w:val="000000"/>
          <w:sz w:val="18"/>
        </w:rPr>
        <w:tab/>
      </w:r>
      <w:r>
        <w:rPr>
          <w:rFonts w:ascii="Courier New" w:hAnsi="Courier New"/>
          <w:color w:val="000000"/>
          <w:sz w:val="18"/>
        </w:rPr>
        <w:tab/>
        <w:t>Least Significant Bit</w:t>
      </w:r>
    </w:p>
    <w:p w14:paraId="2F3EC6E9" w14:textId="77777777" w:rsidR="00BD0B5D" w:rsidRDefault="00BD0B5D" w:rsidP="00BD0B5D">
      <w:pPr>
        <w:rPr>
          <w:rFonts w:ascii="Courier New" w:hAnsi="Courier New"/>
          <w:color w:val="000000"/>
          <w:sz w:val="18"/>
        </w:rPr>
      </w:pPr>
      <w:r>
        <w:rPr>
          <w:rFonts w:ascii="Courier New" w:hAnsi="Courier New"/>
          <w:b/>
          <w:color w:val="000000"/>
          <w:sz w:val="18"/>
        </w:rPr>
        <w:t>LSK</w:t>
      </w:r>
      <w:r>
        <w:rPr>
          <w:rFonts w:ascii="Courier New" w:hAnsi="Courier New"/>
          <w:color w:val="000000"/>
          <w:sz w:val="18"/>
        </w:rPr>
        <w:tab/>
      </w:r>
      <w:r>
        <w:rPr>
          <w:rFonts w:ascii="Courier New" w:hAnsi="Courier New"/>
          <w:color w:val="000000"/>
          <w:sz w:val="18"/>
        </w:rPr>
        <w:tab/>
        <w:t>Leapseconds Kernel (SPICE)</w:t>
      </w:r>
    </w:p>
    <w:p w14:paraId="1661B4E2" w14:textId="77777777" w:rsidR="00BD0B5D" w:rsidRDefault="00BD0B5D" w:rsidP="00BD0B5D">
      <w:pPr>
        <w:rPr>
          <w:rFonts w:ascii="Courier New" w:hAnsi="Courier New"/>
          <w:color w:val="000000"/>
          <w:sz w:val="18"/>
        </w:rPr>
      </w:pPr>
      <w:r>
        <w:rPr>
          <w:rFonts w:ascii="Courier New" w:hAnsi="Courier New"/>
          <w:b/>
          <w:color w:val="000000"/>
          <w:sz w:val="18"/>
        </w:rPr>
        <w:t>MCP</w:t>
      </w:r>
      <w:r>
        <w:rPr>
          <w:rFonts w:ascii="Courier New" w:hAnsi="Courier New"/>
          <w:color w:val="000000"/>
          <w:sz w:val="18"/>
        </w:rPr>
        <w:tab/>
      </w:r>
      <w:r>
        <w:rPr>
          <w:rFonts w:ascii="Courier New" w:hAnsi="Courier New"/>
          <w:color w:val="000000"/>
          <w:sz w:val="18"/>
        </w:rPr>
        <w:tab/>
        <w:t>Micro-channel Plate</w:t>
      </w:r>
    </w:p>
    <w:p w14:paraId="3D650C95" w14:textId="77777777" w:rsidR="00BD0B5D" w:rsidRPr="00881570" w:rsidRDefault="00BD0B5D" w:rsidP="00BD0B5D">
      <w:pPr>
        <w:rPr>
          <w:rFonts w:ascii="Courier New" w:hAnsi="Courier New" w:cs="Courier New"/>
          <w:color w:val="000000"/>
          <w:sz w:val="18"/>
          <w:szCs w:val="18"/>
        </w:rPr>
      </w:pPr>
      <w:r w:rsidRPr="00881570">
        <w:rPr>
          <w:rFonts w:ascii="Courier New" w:hAnsi="Courier New" w:cs="Courier New"/>
          <w:b/>
          <w:color w:val="000000"/>
          <w:sz w:val="18"/>
          <w:szCs w:val="18"/>
        </w:rPr>
        <w:t>MESSENGER</w:t>
      </w:r>
      <w:r w:rsidRPr="00881570">
        <w:rPr>
          <w:rFonts w:ascii="Courier New" w:hAnsi="Courier New" w:cs="Courier New"/>
          <w:color w:val="000000"/>
          <w:sz w:val="18"/>
          <w:szCs w:val="18"/>
        </w:rPr>
        <w:t xml:space="preserve">  </w:t>
      </w:r>
      <w:r>
        <w:rPr>
          <w:rFonts w:ascii="Courier New" w:hAnsi="Courier New" w:cs="Courier New"/>
          <w:color w:val="000000"/>
          <w:sz w:val="18"/>
          <w:szCs w:val="18"/>
        </w:rPr>
        <w:t xml:space="preserve"> </w:t>
      </w:r>
      <w:r w:rsidRPr="00881570">
        <w:rPr>
          <w:rFonts w:ascii="Courier New" w:hAnsi="Courier New" w:cs="Courier New"/>
          <w:color w:val="000000"/>
          <w:sz w:val="18"/>
          <w:szCs w:val="18"/>
        </w:rPr>
        <w:t xml:space="preserve"> MErcury Surface, Space ENvironment, GEochemistry, and Ranging</w:t>
      </w:r>
    </w:p>
    <w:p w14:paraId="68A078BB" w14:textId="77777777" w:rsidR="00BD0B5D" w:rsidRDefault="00BD0B5D" w:rsidP="00BD0B5D">
      <w:pPr>
        <w:rPr>
          <w:rFonts w:ascii="Courier New" w:hAnsi="Courier New"/>
          <w:color w:val="000000"/>
          <w:sz w:val="18"/>
        </w:rPr>
      </w:pPr>
      <w:r>
        <w:rPr>
          <w:rFonts w:ascii="Courier New" w:hAnsi="Courier New"/>
          <w:b/>
          <w:color w:val="000000"/>
          <w:sz w:val="18"/>
        </w:rPr>
        <w:t>MET</w:t>
      </w:r>
      <w:r>
        <w:rPr>
          <w:rFonts w:ascii="Courier New" w:hAnsi="Courier New"/>
          <w:color w:val="000000"/>
          <w:sz w:val="18"/>
        </w:rPr>
        <w:tab/>
      </w:r>
      <w:r>
        <w:rPr>
          <w:rFonts w:ascii="Courier New" w:hAnsi="Courier New"/>
          <w:color w:val="000000"/>
          <w:sz w:val="18"/>
        </w:rPr>
        <w:tab/>
        <w:t>Mission Elapsed Time</w:t>
      </w:r>
    </w:p>
    <w:p w14:paraId="6F449E82" w14:textId="77777777" w:rsidR="00BD0B5D" w:rsidRDefault="00BD0B5D" w:rsidP="00BD0B5D">
      <w:pPr>
        <w:rPr>
          <w:rFonts w:ascii="Courier New" w:hAnsi="Courier New"/>
          <w:color w:val="000000"/>
          <w:sz w:val="18"/>
        </w:rPr>
      </w:pPr>
      <w:r>
        <w:rPr>
          <w:rFonts w:ascii="Courier New" w:hAnsi="Courier New"/>
          <w:b/>
          <w:color w:val="000000"/>
          <w:sz w:val="18"/>
        </w:rPr>
        <w:t>MIDL</w:t>
      </w:r>
      <w:r>
        <w:rPr>
          <w:rFonts w:ascii="Courier New" w:hAnsi="Courier New"/>
          <w:color w:val="000000"/>
          <w:sz w:val="18"/>
        </w:rPr>
        <w:tab/>
      </w:r>
      <w:r>
        <w:rPr>
          <w:rFonts w:ascii="Courier New" w:hAnsi="Courier New"/>
          <w:color w:val="000000"/>
          <w:sz w:val="18"/>
        </w:rPr>
        <w:tab/>
        <w:t>Mission Independent Data Layer</w:t>
      </w:r>
    </w:p>
    <w:p w14:paraId="3681D5BE" w14:textId="77777777" w:rsidR="00BD0B5D" w:rsidRDefault="00BD0B5D" w:rsidP="00BD0B5D">
      <w:pPr>
        <w:rPr>
          <w:rFonts w:ascii="Courier New" w:hAnsi="Courier New"/>
          <w:color w:val="000000"/>
          <w:sz w:val="18"/>
        </w:rPr>
      </w:pPr>
      <w:r>
        <w:rPr>
          <w:rFonts w:ascii="Courier New" w:hAnsi="Courier New"/>
          <w:b/>
          <w:color w:val="000000"/>
          <w:sz w:val="18"/>
        </w:rPr>
        <w:t>MSO</w:t>
      </w:r>
      <w:r>
        <w:rPr>
          <w:rFonts w:ascii="Courier New" w:hAnsi="Courier New"/>
          <w:color w:val="000000"/>
          <w:sz w:val="18"/>
        </w:rPr>
        <w:tab/>
      </w:r>
      <w:r>
        <w:rPr>
          <w:rFonts w:ascii="Courier New" w:hAnsi="Courier New"/>
          <w:color w:val="000000"/>
          <w:sz w:val="18"/>
        </w:rPr>
        <w:tab/>
        <w:t>Mercury-centric Solar Orbital</w:t>
      </w:r>
    </w:p>
    <w:p w14:paraId="2DF19EE2" w14:textId="77777777" w:rsidR="00BD0B5D" w:rsidRDefault="00BD0B5D" w:rsidP="00BD0B5D">
      <w:pPr>
        <w:rPr>
          <w:rFonts w:ascii="Courier New" w:hAnsi="Courier New"/>
          <w:color w:val="000000"/>
          <w:sz w:val="18"/>
        </w:rPr>
      </w:pPr>
      <w:r>
        <w:rPr>
          <w:rFonts w:ascii="Courier New" w:hAnsi="Courier New"/>
          <w:b/>
          <w:color w:val="000000"/>
          <w:sz w:val="18"/>
        </w:rPr>
        <w:t>NAIF</w:t>
      </w:r>
      <w:r>
        <w:rPr>
          <w:rFonts w:ascii="Courier New" w:hAnsi="Courier New"/>
          <w:color w:val="000000"/>
          <w:sz w:val="18"/>
        </w:rPr>
        <w:tab/>
      </w:r>
      <w:r>
        <w:rPr>
          <w:rFonts w:ascii="Courier New" w:hAnsi="Courier New"/>
          <w:color w:val="000000"/>
          <w:sz w:val="18"/>
        </w:rPr>
        <w:tab/>
        <w:t>Navigation and Ancillary Information Facility</w:t>
      </w:r>
    </w:p>
    <w:p w14:paraId="29691B2C" w14:textId="77777777" w:rsidR="00BD0B5D" w:rsidRDefault="00BD0B5D" w:rsidP="00BD0B5D">
      <w:pPr>
        <w:rPr>
          <w:rFonts w:ascii="Courier New" w:hAnsi="Courier New"/>
          <w:color w:val="000000"/>
          <w:sz w:val="18"/>
        </w:rPr>
      </w:pPr>
      <w:r>
        <w:rPr>
          <w:rFonts w:ascii="Courier New" w:hAnsi="Courier New"/>
          <w:b/>
          <w:color w:val="000000"/>
          <w:sz w:val="18"/>
        </w:rPr>
        <w:t>NASA</w:t>
      </w:r>
      <w:r>
        <w:rPr>
          <w:rFonts w:ascii="Courier New" w:hAnsi="Courier New"/>
          <w:color w:val="000000"/>
          <w:sz w:val="18"/>
        </w:rPr>
        <w:tab/>
      </w:r>
      <w:r>
        <w:rPr>
          <w:rFonts w:ascii="Courier New" w:hAnsi="Courier New"/>
          <w:color w:val="000000"/>
          <w:sz w:val="18"/>
        </w:rPr>
        <w:tab/>
        <w:t>National Aeronautics and Space Administration</w:t>
      </w:r>
    </w:p>
    <w:p w14:paraId="40441D02" w14:textId="77777777" w:rsidR="00BD0B5D" w:rsidRDefault="00BD0B5D" w:rsidP="00BD0B5D">
      <w:pPr>
        <w:rPr>
          <w:rFonts w:ascii="Courier New" w:hAnsi="Courier New"/>
          <w:color w:val="000000"/>
          <w:sz w:val="18"/>
        </w:rPr>
      </w:pPr>
      <w:r>
        <w:rPr>
          <w:rFonts w:ascii="Courier New" w:hAnsi="Courier New"/>
          <w:b/>
          <w:color w:val="000000"/>
          <w:sz w:val="18"/>
        </w:rPr>
        <w:t>PCK</w:t>
      </w:r>
      <w:r>
        <w:rPr>
          <w:rFonts w:ascii="Courier New" w:hAnsi="Courier New"/>
          <w:color w:val="000000"/>
          <w:sz w:val="18"/>
        </w:rPr>
        <w:tab/>
      </w:r>
      <w:r>
        <w:rPr>
          <w:rFonts w:ascii="Courier New" w:hAnsi="Courier New"/>
          <w:color w:val="000000"/>
          <w:sz w:val="18"/>
        </w:rPr>
        <w:tab/>
        <w:t>Planetary Constant Kernel (SPICE)</w:t>
      </w:r>
    </w:p>
    <w:p w14:paraId="1019AE25" w14:textId="77777777" w:rsidR="00BD0B5D" w:rsidRDefault="00BD0B5D" w:rsidP="00BD0B5D">
      <w:pPr>
        <w:rPr>
          <w:rFonts w:ascii="Courier New" w:hAnsi="Courier New"/>
          <w:color w:val="000000"/>
          <w:sz w:val="18"/>
        </w:rPr>
      </w:pPr>
      <w:r>
        <w:rPr>
          <w:rFonts w:ascii="Courier New" w:hAnsi="Courier New"/>
          <w:b/>
          <w:color w:val="000000"/>
          <w:sz w:val="18"/>
        </w:rPr>
        <w:t>PDS</w:t>
      </w:r>
      <w:r>
        <w:rPr>
          <w:rFonts w:ascii="Courier New" w:hAnsi="Courier New"/>
          <w:color w:val="000000"/>
          <w:sz w:val="18"/>
        </w:rPr>
        <w:tab/>
      </w:r>
      <w:r>
        <w:rPr>
          <w:rFonts w:ascii="Courier New" w:hAnsi="Courier New"/>
          <w:color w:val="000000"/>
          <w:sz w:val="18"/>
        </w:rPr>
        <w:tab/>
        <w:t>Planetary Data System</w:t>
      </w:r>
    </w:p>
    <w:p w14:paraId="443A81CE" w14:textId="77777777" w:rsidR="00BD0B5D" w:rsidRDefault="00BD0B5D" w:rsidP="00BD0B5D">
      <w:pPr>
        <w:rPr>
          <w:rFonts w:ascii="Courier New" w:hAnsi="Courier New"/>
          <w:color w:val="000000"/>
          <w:sz w:val="18"/>
        </w:rPr>
      </w:pPr>
      <w:r>
        <w:rPr>
          <w:rFonts w:ascii="Courier New" w:hAnsi="Courier New"/>
          <w:b/>
          <w:color w:val="000000"/>
          <w:sz w:val="18"/>
        </w:rPr>
        <w:lastRenderedPageBreak/>
        <w:t>PHA</w:t>
      </w:r>
      <w:r>
        <w:rPr>
          <w:rFonts w:ascii="Courier New" w:hAnsi="Courier New"/>
          <w:color w:val="000000"/>
          <w:sz w:val="18"/>
        </w:rPr>
        <w:tab/>
      </w:r>
      <w:r>
        <w:rPr>
          <w:rFonts w:ascii="Courier New" w:hAnsi="Courier New"/>
          <w:color w:val="000000"/>
          <w:sz w:val="18"/>
        </w:rPr>
        <w:tab/>
        <w:t>Pulse Height Analysis</w:t>
      </w:r>
    </w:p>
    <w:p w14:paraId="139296CD" w14:textId="77777777" w:rsidR="00BD0B5D" w:rsidRDefault="00BD0B5D" w:rsidP="00BD0B5D">
      <w:pPr>
        <w:rPr>
          <w:rFonts w:ascii="Courier New" w:hAnsi="Courier New"/>
          <w:color w:val="000000"/>
          <w:sz w:val="18"/>
        </w:rPr>
      </w:pPr>
      <w:r>
        <w:rPr>
          <w:rFonts w:ascii="Courier New" w:hAnsi="Courier New"/>
          <w:b/>
          <w:color w:val="000000"/>
          <w:sz w:val="18"/>
        </w:rPr>
        <w:t>PPI</w:t>
      </w:r>
      <w:r>
        <w:rPr>
          <w:rFonts w:ascii="Courier New" w:hAnsi="Courier New"/>
          <w:color w:val="000000"/>
          <w:sz w:val="18"/>
        </w:rPr>
        <w:tab/>
      </w:r>
      <w:r>
        <w:rPr>
          <w:rFonts w:ascii="Courier New" w:hAnsi="Courier New"/>
          <w:color w:val="000000"/>
          <w:sz w:val="18"/>
        </w:rPr>
        <w:tab/>
        <w:t>Planetary Plasma Interactions PDS Node</w:t>
      </w:r>
    </w:p>
    <w:p w14:paraId="79AFFD94" w14:textId="77777777" w:rsidR="00BD0B5D" w:rsidRDefault="00BD0B5D" w:rsidP="00BD0B5D">
      <w:pPr>
        <w:rPr>
          <w:rFonts w:ascii="Courier New" w:hAnsi="Courier New"/>
          <w:color w:val="000000"/>
          <w:sz w:val="18"/>
        </w:rPr>
      </w:pPr>
      <w:r>
        <w:rPr>
          <w:rFonts w:ascii="Courier New" w:hAnsi="Courier New"/>
          <w:b/>
          <w:color w:val="000000"/>
          <w:sz w:val="18"/>
        </w:rPr>
        <w:t>RDR</w:t>
      </w:r>
      <w:r>
        <w:rPr>
          <w:rFonts w:ascii="Courier New" w:hAnsi="Courier New"/>
          <w:color w:val="000000"/>
          <w:sz w:val="18"/>
        </w:rPr>
        <w:tab/>
      </w:r>
      <w:r>
        <w:rPr>
          <w:rFonts w:ascii="Courier New" w:hAnsi="Courier New"/>
          <w:color w:val="000000"/>
          <w:sz w:val="18"/>
        </w:rPr>
        <w:tab/>
        <w:t>Reduced Data Record</w:t>
      </w:r>
    </w:p>
    <w:p w14:paraId="6F9FFF10" w14:textId="77777777" w:rsidR="00BD0B5D" w:rsidRDefault="00BD0B5D" w:rsidP="00BD0B5D">
      <w:pPr>
        <w:rPr>
          <w:rFonts w:ascii="Courier New" w:hAnsi="Courier New"/>
          <w:color w:val="000000"/>
          <w:sz w:val="18"/>
        </w:rPr>
      </w:pPr>
      <w:r>
        <w:rPr>
          <w:rFonts w:ascii="Courier New" w:hAnsi="Courier New"/>
          <w:b/>
          <w:color w:val="000000"/>
          <w:sz w:val="18"/>
        </w:rPr>
        <w:t>SCLK</w:t>
      </w:r>
      <w:r>
        <w:rPr>
          <w:rFonts w:ascii="Courier New" w:hAnsi="Courier New"/>
          <w:color w:val="000000"/>
          <w:sz w:val="18"/>
        </w:rPr>
        <w:t xml:space="preserve"> </w:t>
      </w:r>
      <w:r>
        <w:rPr>
          <w:rFonts w:ascii="Courier New" w:hAnsi="Courier New"/>
          <w:color w:val="000000"/>
          <w:sz w:val="18"/>
        </w:rPr>
        <w:tab/>
      </w:r>
      <w:r>
        <w:rPr>
          <w:rFonts w:ascii="Courier New" w:hAnsi="Courier New"/>
          <w:color w:val="000000"/>
          <w:sz w:val="18"/>
        </w:rPr>
        <w:tab/>
        <w:t>Space Clock Kernel (SPICE)</w:t>
      </w:r>
    </w:p>
    <w:p w14:paraId="68090305" w14:textId="77777777" w:rsidR="00BD0B5D" w:rsidRDefault="00BD0B5D" w:rsidP="00BD0B5D">
      <w:pPr>
        <w:rPr>
          <w:rFonts w:ascii="Courier New" w:hAnsi="Courier New"/>
          <w:color w:val="000000"/>
          <w:sz w:val="18"/>
        </w:rPr>
      </w:pPr>
      <w:r>
        <w:rPr>
          <w:rFonts w:ascii="Courier New" w:hAnsi="Courier New"/>
          <w:b/>
          <w:color w:val="000000"/>
          <w:sz w:val="18"/>
        </w:rPr>
        <w:t>SOC</w:t>
      </w:r>
      <w:r>
        <w:rPr>
          <w:rFonts w:ascii="Courier New" w:hAnsi="Courier New"/>
          <w:color w:val="000000"/>
          <w:sz w:val="18"/>
        </w:rPr>
        <w:t xml:space="preserve"> </w:t>
      </w:r>
      <w:r>
        <w:rPr>
          <w:rFonts w:ascii="Courier New" w:hAnsi="Courier New"/>
          <w:color w:val="000000"/>
          <w:sz w:val="18"/>
        </w:rPr>
        <w:tab/>
      </w:r>
      <w:r>
        <w:rPr>
          <w:rFonts w:ascii="Courier New" w:hAnsi="Courier New"/>
          <w:color w:val="000000"/>
          <w:sz w:val="18"/>
        </w:rPr>
        <w:tab/>
        <w:t>Science Operations Center</w:t>
      </w:r>
    </w:p>
    <w:p w14:paraId="3CC5BA8C" w14:textId="77777777" w:rsidR="00BD0B5D" w:rsidRDefault="00BD0B5D" w:rsidP="00BD0B5D">
      <w:pPr>
        <w:ind w:left="1440" w:hanging="1440"/>
        <w:rPr>
          <w:rFonts w:ascii="Courier New" w:hAnsi="Courier New"/>
          <w:color w:val="000000"/>
          <w:sz w:val="18"/>
        </w:rPr>
      </w:pPr>
      <w:r>
        <w:rPr>
          <w:rFonts w:ascii="Courier New" w:hAnsi="Courier New"/>
          <w:b/>
          <w:color w:val="000000"/>
          <w:sz w:val="18"/>
        </w:rPr>
        <w:t>SPICE</w:t>
      </w:r>
      <w:r>
        <w:rPr>
          <w:rFonts w:ascii="Courier New" w:hAnsi="Courier New"/>
          <w:color w:val="000000"/>
          <w:sz w:val="18"/>
        </w:rPr>
        <w:tab/>
        <w:t>Spacecraft, Planet, Instrument, C-matrix Events, refers to the kernel files and NAIF software used to generate viewing geometry.</w:t>
      </w:r>
    </w:p>
    <w:p w14:paraId="08925DA3" w14:textId="77777777" w:rsidR="00BD0B5D" w:rsidRDefault="00BD0B5D" w:rsidP="00BD0B5D">
      <w:pPr>
        <w:rPr>
          <w:rFonts w:ascii="Courier New" w:hAnsi="Courier New"/>
          <w:color w:val="000000"/>
          <w:sz w:val="18"/>
        </w:rPr>
      </w:pPr>
      <w:r>
        <w:rPr>
          <w:rFonts w:ascii="Courier New" w:hAnsi="Courier New"/>
          <w:b/>
          <w:color w:val="000000"/>
          <w:sz w:val="18"/>
        </w:rPr>
        <w:t>SPK</w:t>
      </w:r>
      <w:r>
        <w:rPr>
          <w:rFonts w:ascii="Courier New" w:hAnsi="Courier New"/>
          <w:color w:val="000000"/>
          <w:sz w:val="18"/>
        </w:rPr>
        <w:tab/>
      </w:r>
      <w:r>
        <w:rPr>
          <w:rFonts w:ascii="Courier New" w:hAnsi="Courier New"/>
          <w:color w:val="000000"/>
          <w:sz w:val="18"/>
        </w:rPr>
        <w:tab/>
        <w:t>Spacecraft and Planets Kernel (SPICE)</w:t>
      </w:r>
    </w:p>
    <w:p w14:paraId="721EE258" w14:textId="77777777" w:rsidR="00BD0B5D" w:rsidRDefault="00BD0B5D" w:rsidP="00BD0B5D">
      <w:pPr>
        <w:rPr>
          <w:rFonts w:ascii="Courier New" w:hAnsi="Courier New"/>
          <w:color w:val="000000"/>
          <w:sz w:val="18"/>
        </w:rPr>
      </w:pPr>
      <w:r>
        <w:rPr>
          <w:rFonts w:ascii="Courier New" w:hAnsi="Courier New"/>
          <w:b/>
          <w:color w:val="000000"/>
          <w:sz w:val="18"/>
        </w:rPr>
        <w:t>SSD</w:t>
      </w:r>
      <w:r>
        <w:rPr>
          <w:rFonts w:ascii="Courier New" w:hAnsi="Courier New"/>
          <w:color w:val="000000"/>
          <w:sz w:val="18"/>
        </w:rPr>
        <w:tab/>
      </w:r>
      <w:r>
        <w:rPr>
          <w:rFonts w:ascii="Courier New" w:hAnsi="Courier New"/>
          <w:color w:val="000000"/>
          <w:sz w:val="18"/>
        </w:rPr>
        <w:tab/>
        <w:t>Solid-State Detector</w:t>
      </w:r>
    </w:p>
    <w:p w14:paraId="25DE49A6" w14:textId="77777777" w:rsidR="00BD0B5D" w:rsidRDefault="00BD0B5D" w:rsidP="00BD0B5D">
      <w:pPr>
        <w:rPr>
          <w:rFonts w:ascii="Courier New" w:hAnsi="Courier New"/>
          <w:color w:val="000000"/>
          <w:sz w:val="18"/>
        </w:rPr>
      </w:pPr>
      <w:r>
        <w:rPr>
          <w:rFonts w:ascii="Courier New" w:hAnsi="Courier New"/>
          <w:b/>
          <w:color w:val="000000"/>
          <w:sz w:val="18"/>
        </w:rPr>
        <w:t>SSR</w:t>
      </w:r>
      <w:r>
        <w:rPr>
          <w:rFonts w:ascii="Courier New" w:hAnsi="Courier New"/>
          <w:color w:val="000000"/>
          <w:sz w:val="18"/>
        </w:rPr>
        <w:tab/>
      </w:r>
      <w:r>
        <w:rPr>
          <w:rFonts w:ascii="Courier New" w:hAnsi="Courier New"/>
          <w:color w:val="000000"/>
          <w:sz w:val="18"/>
        </w:rPr>
        <w:tab/>
        <w:t>Space Sciences Review</w:t>
      </w:r>
    </w:p>
    <w:p w14:paraId="5BBC2C8F" w14:textId="77777777" w:rsidR="00BD0B5D" w:rsidRDefault="00BD0B5D" w:rsidP="00BD0B5D">
      <w:pPr>
        <w:rPr>
          <w:rFonts w:ascii="Courier New" w:hAnsi="Courier New"/>
          <w:color w:val="000000"/>
          <w:sz w:val="18"/>
        </w:rPr>
      </w:pPr>
      <w:r>
        <w:rPr>
          <w:rFonts w:ascii="Courier New" w:hAnsi="Courier New"/>
          <w:b/>
          <w:color w:val="000000"/>
          <w:sz w:val="18"/>
        </w:rPr>
        <w:t>TOF</w:t>
      </w:r>
      <w:r>
        <w:rPr>
          <w:rFonts w:ascii="Courier New" w:hAnsi="Courier New"/>
          <w:color w:val="000000"/>
          <w:sz w:val="18"/>
        </w:rPr>
        <w:tab/>
      </w:r>
      <w:r>
        <w:rPr>
          <w:rFonts w:ascii="Courier New" w:hAnsi="Courier New"/>
          <w:color w:val="000000"/>
          <w:sz w:val="18"/>
        </w:rPr>
        <w:tab/>
        <w:t>Time of Flight</w:t>
      </w:r>
    </w:p>
    <w:p w14:paraId="5D06602F" w14:textId="77777777" w:rsidR="00BD0B5D" w:rsidRDefault="00BD0B5D" w:rsidP="00BD0B5D">
      <w:pPr>
        <w:rPr>
          <w:rFonts w:ascii="Courier New" w:hAnsi="Courier New"/>
          <w:color w:val="000000"/>
          <w:sz w:val="18"/>
        </w:rPr>
      </w:pPr>
      <w:r>
        <w:rPr>
          <w:rFonts w:ascii="Courier New" w:hAnsi="Courier New"/>
          <w:b/>
          <w:color w:val="000000"/>
          <w:sz w:val="18"/>
        </w:rPr>
        <w:t>UTC</w:t>
      </w:r>
      <w:r>
        <w:rPr>
          <w:rFonts w:ascii="Courier New" w:hAnsi="Courier New"/>
          <w:color w:val="000000"/>
          <w:sz w:val="18"/>
        </w:rPr>
        <w:tab/>
      </w:r>
      <w:r>
        <w:rPr>
          <w:rFonts w:ascii="Courier New" w:hAnsi="Courier New"/>
          <w:color w:val="000000"/>
          <w:sz w:val="18"/>
        </w:rPr>
        <w:tab/>
        <w:t>Coordinated Universal Time</w:t>
      </w:r>
    </w:p>
    <w:p w14:paraId="08A1F808" w14:textId="77777777" w:rsidR="00BD0B5D" w:rsidRPr="0018000F" w:rsidRDefault="00BD0B5D" w:rsidP="00BD0B5D"/>
    <w:sectPr w:rsidR="00BD0B5D" w:rsidRPr="0018000F" w:rsidSect="008E3F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EC7A8" w14:textId="77777777" w:rsidR="003E434D" w:rsidRDefault="003E434D">
      <w:r>
        <w:separator/>
      </w:r>
    </w:p>
  </w:endnote>
  <w:endnote w:type="continuationSeparator" w:id="0">
    <w:p w14:paraId="3831AFC7" w14:textId="77777777" w:rsidR="003E434D" w:rsidRDefault="003E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Geneva">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New Century Schlbk">
    <w:altName w:val="Century Schoolbook"/>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6E092" w14:textId="77777777" w:rsidR="00EF1629" w:rsidRDefault="00EF16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021482" w14:textId="77777777" w:rsidR="00EF1629" w:rsidRDefault="00EF16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19BD3" w14:textId="77777777" w:rsidR="00EF1629" w:rsidRDefault="00EF16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4D2">
      <w:rPr>
        <w:rStyle w:val="PageNumber"/>
        <w:noProof/>
      </w:rPr>
      <w:t>7</w:t>
    </w:r>
    <w:r>
      <w:rPr>
        <w:rStyle w:val="PageNumber"/>
      </w:rPr>
      <w:fldChar w:fldCharType="end"/>
    </w:r>
  </w:p>
  <w:p w14:paraId="6253E8C2" w14:textId="77777777" w:rsidR="00EF1629" w:rsidRDefault="00EF16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D4E53" w14:textId="77777777" w:rsidR="003E434D" w:rsidRDefault="003E434D">
      <w:r>
        <w:separator/>
      </w:r>
    </w:p>
  </w:footnote>
  <w:footnote w:type="continuationSeparator" w:id="0">
    <w:p w14:paraId="03674ECB" w14:textId="77777777" w:rsidR="003E434D" w:rsidRDefault="003E4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6FFA7" w14:textId="2A4BA707" w:rsidR="00EF1629" w:rsidRDefault="00EF1629">
    <w:pPr>
      <w:pStyle w:val="Header"/>
    </w:pPr>
    <w:r>
      <w:t>E</w:t>
    </w:r>
    <w:r w:rsidR="008B3906">
      <w:t>PPS CDR SIS</w:t>
    </w:r>
    <w:r w:rsidR="008B3906">
      <w:tab/>
      <w:t>3/25</w:t>
    </w:r>
    <w:r w:rsidR="008C710D">
      <w:t>/16</w:t>
    </w:r>
  </w:p>
  <w:p w14:paraId="4A1AA839" w14:textId="77777777" w:rsidR="00EF1629" w:rsidRDefault="00EF1629">
    <w:pPr>
      <w:pStyle w:val="Header"/>
    </w:pPr>
    <w:r>
      <w:tab/>
    </w:r>
  </w:p>
  <w:p w14:paraId="7BB46487" w14:textId="77777777" w:rsidR="00EF1629" w:rsidRDefault="00EF16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82D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F9A27F80"/>
    <w:lvl w:ilvl="0">
      <w:start w:val="1"/>
      <w:numFmt w:val="decimal"/>
      <w:lvlText w:val="%1."/>
      <w:lvlJc w:val="left"/>
      <w:pPr>
        <w:tabs>
          <w:tab w:val="num" w:pos="360"/>
        </w:tabs>
        <w:ind w:left="360" w:hanging="360"/>
      </w:pPr>
    </w:lvl>
  </w:abstractNum>
  <w:abstractNum w:abstractNumId="2">
    <w:nsid w:val="FFFFFF89"/>
    <w:multiLevelType w:val="singleLevel"/>
    <w:tmpl w:val="4294A3A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433CE8"/>
    <w:multiLevelType w:val="hybridMultilevel"/>
    <w:tmpl w:val="7E2CD5D8"/>
    <w:lvl w:ilvl="0" w:tplc="887A349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322BD9"/>
    <w:multiLevelType w:val="hybridMultilevel"/>
    <w:tmpl w:val="C4E416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6424E7"/>
    <w:multiLevelType w:val="multilevel"/>
    <w:tmpl w:val="47F0468C"/>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pStyle w:val="HeadingSIG3"/>
      <w:lvlText w:val="%1.%2.%3"/>
      <w:lvlJc w:val="left"/>
      <w:pPr>
        <w:tabs>
          <w:tab w:val="num" w:pos="936"/>
        </w:tabs>
        <w:ind w:left="936" w:hanging="576"/>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
    <w:nsid w:val="14B939E8"/>
    <w:multiLevelType w:val="hybridMultilevel"/>
    <w:tmpl w:val="829E601E"/>
    <w:lvl w:ilvl="0" w:tplc="887A349C">
      <w:start w:val="1"/>
      <w:numFmt w:val="decimal"/>
      <w:lvlText w:val="%1."/>
      <w:lvlJc w:val="left"/>
      <w:pPr>
        <w:tabs>
          <w:tab w:val="num" w:pos="810"/>
        </w:tabs>
        <w:ind w:left="81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35E05"/>
    <w:multiLevelType w:val="hybridMultilevel"/>
    <w:tmpl w:val="3B56D352"/>
    <w:lvl w:ilvl="0" w:tplc="31C4B380">
      <w:start w:val="1"/>
      <w:numFmt w:val="bullet"/>
      <w:lvlText w:val=""/>
      <w:lvlJc w:val="left"/>
      <w:pPr>
        <w:tabs>
          <w:tab w:val="num" w:pos="720"/>
        </w:tabs>
        <w:ind w:left="720" w:hanging="360"/>
      </w:pPr>
      <w:rPr>
        <w:rFonts w:ascii="Symbol" w:hAnsi="Symbol" w:hint="default"/>
      </w:rPr>
    </w:lvl>
    <w:lvl w:ilvl="1" w:tplc="BB52C90A" w:tentative="1">
      <w:start w:val="1"/>
      <w:numFmt w:val="bullet"/>
      <w:lvlText w:val="o"/>
      <w:lvlJc w:val="left"/>
      <w:pPr>
        <w:tabs>
          <w:tab w:val="num" w:pos="1440"/>
        </w:tabs>
        <w:ind w:left="1440" w:hanging="360"/>
      </w:pPr>
      <w:rPr>
        <w:rFonts w:ascii="Courier New" w:hAnsi="Courier New" w:hint="default"/>
      </w:rPr>
    </w:lvl>
    <w:lvl w:ilvl="2" w:tplc="1CD44F1A" w:tentative="1">
      <w:start w:val="1"/>
      <w:numFmt w:val="bullet"/>
      <w:lvlText w:val=""/>
      <w:lvlJc w:val="left"/>
      <w:pPr>
        <w:tabs>
          <w:tab w:val="num" w:pos="2160"/>
        </w:tabs>
        <w:ind w:left="2160" w:hanging="360"/>
      </w:pPr>
      <w:rPr>
        <w:rFonts w:ascii="Wingdings" w:hAnsi="Wingdings" w:hint="default"/>
      </w:rPr>
    </w:lvl>
    <w:lvl w:ilvl="3" w:tplc="FDD099B8" w:tentative="1">
      <w:start w:val="1"/>
      <w:numFmt w:val="bullet"/>
      <w:lvlText w:val=""/>
      <w:lvlJc w:val="left"/>
      <w:pPr>
        <w:tabs>
          <w:tab w:val="num" w:pos="2880"/>
        </w:tabs>
        <w:ind w:left="2880" w:hanging="360"/>
      </w:pPr>
      <w:rPr>
        <w:rFonts w:ascii="Symbol" w:hAnsi="Symbol" w:hint="default"/>
      </w:rPr>
    </w:lvl>
    <w:lvl w:ilvl="4" w:tplc="9C4C7E5E" w:tentative="1">
      <w:start w:val="1"/>
      <w:numFmt w:val="bullet"/>
      <w:lvlText w:val="o"/>
      <w:lvlJc w:val="left"/>
      <w:pPr>
        <w:tabs>
          <w:tab w:val="num" w:pos="3600"/>
        </w:tabs>
        <w:ind w:left="3600" w:hanging="360"/>
      </w:pPr>
      <w:rPr>
        <w:rFonts w:ascii="Courier New" w:hAnsi="Courier New" w:hint="default"/>
      </w:rPr>
    </w:lvl>
    <w:lvl w:ilvl="5" w:tplc="6BFAEFC0" w:tentative="1">
      <w:start w:val="1"/>
      <w:numFmt w:val="bullet"/>
      <w:lvlText w:val=""/>
      <w:lvlJc w:val="left"/>
      <w:pPr>
        <w:tabs>
          <w:tab w:val="num" w:pos="4320"/>
        </w:tabs>
        <w:ind w:left="4320" w:hanging="360"/>
      </w:pPr>
      <w:rPr>
        <w:rFonts w:ascii="Wingdings" w:hAnsi="Wingdings" w:hint="default"/>
      </w:rPr>
    </w:lvl>
    <w:lvl w:ilvl="6" w:tplc="203E3E72" w:tentative="1">
      <w:start w:val="1"/>
      <w:numFmt w:val="bullet"/>
      <w:lvlText w:val=""/>
      <w:lvlJc w:val="left"/>
      <w:pPr>
        <w:tabs>
          <w:tab w:val="num" w:pos="5040"/>
        </w:tabs>
        <w:ind w:left="5040" w:hanging="360"/>
      </w:pPr>
      <w:rPr>
        <w:rFonts w:ascii="Symbol" w:hAnsi="Symbol" w:hint="default"/>
      </w:rPr>
    </w:lvl>
    <w:lvl w:ilvl="7" w:tplc="20000D94" w:tentative="1">
      <w:start w:val="1"/>
      <w:numFmt w:val="bullet"/>
      <w:lvlText w:val="o"/>
      <w:lvlJc w:val="left"/>
      <w:pPr>
        <w:tabs>
          <w:tab w:val="num" w:pos="5760"/>
        </w:tabs>
        <w:ind w:left="5760" w:hanging="360"/>
      </w:pPr>
      <w:rPr>
        <w:rFonts w:ascii="Courier New" w:hAnsi="Courier New" w:hint="default"/>
      </w:rPr>
    </w:lvl>
    <w:lvl w:ilvl="8" w:tplc="4E0808F8" w:tentative="1">
      <w:start w:val="1"/>
      <w:numFmt w:val="bullet"/>
      <w:lvlText w:val=""/>
      <w:lvlJc w:val="left"/>
      <w:pPr>
        <w:tabs>
          <w:tab w:val="num" w:pos="6480"/>
        </w:tabs>
        <w:ind w:left="6480" w:hanging="360"/>
      </w:pPr>
      <w:rPr>
        <w:rFonts w:ascii="Wingdings" w:hAnsi="Wingdings" w:hint="default"/>
      </w:rPr>
    </w:lvl>
  </w:abstractNum>
  <w:abstractNum w:abstractNumId="8">
    <w:nsid w:val="1FCF73C3"/>
    <w:multiLevelType w:val="hybridMultilevel"/>
    <w:tmpl w:val="1B3C2F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D60011"/>
    <w:multiLevelType w:val="hybridMultilevel"/>
    <w:tmpl w:val="2DF6AD16"/>
    <w:lvl w:ilvl="0" w:tplc="3998F9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F5C6A"/>
    <w:multiLevelType w:val="hybridMultilevel"/>
    <w:tmpl w:val="555C0518"/>
    <w:lvl w:ilvl="0" w:tplc="887A349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A56745"/>
    <w:multiLevelType w:val="hybridMultilevel"/>
    <w:tmpl w:val="0F28B2DE"/>
    <w:lvl w:ilvl="0" w:tplc="887A349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8B4313"/>
    <w:multiLevelType w:val="hybridMultilevel"/>
    <w:tmpl w:val="F69EBD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E076C96"/>
    <w:multiLevelType w:val="multilevel"/>
    <w:tmpl w:val="B2DAF93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F8F396E"/>
    <w:multiLevelType w:val="multilevel"/>
    <w:tmpl w:val="04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1053B27"/>
    <w:multiLevelType w:val="hybridMultilevel"/>
    <w:tmpl w:val="046608F0"/>
    <w:lvl w:ilvl="0" w:tplc="887A349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6E19EE"/>
    <w:multiLevelType w:val="hybridMultilevel"/>
    <w:tmpl w:val="F3C6845E"/>
    <w:lvl w:ilvl="0" w:tplc="887A349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EF6838"/>
    <w:multiLevelType w:val="multilevel"/>
    <w:tmpl w:val="00C4C0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483917"/>
    <w:multiLevelType w:val="hybridMultilevel"/>
    <w:tmpl w:val="38B24BC2"/>
    <w:lvl w:ilvl="0" w:tplc="887A349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0E65FF"/>
    <w:multiLevelType w:val="hybridMultilevel"/>
    <w:tmpl w:val="EF6E1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100C84"/>
    <w:multiLevelType w:val="multilevel"/>
    <w:tmpl w:val="8D9ABD90"/>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1">
    <w:nsid w:val="45842875"/>
    <w:multiLevelType w:val="multilevel"/>
    <w:tmpl w:val="8D9ABD90"/>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2">
    <w:nsid w:val="461A1196"/>
    <w:multiLevelType w:val="multilevel"/>
    <w:tmpl w:val="8D9ABD90"/>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3">
    <w:nsid w:val="462C5307"/>
    <w:multiLevelType w:val="hybridMultilevel"/>
    <w:tmpl w:val="CC8E1B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D0D2D"/>
    <w:multiLevelType w:val="multilevel"/>
    <w:tmpl w:val="B2DAF93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46E91196"/>
    <w:multiLevelType w:val="multilevel"/>
    <w:tmpl w:val="CC8E1B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84F4976"/>
    <w:multiLevelType w:val="multilevel"/>
    <w:tmpl w:val="E4D41F0C"/>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7">
    <w:nsid w:val="48EB1908"/>
    <w:multiLevelType w:val="hybridMultilevel"/>
    <w:tmpl w:val="08FAA4A4"/>
    <w:lvl w:ilvl="0" w:tplc="887A349C">
      <w:start w:val="1"/>
      <w:numFmt w:val="decimal"/>
      <w:lvlText w:val="%1."/>
      <w:lvlJc w:val="left"/>
      <w:pPr>
        <w:tabs>
          <w:tab w:val="num" w:pos="810"/>
        </w:tabs>
        <w:ind w:left="810" w:hanging="360"/>
      </w:pPr>
      <w:rPr>
        <w:rFonts w:hint="default"/>
        <w:b/>
        <w:i w:val="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nsid w:val="4C843AB0"/>
    <w:multiLevelType w:val="multilevel"/>
    <w:tmpl w:val="91C020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864" w:hanging="8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9">
    <w:nsid w:val="50645C13"/>
    <w:multiLevelType w:val="multilevel"/>
    <w:tmpl w:val="8B84AA06"/>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0">
    <w:nsid w:val="51BD0F23"/>
    <w:multiLevelType w:val="hybridMultilevel"/>
    <w:tmpl w:val="A796D5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261B54"/>
    <w:multiLevelType w:val="hybridMultilevel"/>
    <w:tmpl w:val="BDB43C72"/>
    <w:lvl w:ilvl="0" w:tplc="FFFFFFFF">
      <w:start w:val="1"/>
      <w:numFmt w:val="decimal"/>
      <w:lvlText w:val="%1."/>
      <w:lvlJc w:val="left"/>
      <w:pPr>
        <w:tabs>
          <w:tab w:val="num" w:pos="720"/>
        </w:tabs>
        <w:ind w:left="720" w:hanging="360"/>
      </w:pPr>
      <w:rPr>
        <w:rFonts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5DC12FF"/>
    <w:multiLevelType w:val="hybridMultilevel"/>
    <w:tmpl w:val="81FAEA64"/>
    <w:lvl w:ilvl="0" w:tplc="887A349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8044F0D"/>
    <w:multiLevelType w:val="hybridMultilevel"/>
    <w:tmpl w:val="69B25178"/>
    <w:lvl w:ilvl="0" w:tplc="772EB8B8">
      <w:start w:val="1"/>
      <w:numFmt w:val="bullet"/>
      <w:lvlText w:val=""/>
      <w:lvlJc w:val="left"/>
      <w:pPr>
        <w:tabs>
          <w:tab w:val="num" w:pos="720"/>
        </w:tabs>
        <w:ind w:left="720" w:hanging="360"/>
      </w:pPr>
      <w:rPr>
        <w:rFonts w:ascii="Symbol" w:hAnsi="Symbol" w:hint="default"/>
        <w:sz w:val="20"/>
        <w:szCs w:val="20"/>
      </w:rPr>
    </w:lvl>
    <w:lvl w:ilvl="1" w:tplc="F670A6BC" w:tentative="1">
      <w:start w:val="1"/>
      <w:numFmt w:val="bullet"/>
      <w:lvlText w:val="o"/>
      <w:lvlJc w:val="left"/>
      <w:pPr>
        <w:tabs>
          <w:tab w:val="num" w:pos="1440"/>
        </w:tabs>
        <w:ind w:left="1440" w:hanging="360"/>
      </w:pPr>
      <w:rPr>
        <w:rFonts w:ascii="Courier New" w:hAnsi="Courier New" w:hint="default"/>
      </w:rPr>
    </w:lvl>
    <w:lvl w:ilvl="2" w:tplc="F41A3FA4" w:tentative="1">
      <w:start w:val="1"/>
      <w:numFmt w:val="bullet"/>
      <w:lvlText w:val=""/>
      <w:lvlJc w:val="left"/>
      <w:pPr>
        <w:tabs>
          <w:tab w:val="num" w:pos="2160"/>
        </w:tabs>
        <w:ind w:left="2160" w:hanging="360"/>
      </w:pPr>
      <w:rPr>
        <w:rFonts w:ascii="Wingdings" w:hAnsi="Wingdings" w:hint="default"/>
      </w:rPr>
    </w:lvl>
    <w:lvl w:ilvl="3" w:tplc="C04E1020" w:tentative="1">
      <w:start w:val="1"/>
      <w:numFmt w:val="bullet"/>
      <w:lvlText w:val=""/>
      <w:lvlJc w:val="left"/>
      <w:pPr>
        <w:tabs>
          <w:tab w:val="num" w:pos="2880"/>
        </w:tabs>
        <w:ind w:left="2880" w:hanging="360"/>
      </w:pPr>
      <w:rPr>
        <w:rFonts w:ascii="Symbol" w:hAnsi="Symbol" w:hint="default"/>
      </w:rPr>
    </w:lvl>
    <w:lvl w:ilvl="4" w:tplc="21228026" w:tentative="1">
      <w:start w:val="1"/>
      <w:numFmt w:val="bullet"/>
      <w:lvlText w:val="o"/>
      <w:lvlJc w:val="left"/>
      <w:pPr>
        <w:tabs>
          <w:tab w:val="num" w:pos="3600"/>
        </w:tabs>
        <w:ind w:left="3600" w:hanging="360"/>
      </w:pPr>
      <w:rPr>
        <w:rFonts w:ascii="Courier New" w:hAnsi="Courier New" w:hint="default"/>
      </w:rPr>
    </w:lvl>
    <w:lvl w:ilvl="5" w:tplc="9A9CFC84" w:tentative="1">
      <w:start w:val="1"/>
      <w:numFmt w:val="bullet"/>
      <w:lvlText w:val=""/>
      <w:lvlJc w:val="left"/>
      <w:pPr>
        <w:tabs>
          <w:tab w:val="num" w:pos="4320"/>
        </w:tabs>
        <w:ind w:left="4320" w:hanging="360"/>
      </w:pPr>
      <w:rPr>
        <w:rFonts w:ascii="Wingdings" w:hAnsi="Wingdings" w:hint="default"/>
      </w:rPr>
    </w:lvl>
    <w:lvl w:ilvl="6" w:tplc="EDBE3196" w:tentative="1">
      <w:start w:val="1"/>
      <w:numFmt w:val="bullet"/>
      <w:lvlText w:val=""/>
      <w:lvlJc w:val="left"/>
      <w:pPr>
        <w:tabs>
          <w:tab w:val="num" w:pos="5040"/>
        </w:tabs>
        <w:ind w:left="5040" w:hanging="360"/>
      </w:pPr>
      <w:rPr>
        <w:rFonts w:ascii="Symbol" w:hAnsi="Symbol" w:hint="default"/>
      </w:rPr>
    </w:lvl>
    <w:lvl w:ilvl="7" w:tplc="93E086C8" w:tentative="1">
      <w:start w:val="1"/>
      <w:numFmt w:val="bullet"/>
      <w:lvlText w:val="o"/>
      <w:lvlJc w:val="left"/>
      <w:pPr>
        <w:tabs>
          <w:tab w:val="num" w:pos="5760"/>
        </w:tabs>
        <w:ind w:left="5760" w:hanging="360"/>
      </w:pPr>
      <w:rPr>
        <w:rFonts w:ascii="Courier New" w:hAnsi="Courier New" w:hint="default"/>
      </w:rPr>
    </w:lvl>
    <w:lvl w:ilvl="8" w:tplc="1D06D49E" w:tentative="1">
      <w:start w:val="1"/>
      <w:numFmt w:val="bullet"/>
      <w:lvlText w:val=""/>
      <w:lvlJc w:val="left"/>
      <w:pPr>
        <w:tabs>
          <w:tab w:val="num" w:pos="6480"/>
        </w:tabs>
        <w:ind w:left="6480" w:hanging="360"/>
      </w:pPr>
      <w:rPr>
        <w:rFonts w:ascii="Wingdings" w:hAnsi="Wingdings" w:hint="default"/>
      </w:rPr>
    </w:lvl>
  </w:abstractNum>
  <w:abstractNum w:abstractNumId="34">
    <w:nsid w:val="59030992"/>
    <w:multiLevelType w:val="multilevel"/>
    <w:tmpl w:val="A4BA1E2E"/>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5">
    <w:nsid w:val="5A08209C"/>
    <w:multiLevelType w:val="hybridMultilevel"/>
    <w:tmpl w:val="8CE4ADC2"/>
    <w:lvl w:ilvl="0" w:tplc="887A349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A634C72"/>
    <w:multiLevelType w:val="hybridMultilevel"/>
    <w:tmpl w:val="A0EA9FA4"/>
    <w:lvl w:ilvl="0" w:tplc="28B612BE">
      <w:start w:val="1"/>
      <w:numFmt w:val="decimal"/>
      <w:pStyle w:val="Normal10pt"/>
      <w:lvlText w:val="%1."/>
      <w:lvlJc w:val="left"/>
      <w:pPr>
        <w:tabs>
          <w:tab w:val="num" w:pos="720"/>
        </w:tabs>
        <w:ind w:left="720" w:hanging="360"/>
      </w:pPr>
      <w:rPr>
        <w:rFonts w:hint="default"/>
        <w:b/>
        <w:i w:val="0"/>
      </w:rPr>
    </w:lvl>
    <w:lvl w:ilvl="1" w:tplc="725A65B0" w:tentative="1">
      <w:start w:val="1"/>
      <w:numFmt w:val="lowerLetter"/>
      <w:lvlText w:val="%2."/>
      <w:lvlJc w:val="left"/>
      <w:pPr>
        <w:tabs>
          <w:tab w:val="num" w:pos="1440"/>
        </w:tabs>
        <w:ind w:left="1440" w:hanging="360"/>
      </w:pPr>
    </w:lvl>
    <w:lvl w:ilvl="2" w:tplc="8E90D0FE" w:tentative="1">
      <w:start w:val="1"/>
      <w:numFmt w:val="lowerRoman"/>
      <w:lvlText w:val="%3."/>
      <w:lvlJc w:val="right"/>
      <w:pPr>
        <w:tabs>
          <w:tab w:val="num" w:pos="2160"/>
        </w:tabs>
        <w:ind w:left="2160" w:hanging="180"/>
      </w:pPr>
    </w:lvl>
    <w:lvl w:ilvl="3" w:tplc="33D4B55C" w:tentative="1">
      <w:start w:val="1"/>
      <w:numFmt w:val="decimal"/>
      <w:lvlText w:val="%4."/>
      <w:lvlJc w:val="left"/>
      <w:pPr>
        <w:tabs>
          <w:tab w:val="num" w:pos="2880"/>
        </w:tabs>
        <w:ind w:left="2880" w:hanging="360"/>
      </w:pPr>
    </w:lvl>
    <w:lvl w:ilvl="4" w:tplc="31FE4D72" w:tentative="1">
      <w:start w:val="1"/>
      <w:numFmt w:val="lowerLetter"/>
      <w:lvlText w:val="%5."/>
      <w:lvlJc w:val="left"/>
      <w:pPr>
        <w:tabs>
          <w:tab w:val="num" w:pos="3600"/>
        </w:tabs>
        <w:ind w:left="3600" w:hanging="360"/>
      </w:pPr>
    </w:lvl>
    <w:lvl w:ilvl="5" w:tplc="97062BB8" w:tentative="1">
      <w:start w:val="1"/>
      <w:numFmt w:val="lowerRoman"/>
      <w:lvlText w:val="%6."/>
      <w:lvlJc w:val="right"/>
      <w:pPr>
        <w:tabs>
          <w:tab w:val="num" w:pos="4320"/>
        </w:tabs>
        <w:ind w:left="4320" w:hanging="180"/>
      </w:pPr>
    </w:lvl>
    <w:lvl w:ilvl="6" w:tplc="BA280A5E" w:tentative="1">
      <w:start w:val="1"/>
      <w:numFmt w:val="decimal"/>
      <w:lvlText w:val="%7."/>
      <w:lvlJc w:val="left"/>
      <w:pPr>
        <w:tabs>
          <w:tab w:val="num" w:pos="5040"/>
        </w:tabs>
        <w:ind w:left="5040" w:hanging="360"/>
      </w:pPr>
    </w:lvl>
    <w:lvl w:ilvl="7" w:tplc="F342F096" w:tentative="1">
      <w:start w:val="1"/>
      <w:numFmt w:val="lowerLetter"/>
      <w:lvlText w:val="%8."/>
      <w:lvlJc w:val="left"/>
      <w:pPr>
        <w:tabs>
          <w:tab w:val="num" w:pos="5760"/>
        </w:tabs>
        <w:ind w:left="5760" w:hanging="360"/>
      </w:pPr>
    </w:lvl>
    <w:lvl w:ilvl="8" w:tplc="4BBA9956" w:tentative="1">
      <w:start w:val="1"/>
      <w:numFmt w:val="lowerRoman"/>
      <w:lvlText w:val="%9."/>
      <w:lvlJc w:val="right"/>
      <w:pPr>
        <w:tabs>
          <w:tab w:val="num" w:pos="6480"/>
        </w:tabs>
        <w:ind w:left="6480" w:hanging="180"/>
      </w:pPr>
    </w:lvl>
  </w:abstractNum>
  <w:abstractNum w:abstractNumId="37">
    <w:nsid w:val="5D18198A"/>
    <w:multiLevelType w:val="hybridMultilevel"/>
    <w:tmpl w:val="ED3A93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55449B"/>
    <w:multiLevelType w:val="multilevel"/>
    <w:tmpl w:val="FCE0DBCE"/>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9">
    <w:nsid w:val="5DDE58C5"/>
    <w:multiLevelType w:val="hybridMultilevel"/>
    <w:tmpl w:val="911C8704"/>
    <w:lvl w:ilvl="0" w:tplc="2C80A79E">
      <w:start w:val="1"/>
      <w:numFmt w:val="decimal"/>
      <w:pStyle w:val="ListNumber"/>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A67AF9"/>
    <w:multiLevelType w:val="multilevel"/>
    <w:tmpl w:val="2392177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4CC2192"/>
    <w:multiLevelType w:val="hybridMultilevel"/>
    <w:tmpl w:val="CC8E1B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4B4B7B"/>
    <w:multiLevelType w:val="hybridMultilevel"/>
    <w:tmpl w:val="EEEC8456"/>
    <w:lvl w:ilvl="0" w:tplc="887A349C">
      <w:start w:val="1"/>
      <w:numFmt w:val="decimal"/>
      <w:lvlText w:val="%1."/>
      <w:lvlJc w:val="left"/>
      <w:pPr>
        <w:tabs>
          <w:tab w:val="num" w:pos="810"/>
        </w:tabs>
        <w:ind w:left="810" w:hanging="360"/>
      </w:pPr>
      <w:rPr>
        <w:rFonts w:hint="default"/>
        <w:b/>
        <w:i w:val="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3">
    <w:nsid w:val="67BF66CF"/>
    <w:multiLevelType w:val="hybridMultilevel"/>
    <w:tmpl w:val="CBDE9684"/>
    <w:lvl w:ilvl="0" w:tplc="887A349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AB730C2"/>
    <w:multiLevelType w:val="multilevel"/>
    <w:tmpl w:val="8D9ABD90"/>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5">
    <w:nsid w:val="6BD87CF1"/>
    <w:multiLevelType w:val="hybridMultilevel"/>
    <w:tmpl w:val="B5389D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C93150E"/>
    <w:multiLevelType w:val="multilevel"/>
    <w:tmpl w:val="63007D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D6207C6"/>
    <w:multiLevelType w:val="multilevel"/>
    <w:tmpl w:val="63007D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6E1578B0"/>
    <w:multiLevelType w:val="multilevel"/>
    <w:tmpl w:val="8D9ABD90"/>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9">
    <w:nsid w:val="6E405783"/>
    <w:multiLevelType w:val="hybridMultilevel"/>
    <w:tmpl w:val="F612D7BA"/>
    <w:lvl w:ilvl="0" w:tplc="FFFFFFFF">
      <w:start w:val="1"/>
      <w:numFmt w:val="decimal"/>
      <w:lvlText w:val="%1."/>
      <w:lvlJc w:val="left"/>
      <w:pPr>
        <w:tabs>
          <w:tab w:val="num" w:pos="720"/>
        </w:tabs>
        <w:ind w:left="720" w:hanging="360"/>
      </w:pPr>
    </w:lvl>
    <w:lvl w:ilvl="1" w:tplc="04090001"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20D3929"/>
    <w:multiLevelType w:val="multilevel"/>
    <w:tmpl w:val="63007D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2D22421"/>
    <w:multiLevelType w:val="multilevel"/>
    <w:tmpl w:val="63007D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75417D97"/>
    <w:multiLevelType w:val="multilevel"/>
    <w:tmpl w:val="B59A87E0"/>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pStyle w:val="SIGMemoHeading3"/>
      <w:lvlText w:val="%1.%3.1"/>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3">
    <w:nsid w:val="783315F1"/>
    <w:multiLevelType w:val="hybridMultilevel"/>
    <w:tmpl w:val="2D8A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8860F58"/>
    <w:multiLevelType w:val="multilevel"/>
    <w:tmpl w:val="B2DAF93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
  </w:num>
  <w:num w:numId="2">
    <w:abstractNumId w:val="12"/>
  </w:num>
  <w:num w:numId="3">
    <w:abstractNumId w:val="7"/>
  </w:num>
  <w:num w:numId="4">
    <w:abstractNumId w:val="33"/>
  </w:num>
  <w:num w:numId="5">
    <w:abstractNumId w:val="35"/>
  </w:num>
  <w:num w:numId="6">
    <w:abstractNumId w:val="36"/>
  </w:num>
  <w:num w:numId="7">
    <w:abstractNumId w:val="50"/>
  </w:num>
  <w:num w:numId="8">
    <w:abstractNumId w:val="50"/>
    <w:lvlOverride w:ilvl="0">
      <w:lvl w:ilvl="0">
        <w:start w:val="1"/>
        <w:numFmt w:val="decimal"/>
        <w:lvlText w:val="%1"/>
        <w:lvlJc w:val="left"/>
        <w:pPr>
          <w:tabs>
            <w:tab w:val="num" w:pos="432"/>
          </w:tabs>
          <w:ind w:left="432" w:hanging="432"/>
        </w:pPr>
      </w:lvl>
    </w:lvlOverride>
    <w:lvlOverride w:ilvl="1">
      <w:lvl w:ilvl="1">
        <w:start w:val="1"/>
        <w:numFmt w:val="decimal"/>
        <w:lvlText w:val="%1.%2"/>
        <w:lvlJc w:val="left"/>
        <w:pPr>
          <w:tabs>
            <w:tab w:val="num" w:pos="576"/>
          </w:tabs>
          <w:ind w:left="576" w:hanging="576"/>
        </w:p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9">
    <w:abstractNumId w:val="14"/>
  </w:num>
  <w:num w:numId="10">
    <w:abstractNumId w:val="8"/>
  </w:num>
  <w:num w:numId="11">
    <w:abstractNumId w:val="49"/>
  </w:num>
  <w:num w:numId="12">
    <w:abstractNumId w:val="18"/>
  </w:num>
  <w:num w:numId="13">
    <w:abstractNumId w:val="6"/>
  </w:num>
  <w:num w:numId="14">
    <w:abstractNumId w:val="43"/>
  </w:num>
  <w:num w:numId="15">
    <w:abstractNumId w:val="31"/>
  </w:num>
  <w:num w:numId="16">
    <w:abstractNumId w:val="45"/>
  </w:num>
  <w:num w:numId="17">
    <w:abstractNumId w:val="10"/>
  </w:num>
  <w:num w:numId="18">
    <w:abstractNumId w:val="11"/>
  </w:num>
  <w:num w:numId="19">
    <w:abstractNumId w:val="15"/>
  </w:num>
  <w:num w:numId="20">
    <w:abstractNumId w:val="32"/>
  </w:num>
  <w:num w:numId="21">
    <w:abstractNumId w:val="42"/>
  </w:num>
  <w:num w:numId="22">
    <w:abstractNumId w:val="3"/>
  </w:num>
  <w:num w:numId="23">
    <w:abstractNumId w:val="27"/>
  </w:num>
  <w:num w:numId="24">
    <w:abstractNumId w:val="16"/>
  </w:num>
  <w:num w:numId="25">
    <w:abstractNumId w:val="9"/>
  </w:num>
  <w:num w:numId="26">
    <w:abstractNumId w:val="28"/>
  </w:num>
  <w:num w:numId="27">
    <w:abstractNumId w:val="53"/>
  </w:num>
  <w:num w:numId="28">
    <w:abstractNumId w:val="4"/>
  </w:num>
  <w:num w:numId="29">
    <w:abstractNumId w:val="0"/>
  </w:num>
  <w:num w:numId="30">
    <w:abstractNumId w:val="50"/>
  </w:num>
  <w:num w:numId="31">
    <w:abstractNumId w:val="50"/>
  </w:num>
  <w:num w:numId="32">
    <w:abstractNumId w:val="50"/>
  </w:num>
  <w:num w:numId="33">
    <w:abstractNumId w:val="50"/>
    <w:lvlOverride w:ilvl="0">
      <w:lvl w:ilvl="0">
        <w:start w:val="1"/>
        <w:numFmt w:val="decimal"/>
        <w:lvlText w:val="%1"/>
        <w:lvlJc w:val="left"/>
        <w:pPr>
          <w:tabs>
            <w:tab w:val="num" w:pos="432"/>
          </w:tabs>
          <w:ind w:left="432" w:hanging="432"/>
        </w:pPr>
      </w:lvl>
    </w:lvlOverride>
    <w:lvlOverride w:ilvl="1">
      <w:lvl w:ilvl="1">
        <w:start w:val="1"/>
        <w:numFmt w:val="decimal"/>
        <w:lvlText w:val="%1.%2"/>
        <w:lvlJc w:val="left"/>
        <w:pPr>
          <w:tabs>
            <w:tab w:val="num" w:pos="576"/>
          </w:tabs>
          <w:ind w:left="576" w:hanging="576"/>
        </w:p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34">
    <w:abstractNumId w:val="19"/>
  </w:num>
  <w:num w:numId="35">
    <w:abstractNumId w:val="23"/>
  </w:num>
  <w:num w:numId="36">
    <w:abstractNumId w:val="41"/>
  </w:num>
  <w:num w:numId="37">
    <w:abstractNumId w:val="25"/>
  </w:num>
  <w:num w:numId="38">
    <w:abstractNumId w:val="40"/>
  </w:num>
  <w:num w:numId="39">
    <w:abstractNumId w:val="5"/>
  </w:num>
  <w:num w:numId="40">
    <w:abstractNumId w:val="1"/>
  </w:num>
  <w:num w:numId="41">
    <w:abstractNumId w:val="39"/>
  </w:num>
  <w:num w:numId="42">
    <w:abstractNumId w:val="52"/>
  </w:num>
  <w:num w:numId="43">
    <w:abstractNumId w:val="38"/>
  </w:num>
  <w:num w:numId="44">
    <w:abstractNumId w:val="21"/>
  </w:num>
  <w:num w:numId="45">
    <w:abstractNumId w:val="26"/>
  </w:num>
  <w:num w:numId="46">
    <w:abstractNumId w:val="22"/>
  </w:num>
  <w:num w:numId="47">
    <w:abstractNumId w:val="29"/>
  </w:num>
  <w:num w:numId="48">
    <w:abstractNumId w:val="44"/>
  </w:num>
  <w:num w:numId="49">
    <w:abstractNumId w:val="48"/>
  </w:num>
  <w:num w:numId="50">
    <w:abstractNumId w:val="20"/>
  </w:num>
  <w:num w:numId="51">
    <w:abstractNumId w:val="34"/>
  </w:num>
  <w:num w:numId="52">
    <w:abstractNumId w:val="17"/>
  </w:num>
  <w:num w:numId="53">
    <w:abstractNumId w:val="54"/>
  </w:num>
  <w:num w:numId="54">
    <w:abstractNumId w:val="51"/>
  </w:num>
  <w:num w:numId="55">
    <w:abstractNumId w:val="46"/>
  </w:num>
  <w:num w:numId="56">
    <w:abstractNumId w:val="24"/>
  </w:num>
  <w:num w:numId="57">
    <w:abstractNumId w:val="47"/>
  </w:num>
  <w:num w:numId="58">
    <w:abstractNumId w:val="37"/>
  </w:num>
  <w:num w:numId="59">
    <w:abstractNumId w:val="30"/>
  </w:num>
  <w:num w:numId="60">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v:stroke endarrow="block" weight="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3F"/>
    <w:rsid w:val="0000106E"/>
    <w:rsid w:val="000030CB"/>
    <w:rsid w:val="00010F1F"/>
    <w:rsid w:val="00014B97"/>
    <w:rsid w:val="00022B43"/>
    <w:rsid w:val="000234F7"/>
    <w:rsid w:val="000235B2"/>
    <w:rsid w:val="00024BEC"/>
    <w:rsid w:val="00031B72"/>
    <w:rsid w:val="000323A7"/>
    <w:rsid w:val="00033569"/>
    <w:rsid w:val="00034EE1"/>
    <w:rsid w:val="00034FEE"/>
    <w:rsid w:val="0003656C"/>
    <w:rsid w:val="00037570"/>
    <w:rsid w:val="0004058A"/>
    <w:rsid w:val="0004103A"/>
    <w:rsid w:val="0004155F"/>
    <w:rsid w:val="000415F8"/>
    <w:rsid w:val="00042679"/>
    <w:rsid w:val="00042EF4"/>
    <w:rsid w:val="0004668E"/>
    <w:rsid w:val="00047534"/>
    <w:rsid w:val="00053F6E"/>
    <w:rsid w:val="00055B97"/>
    <w:rsid w:val="000633EB"/>
    <w:rsid w:val="000719C5"/>
    <w:rsid w:val="000812CA"/>
    <w:rsid w:val="00081E09"/>
    <w:rsid w:val="00083212"/>
    <w:rsid w:val="00083FA9"/>
    <w:rsid w:val="00091CC4"/>
    <w:rsid w:val="00092A39"/>
    <w:rsid w:val="0009329F"/>
    <w:rsid w:val="000A55E3"/>
    <w:rsid w:val="000A7678"/>
    <w:rsid w:val="000A7FBC"/>
    <w:rsid w:val="000B1985"/>
    <w:rsid w:val="000B508C"/>
    <w:rsid w:val="000B66A5"/>
    <w:rsid w:val="000B7544"/>
    <w:rsid w:val="000C26CF"/>
    <w:rsid w:val="000D0775"/>
    <w:rsid w:val="000D107B"/>
    <w:rsid w:val="000D1723"/>
    <w:rsid w:val="000D1F9E"/>
    <w:rsid w:val="000D662B"/>
    <w:rsid w:val="000E0FF8"/>
    <w:rsid w:val="000E2CD0"/>
    <w:rsid w:val="000E3DC2"/>
    <w:rsid w:val="000E49C6"/>
    <w:rsid w:val="000E523A"/>
    <w:rsid w:val="000E5661"/>
    <w:rsid w:val="000E63EC"/>
    <w:rsid w:val="000E66F8"/>
    <w:rsid w:val="000E741F"/>
    <w:rsid w:val="000E7649"/>
    <w:rsid w:val="000E7E94"/>
    <w:rsid w:val="000F01AF"/>
    <w:rsid w:val="000F4C34"/>
    <w:rsid w:val="00100434"/>
    <w:rsid w:val="00101BAE"/>
    <w:rsid w:val="0010392F"/>
    <w:rsid w:val="00103C30"/>
    <w:rsid w:val="00104D2E"/>
    <w:rsid w:val="00105AE0"/>
    <w:rsid w:val="001060B0"/>
    <w:rsid w:val="00106B20"/>
    <w:rsid w:val="001077B9"/>
    <w:rsid w:val="0011077A"/>
    <w:rsid w:val="001116B2"/>
    <w:rsid w:val="00111DDA"/>
    <w:rsid w:val="00114569"/>
    <w:rsid w:val="001201CF"/>
    <w:rsid w:val="00121953"/>
    <w:rsid w:val="00122381"/>
    <w:rsid w:val="001223F7"/>
    <w:rsid w:val="00122BAB"/>
    <w:rsid w:val="00122ECF"/>
    <w:rsid w:val="001250C6"/>
    <w:rsid w:val="00126DE2"/>
    <w:rsid w:val="0013375F"/>
    <w:rsid w:val="001348D0"/>
    <w:rsid w:val="00134ACA"/>
    <w:rsid w:val="00140104"/>
    <w:rsid w:val="001439AA"/>
    <w:rsid w:val="0014466E"/>
    <w:rsid w:val="0014666D"/>
    <w:rsid w:val="00150182"/>
    <w:rsid w:val="00152B76"/>
    <w:rsid w:val="00153C12"/>
    <w:rsid w:val="001550F8"/>
    <w:rsid w:val="0015574F"/>
    <w:rsid w:val="0015577F"/>
    <w:rsid w:val="00155A43"/>
    <w:rsid w:val="001564E6"/>
    <w:rsid w:val="00156E5A"/>
    <w:rsid w:val="00157263"/>
    <w:rsid w:val="0016175C"/>
    <w:rsid w:val="0016506B"/>
    <w:rsid w:val="001668C2"/>
    <w:rsid w:val="00167289"/>
    <w:rsid w:val="00172AE3"/>
    <w:rsid w:val="00173191"/>
    <w:rsid w:val="00173243"/>
    <w:rsid w:val="00174FF6"/>
    <w:rsid w:val="00176F55"/>
    <w:rsid w:val="00176F5D"/>
    <w:rsid w:val="001803D6"/>
    <w:rsid w:val="00181CC1"/>
    <w:rsid w:val="001820BF"/>
    <w:rsid w:val="001825B8"/>
    <w:rsid w:val="001842A8"/>
    <w:rsid w:val="001845C4"/>
    <w:rsid w:val="00186D56"/>
    <w:rsid w:val="001871B9"/>
    <w:rsid w:val="00187EA3"/>
    <w:rsid w:val="0019053F"/>
    <w:rsid w:val="00194E35"/>
    <w:rsid w:val="00197DAC"/>
    <w:rsid w:val="001A097F"/>
    <w:rsid w:val="001A18F5"/>
    <w:rsid w:val="001A1CEF"/>
    <w:rsid w:val="001A203F"/>
    <w:rsid w:val="001A3038"/>
    <w:rsid w:val="001A5C66"/>
    <w:rsid w:val="001A62F6"/>
    <w:rsid w:val="001A6D83"/>
    <w:rsid w:val="001A75C5"/>
    <w:rsid w:val="001A793D"/>
    <w:rsid w:val="001B1D4C"/>
    <w:rsid w:val="001B27B1"/>
    <w:rsid w:val="001C2333"/>
    <w:rsid w:val="001C26A2"/>
    <w:rsid w:val="001C2EAD"/>
    <w:rsid w:val="001C7AB1"/>
    <w:rsid w:val="001D081F"/>
    <w:rsid w:val="001D0C66"/>
    <w:rsid w:val="001D0CD8"/>
    <w:rsid w:val="001D239A"/>
    <w:rsid w:val="001D2BE2"/>
    <w:rsid w:val="001D3E9E"/>
    <w:rsid w:val="001D44F1"/>
    <w:rsid w:val="001D572C"/>
    <w:rsid w:val="001D5F54"/>
    <w:rsid w:val="001E004D"/>
    <w:rsid w:val="001E054F"/>
    <w:rsid w:val="001E0F74"/>
    <w:rsid w:val="001E1783"/>
    <w:rsid w:val="001E28C2"/>
    <w:rsid w:val="001E5058"/>
    <w:rsid w:val="001E638F"/>
    <w:rsid w:val="001F0D60"/>
    <w:rsid w:val="001F0DE1"/>
    <w:rsid w:val="001F3B44"/>
    <w:rsid w:val="001F3E14"/>
    <w:rsid w:val="001F70A6"/>
    <w:rsid w:val="002004A7"/>
    <w:rsid w:val="00200AC7"/>
    <w:rsid w:val="00200C72"/>
    <w:rsid w:val="00203AF9"/>
    <w:rsid w:val="00204438"/>
    <w:rsid w:val="00204602"/>
    <w:rsid w:val="002065D6"/>
    <w:rsid w:val="00206E24"/>
    <w:rsid w:val="0021244C"/>
    <w:rsid w:val="00217C9F"/>
    <w:rsid w:val="00220DC3"/>
    <w:rsid w:val="002212E2"/>
    <w:rsid w:val="00223123"/>
    <w:rsid w:val="00225962"/>
    <w:rsid w:val="00231F0D"/>
    <w:rsid w:val="00232AEF"/>
    <w:rsid w:val="0024006C"/>
    <w:rsid w:val="0024184C"/>
    <w:rsid w:val="0024192D"/>
    <w:rsid w:val="002431DD"/>
    <w:rsid w:val="0024723A"/>
    <w:rsid w:val="00253944"/>
    <w:rsid w:val="00253CE1"/>
    <w:rsid w:val="00253E29"/>
    <w:rsid w:val="002609CB"/>
    <w:rsid w:val="00260D27"/>
    <w:rsid w:val="00263684"/>
    <w:rsid w:val="00263ED3"/>
    <w:rsid w:val="0026442B"/>
    <w:rsid w:val="0026546C"/>
    <w:rsid w:val="002657F2"/>
    <w:rsid w:val="00266B34"/>
    <w:rsid w:val="00266FE7"/>
    <w:rsid w:val="002735BF"/>
    <w:rsid w:val="00273EF7"/>
    <w:rsid w:val="0027439B"/>
    <w:rsid w:val="002754C7"/>
    <w:rsid w:val="00277153"/>
    <w:rsid w:val="002775E1"/>
    <w:rsid w:val="0028093F"/>
    <w:rsid w:val="00286EAE"/>
    <w:rsid w:val="00292DF7"/>
    <w:rsid w:val="00294DFA"/>
    <w:rsid w:val="002964D2"/>
    <w:rsid w:val="002A190B"/>
    <w:rsid w:val="002A2A65"/>
    <w:rsid w:val="002A7D73"/>
    <w:rsid w:val="002B1C6D"/>
    <w:rsid w:val="002B41FB"/>
    <w:rsid w:val="002B5A92"/>
    <w:rsid w:val="002B5AC1"/>
    <w:rsid w:val="002B7ABE"/>
    <w:rsid w:val="002C0BFE"/>
    <w:rsid w:val="002C2B95"/>
    <w:rsid w:val="002C653F"/>
    <w:rsid w:val="002D06FE"/>
    <w:rsid w:val="002D11E2"/>
    <w:rsid w:val="002D64F5"/>
    <w:rsid w:val="002D75AB"/>
    <w:rsid w:val="002E0477"/>
    <w:rsid w:val="002E0955"/>
    <w:rsid w:val="002E0A04"/>
    <w:rsid w:val="002E2F82"/>
    <w:rsid w:val="002E3A6C"/>
    <w:rsid w:val="002E3DBA"/>
    <w:rsid w:val="002E6A13"/>
    <w:rsid w:val="002E70C8"/>
    <w:rsid w:val="002F05E0"/>
    <w:rsid w:val="002F745D"/>
    <w:rsid w:val="003015CB"/>
    <w:rsid w:val="003043A9"/>
    <w:rsid w:val="00304D48"/>
    <w:rsid w:val="00304EC0"/>
    <w:rsid w:val="00310F6D"/>
    <w:rsid w:val="0031118F"/>
    <w:rsid w:val="003131B2"/>
    <w:rsid w:val="00315118"/>
    <w:rsid w:val="003172DF"/>
    <w:rsid w:val="00321164"/>
    <w:rsid w:val="003218FE"/>
    <w:rsid w:val="00322B5D"/>
    <w:rsid w:val="00323E47"/>
    <w:rsid w:val="00323E5E"/>
    <w:rsid w:val="00330BF6"/>
    <w:rsid w:val="0033112E"/>
    <w:rsid w:val="00335ACE"/>
    <w:rsid w:val="00335BC9"/>
    <w:rsid w:val="003364D5"/>
    <w:rsid w:val="003407C3"/>
    <w:rsid w:val="00341426"/>
    <w:rsid w:val="00345183"/>
    <w:rsid w:val="003474E3"/>
    <w:rsid w:val="003553A2"/>
    <w:rsid w:val="00356FD6"/>
    <w:rsid w:val="003644F7"/>
    <w:rsid w:val="00365AD8"/>
    <w:rsid w:val="003666C1"/>
    <w:rsid w:val="00366B60"/>
    <w:rsid w:val="0037516D"/>
    <w:rsid w:val="003807CE"/>
    <w:rsid w:val="00385539"/>
    <w:rsid w:val="00385661"/>
    <w:rsid w:val="003866FD"/>
    <w:rsid w:val="00386C50"/>
    <w:rsid w:val="00392CE2"/>
    <w:rsid w:val="00392E20"/>
    <w:rsid w:val="00393009"/>
    <w:rsid w:val="00393F73"/>
    <w:rsid w:val="003947E1"/>
    <w:rsid w:val="00394972"/>
    <w:rsid w:val="00395089"/>
    <w:rsid w:val="00397AFE"/>
    <w:rsid w:val="003A0ED1"/>
    <w:rsid w:val="003A2EDD"/>
    <w:rsid w:val="003A420D"/>
    <w:rsid w:val="003A565F"/>
    <w:rsid w:val="003A575D"/>
    <w:rsid w:val="003A5845"/>
    <w:rsid w:val="003A68FE"/>
    <w:rsid w:val="003B07B2"/>
    <w:rsid w:val="003B0A16"/>
    <w:rsid w:val="003B2F75"/>
    <w:rsid w:val="003C0225"/>
    <w:rsid w:val="003C14F0"/>
    <w:rsid w:val="003C1D94"/>
    <w:rsid w:val="003C2B5A"/>
    <w:rsid w:val="003C5299"/>
    <w:rsid w:val="003D06A7"/>
    <w:rsid w:val="003D44FE"/>
    <w:rsid w:val="003D4A2A"/>
    <w:rsid w:val="003E021D"/>
    <w:rsid w:val="003E434D"/>
    <w:rsid w:val="003E4EAA"/>
    <w:rsid w:val="003E574B"/>
    <w:rsid w:val="003E79A6"/>
    <w:rsid w:val="003F0795"/>
    <w:rsid w:val="003F2E04"/>
    <w:rsid w:val="003F6DC1"/>
    <w:rsid w:val="00401891"/>
    <w:rsid w:val="00401DB5"/>
    <w:rsid w:val="00402352"/>
    <w:rsid w:val="00404DEA"/>
    <w:rsid w:val="00406FAA"/>
    <w:rsid w:val="00410AD9"/>
    <w:rsid w:val="004112D0"/>
    <w:rsid w:val="004131AF"/>
    <w:rsid w:val="00415199"/>
    <w:rsid w:val="004162F8"/>
    <w:rsid w:val="00416C75"/>
    <w:rsid w:val="004176F9"/>
    <w:rsid w:val="00417C91"/>
    <w:rsid w:val="0042094C"/>
    <w:rsid w:val="00420ED7"/>
    <w:rsid w:val="00423523"/>
    <w:rsid w:val="004258A5"/>
    <w:rsid w:val="00426342"/>
    <w:rsid w:val="00435C25"/>
    <w:rsid w:val="004366E6"/>
    <w:rsid w:val="00436833"/>
    <w:rsid w:val="0043796A"/>
    <w:rsid w:val="004415FF"/>
    <w:rsid w:val="004421E6"/>
    <w:rsid w:val="00443AF9"/>
    <w:rsid w:val="00445B72"/>
    <w:rsid w:val="00446EA3"/>
    <w:rsid w:val="004475BC"/>
    <w:rsid w:val="00447CE2"/>
    <w:rsid w:val="00450502"/>
    <w:rsid w:val="00451FC9"/>
    <w:rsid w:val="00453CD1"/>
    <w:rsid w:val="004548AC"/>
    <w:rsid w:val="00454FBA"/>
    <w:rsid w:val="00456E9E"/>
    <w:rsid w:val="0046103C"/>
    <w:rsid w:val="004625B7"/>
    <w:rsid w:val="00465318"/>
    <w:rsid w:val="00467085"/>
    <w:rsid w:val="00467142"/>
    <w:rsid w:val="00472147"/>
    <w:rsid w:val="00473C98"/>
    <w:rsid w:val="0047456D"/>
    <w:rsid w:val="0047475D"/>
    <w:rsid w:val="00476ED1"/>
    <w:rsid w:val="004849C7"/>
    <w:rsid w:val="00490976"/>
    <w:rsid w:val="00491591"/>
    <w:rsid w:val="004924B8"/>
    <w:rsid w:val="00494103"/>
    <w:rsid w:val="004942E0"/>
    <w:rsid w:val="00495052"/>
    <w:rsid w:val="004A09C0"/>
    <w:rsid w:val="004A2EA8"/>
    <w:rsid w:val="004A5018"/>
    <w:rsid w:val="004A790A"/>
    <w:rsid w:val="004B1166"/>
    <w:rsid w:val="004B67A9"/>
    <w:rsid w:val="004B69DD"/>
    <w:rsid w:val="004C098C"/>
    <w:rsid w:val="004C13A8"/>
    <w:rsid w:val="004C1C4D"/>
    <w:rsid w:val="004C2BF9"/>
    <w:rsid w:val="004C7A99"/>
    <w:rsid w:val="004C7F17"/>
    <w:rsid w:val="004D090A"/>
    <w:rsid w:val="004D1FDF"/>
    <w:rsid w:val="004D29B7"/>
    <w:rsid w:val="004D2BED"/>
    <w:rsid w:val="004D3853"/>
    <w:rsid w:val="004D53AA"/>
    <w:rsid w:val="004D586A"/>
    <w:rsid w:val="004E2685"/>
    <w:rsid w:val="004E38AF"/>
    <w:rsid w:val="004E4AF3"/>
    <w:rsid w:val="004E6963"/>
    <w:rsid w:val="004E7A4D"/>
    <w:rsid w:val="004F22B6"/>
    <w:rsid w:val="004F24DE"/>
    <w:rsid w:val="004F5AA0"/>
    <w:rsid w:val="004F6E77"/>
    <w:rsid w:val="00502193"/>
    <w:rsid w:val="00503A45"/>
    <w:rsid w:val="00505B53"/>
    <w:rsid w:val="0050727F"/>
    <w:rsid w:val="0050762D"/>
    <w:rsid w:val="0050779D"/>
    <w:rsid w:val="00521A07"/>
    <w:rsid w:val="005239CE"/>
    <w:rsid w:val="00524207"/>
    <w:rsid w:val="00524973"/>
    <w:rsid w:val="005250C3"/>
    <w:rsid w:val="005263C6"/>
    <w:rsid w:val="00526E60"/>
    <w:rsid w:val="0052788D"/>
    <w:rsid w:val="00534B27"/>
    <w:rsid w:val="005428D7"/>
    <w:rsid w:val="00546E42"/>
    <w:rsid w:val="00546E9D"/>
    <w:rsid w:val="00547A31"/>
    <w:rsid w:val="00547FC3"/>
    <w:rsid w:val="00553591"/>
    <w:rsid w:val="00562038"/>
    <w:rsid w:val="00562738"/>
    <w:rsid w:val="00563319"/>
    <w:rsid w:val="00563D5E"/>
    <w:rsid w:val="00565E2F"/>
    <w:rsid w:val="0056673F"/>
    <w:rsid w:val="005679ED"/>
    <w:rsid w:val="005707F9"/>
    <w:rsid w:val="00570F8F"/>
    <w:rsid w:val="00574853"/>
    <w:rsid w:val="00574DA6"/>
    <w:rsid w:val="005772D8"/>
    <w:rsid w:val="005848CA"/>
    <w:rsid w:val="00587F4D"/>
    <w:rsid w:val="00590A4D"/>
    <w:rsid w:val="0059155C"/>
    <w:rsid w:val="0059241A"/>
    <w:rsid w:val="00594A0D"/>
    <w:rsid w:val="00597BFD"/>
    <w:rsid w:val="005A0919"/>
    <w:rsid w:val="005A5FCA"/>
    <w:rsid w:val="005A6343"/>
    <w:rsid w:val="005A67B4"/>
    <w:rsid w:val="005A7BF6"/>
    <w:rsid w:val="005B59F6"/>
    <w:rsid w:val="005B63BF"/>
    <w:rsid w:val="005C0110"/>
    <w:rsid w:val="005C0191"/>
    <w:rsid w:val="005C3084"/>
    <w:rsid w:val="005C4827"/>
    <w:rsid w:val="005C7415"/>
    <w:rsid w:val="005D1A3B"/>
    <w:rsid w:val="005D5390"/>
    <w:rsid w:val="005D770E"/>
    <w:rsid w:val="005D7BEE"/>
    <w:rsid w:val="005F08AB"/>
    <w:rsid w:val="00600D21"/>
    <w:rsid w:val="006010AF"/>
    <w:rsid w:val="0060390A"/>
    <w:rsid w:val="0060646B"/>
    <w:rsid w:val="0060709F"/>
    <w:rsid w:val="0061283E"/>
    <w:rsid w:val="00616526"/>
    <w:rsid w:val="00617496"/>
    <w:rsid w:val="006177AF"/>
    <w:rsid w:val="00622D07"/>
    <w:rsid w:val="0062328B"/>
    <w:rsid w:val="006245E1"/>
    <w:rsid w:val="00627CDB"/>
    <w:rsid w:val="00632252"/>
    <w:rsid w:val="0063258D"/>
    <w:rsid w:val="00634B80"/>
    <w:rsid w:val="00636F9A"/>
    <w:rsid w:val="00637597"/>
    <w:rsid w:val="00640532"/>
    <w:rsid w:val="00640C65"/>
    <w:rsid w:val="00641613"/>
    <w:rsid w:val="00642678"/>
    <w:rsid w:val="0064649C"/>
    <w:rsid w:val="0064789E"/>
    <w:rsid w:val="00655485"/>
    <w:rsid w:val="00657AC9"/>
    <w:rsid w:val="0066131B"/>
    <w:rsid w:val="006709B5"/>
    <w:rsid w:val="00671F25"/>
    <w:rsid w:val="00675B92"/>
    <w:rsid w:val="006772FF"/>
    <w:rsid w:val="0068039E"/>
    <w:rsid w:val="006807C2"/>
    <w:rsid w:val="00684DBC"/>
    <w:rsid w:val="00686124"/>
    <w:rsid w:val="00686C3D"/>
    <w:rsid w:val="00687ACC"/>
    <w:rsid w:val="006916BB"/>
    <w:rsid w:val="00691AE8"/>
    <w:rsid w:val="006922BD"/>
    <w:rsid w:val="00694166"/>
    <w:rsid w:val="00695CE5"/>
    <w:rsid w:val="00695F7B"/>
    <w:rsid w:val="00696008"/>
    <w:rsid w:val="0069744F"/>
    <w:rsid w:val="006A27B5"/>
    <w:rsid w:val="006A71D7"/>
    <w:rsid w:val="006A7F3D"/>
    <w:rsid w:val="006B134C"/>
    <w:rsid w:val="006B18E3"/>
    <w:rsid w:val="006B44B1"/>
    <w:rsid w:val="006B53AE"/>
    <w:rsid w:val="006B673F"/>
    <w:rsid w:val="006B6B59"/>
    <w:rsid w:val="006C398B"/>
    <w:rsid w:val="006C3CDF"/>
    <w:rsid w:val="006C6848"/>
    <w:rsid w:val="006D1D11"/>
    <w:rsid w:val="006D5293"/>
    <w:rsid w:val="006D584F"/>
    <w:rsid w:val="006D7442"/>
    <w:rsid w:val="006E089D"/>
    <w:rsid w:val="006E2FAC"/>
    <w:rsid w:val="006E612C"/>
    <w:rsid w:val="006F4BC5"/>
    <w:rsid w:val="006F5FD1"/>
    <w:rsid w:val="006F75C1"/>
    <w:rsid w:val="00701627"/>
    <w:rsid w:val="007037A4"/>
    <w:rsid w:val="007038A9"/>
    <w:rsid w:val="00705824"/>
    <w:rsid w:val="00705AE8"/>
    <w:rsid w:val="00706495"/>
    <w:rsid w:val="00707195"/>
    <w:rsid w:val="00710E5A"/>
    <w:rsid w:val="00712B84"/>
    <w:rsid w:val="00714AF1"/>
    <w:rsid w:val="00717934"/>
    <w:rsid w:val="007219A2"/>
    <w:rsid w:val="00722699"/>
    <w:rsid w:val="00724FF8"/>
    <w:rsid w:val="00726B4A"/>
    <w:rsid w:val="00727636"/>
    <w:rsid w:val="0073149C"/>
    <w:rsid w:val="007333CC"/>
    <w:rsid w:val="00733476"/>
    <w:rsid w:val="00736C3D"/>
    <w:rsid w:val="00736D06"/>
    <w:rsid w:val="00737A2C"/>
    <w:rsid w:val="0074244D"/>
    <w:rsid w:val="00742FDB"/>
    <w:rsid w:val="00743119"/>
    <w:rsid w:val="0074471B"/>
    <w:rsid w:val="0074637D"/>
    <w:rsid w:val="00746491"/>
    <w:rsid w:val="007508EB"/>
    <w:rsid w:val="00752B8E"/>
    <w:rsid w:val="0075453F"/>
    <w:rsid w:val="007556E4"/>
    <w:rsid w:val="00757A69"/>
    <w:rsid w:val="00761756"/>
    <w:rsid w:val="007625E0"/>
    <w:rsid w:val="00763067"/>
    <w:rsid w:val="00763BCE"/>
    <w:rsid w:val="00766170"/>
    <w:rsid w:val="00772056"/>
    <w:rsid w:val="00772A5E"/>
    <w:rsid w:val="007746A0"/>
    <w:rsid w:val="00774D80"/>
    <w:rsid w:val="007763AD"/>
    <w:rsid w:val="007776CD"/>
    <w:rsid w:val="007777EC"/>
    <w:rsid w:val="00777D12"/>
    <w:rsid w:val="00784E5D"/>
    <w:rsid w:val="00784F9A"/>
    <w:rsid w:val="00787595"/>
    <w:rsid w:val="0079075D"/>
    <w:rsid w:val="007947F1"/>
    <w:rsid w:val="00794C82"/>
    <w:rsid w:val="00797856"/>
    <w:rsid w:val="00797A76"/>
    <w:rsid w:val="007B06D5"/>
    <w:rsid w:val="007B1679"/>
    <w:rsid w:val="007B175C"/>
    <w:rsid w:val="007B26B8"/>
    <w:rsid w:val="007B52E4"/>
    <w:rsid w:val="007C45F2"/>
    <w:rsid w:val="007C53B4"/>
    <w:rsid w:val="007C5920"/>
    <w:rsid w:val="007D0872"/>
    <w:rsid w:val="007D0A21"/>
    <w:rsid w:val="007D5484"/>
    <w:rsid w:val="007D58E4"/>
    <w:rsid w:val="007E0758"/>
    <w:rsid w:val="007E2D72"/>
    <w:rsid w:val="007E31AA"/>
    <w:rsid w:val="007E4393"/>
    <w:rsid w:val="007E4AFD"/>
    <w:rsid w:val="007E4E56"/>
    <w:rsid w:val="007E5CF5"/>
    <w:rsid w:val="007E7E52"/>
    <w:rsid w:val="007E7EAB"/>
    <w:rsid w:val="007F3DB2"/>
    <w:rsid w:val="007F4175"/>
    <w:rsid w:val="007F4A1B"/>
    <w:rsid w:val="007F4E93"/>
    <w:rsid w:val="007F4F52"/>
    <w:rsid w:val="007F5739"/>
    <w:rsid w:val="007F5C34"/>
    <w:rsid w:val="007F7FA7"/>
    <w:rsid w:val="00801DBD"/>
    <w:rsid w:val="00804A19"/>
    <w:rsid w:val="00805AA6"/>
    <w:rsid w:val="00805FF5"/>
    <w:rsid w:val="00806F45"/>
    <w:rsid w:val="00807CA0"/>
    <w:rsid w:val="00807F7D"/>
    <w:rsid w:val="00810D7E"/>
    <w:rsid w:val="00814AA8"/>
    <w:rsid w:val="008158D2"/>
    <w:rsid w:val="00817899"/>
    <w:rsid w:val="00817F77"/>
    <w:rsid w:val="00822416"/>
    <w:rsid w:val="008241C9"/>
    <w:rsid w:val="0083121E"/>
    <w:rsid w:val="00834270"/>
    <w:rsid w:val="00834402"/>
    <w:rsid w:val="00836386"/>
    <w:rsid w:val="00836E0B"/>
    <w:rsid w:val="0084010B"/>
    <w:rsid w:val="0084242F"/>
    <w:rsid w:val="00842780"/>
    <w:rsid w:val="00842A2D"/>
    <w:rsid w:val="00843BB0"/>
    <w:rsid w:val="00844A78"/>
    <w:rsid w:val="00845959"/>
    <w:rsid w:val="0084658C"/>
    <w:rsid w:val="00846DB5"/>
    <w:rsid w:val="008511F2"/>
    <w:rsid w:val="00851A95"/>
    <w:rsid w:val="0085607F"/>
    <w:rsid w:val="00860FD7"/>
    <w:rsid w:val="00863283"/>
    <w:rsid w:val="0086491B"/>
    <w:rsid w:val="00866CE7"/>
    <w:rsid w:val="00867F77"/>
    <w:rsid w:val="00875A64"/>
    <w:rsid w:val="0087613C"/>
    <w:rsid w:val="0087620D"/>
    <w:rsid w:val="00884C8C"/>
    <w:rsid w:val="00884E50"/>
    <w:rsid w:val="00886509"/>
    <w:rsid w:val="00886DF1"/>
    <w:rsid w:val="00887782"/>
    <w:rsid w:val="00891E6A"/>
    <w:rsid w:val="00894086"/>
    <w:rsid w:val="008A1332"/>
    <w:rsid w:val="008A2BBE"/>
    <w:rsid w:val="008A74B3"/>
    <w:rsid w:val="008B134B"/>
    <w:rsid w:val="008B13AD"/>
    <w:rsid w:val="008B247F"/>
    <w:rsid w:val="008B34FF"/>
    <w:rsid w:val="008B3906"/>
    <w:rsid w:val="008B3ECA"/>
    <w:rsid w:val="008B434F"/>
    <w:rsid w:val="008B5B04"/>
    <w:rsid w:val="008B76C2"/>
    <w:rsid w:val="008C15D2"/>
    <w:rsid w:val="008C36F4"/>
    <w:rsid w:val="008C710D"/>
    <w:rsid w:val="008D0FE4"/>
    <w:rsid w:val="008D1849"/>
    <w:rsid w:val="008D4B20"/>
    <w:rsid w:val="008D5AB7"/>
    <w:rsid w:val="008D69B6"/>
    <w:rsid w:val="008E176A"/>
    <w:rsid w:val="008E3F0E"/>
    <w:rsid w:val="008E41C6"/>
    <w:rsid w:val="008E41E0"/>
    <w:rsid w:val="008E44CB"/>
    <w:rsid w:val="008E4B4C"/>
    <w:rsid w:val="008E4C83"/>
    <w:rsid w:val="008F184E"/>
    <w:rsid w:val="008F46AA"/>
    <w:rsid w:val="008F49C1"/>
    <w:rsid w:val="008F6B4C"/>
    <w:rsid w:val="00900FA4"/>
    <w:rsid w:val="0090117E"/>
    <w:rsid w:val="009046FD"/>
    <w:rsid w:val="0090470C"/>
    <w:rsid w:val="00904FC6"/>
    <w:rsid w:val="00905529"/>
    <w:rsid w:val="0091138B"/>
    <w:rsid w:val="00912522"/>
    <w:rsid w:val="00912E70"/>
    <w:rsid w:val="009152F2"/>
    <w:rsid w:val="00915CF1"/>
    <w:rsid w:val="009173A1"/>
    <w:rsid w:val="00921A9F"/>
    <w:rsid w:val="00921AB9"/>
    <w:rsid w:val="00921AF5"/>
    <w:rsid w:val="00922D94"/>
    <w:rsid w:val="00924771"/>
    <w:rsid w:val="00924E2E"/>
    <w:rsid w:val="00925E49"/>
    <w:rsid w:val="00931B7C"/>
    <w:rsid w:val="00933541"/>
    <w:rsid w:val="00933B10"/>
    <w:rsid w:val="009365BF"/>
    <w:rsid w:val="00937566"/>
    <w:rsid w:val="009401BF"/>
    <w:rsid w:val="009422AC"/>
    <w:rsid w:val="009427BF"/>
    <w:rsid w:val="00943B04"/>
    <w:rsid w:val="009444D1"/>
    <w:rsid w:val="00945B48"/>
    <w:rsid w:val="0094689E"/>
    <w:rsid w:val="00950E53"/>
    <w:rsid w:val="00954580"/>
    <w:rsid w:val="00954C39"/>
    <w:rsid w:val="0095520A"/>
    <w:rsid w:val="00955D87"/>
    <w:rsid w:val="009601BE"/>
    <w:rsid w:val="009607F0"/>
    <w:rsid w:val="00961374"/>
    <w:rsid w:val="00963F41"/>
    <w:rsid w:val="009644AC"/>
    <w:rsid w:val="0096764E"/>
    <w:rsid w:val="0097022E"/>
    <w:rsid w:val="009719EF"/>
    <w:rsid w:val="00971E23"/>
    <w:rsid w:val="00972E5B"/>
    <w:rsid w:val="00973646"/>
    <w:rsid w:val="00975283"/>
    <w:rsid w:val="00976E5B"/>
    <w:rsid w:val="00977A35"/>
    <w:rsid w:val="00980AE8"/>
    <w:rsid w:val="009817B0"/>
    <w:rsid w:val="00984421"/>
    <w:rsid w:val="0098671A"/>
    <w:rsid w:val="00995C35"/>
    <w:rsid w:val="00995DC0"/>
    <w:rsid w:val="009A1294"/>
    <w:rsid w:val="009A377B"/>
    <w:rsid w:val="009A4C7D"/>
    <w:rsid w:val="009A5F57"/>
    <w:rsid w:val="009A72FF"/>
    <w:rsid w:val="009B7663"/>
    <w:rsid w:val="009B7803"/>
    <w:rsid w:val="009C41BE"/>
    <w:rsid w:val="009C44CA"/>
    <w:rsid w:val="009C4D2C"/>
    <w:rsid w:val="009C5AD2"/>
    <w:rsid w:val="009C6960"/>
    <w:rsid w:val="009C6EF5"/>
    <w:rsid w:val="009D1205"/>
    <w:rsid w:val="009D14FD"/>
    <w:rsid w:val="009D3C7D"/>
    <w:rsid w:val="009D4F69"/>
    <w:rsid w:val="009D79C1"/>
    <w:rsid w:val="009E2245"/>
    <w:rsid w:val="009E2FC2"/>
    <w:rsid w:val="009E342C"/>
    <w:rsid w:val="009E45A3"/>
    <w:rsid w:val="009F152A"/>
    <w:rsid w:val="009F23CF"/>
    <w:rsid w:val="009F40E0"/>
    <w:rsid w:val="009F41F8"/>
    <w:rsid w:val="009F51E7"/>
    <w:rsid w:val="009F6D3F"/>
    <w:rsid w:val="00A006C8"/>
    <w:rsid w:val="00A01C87"/>
    <w:rsid w:val="00A03C9F"/>
    <w:rsid w:val="00A04058"/>
    <w:rsid w:val="00A06A82"/>
    <w:rsid w:val="00A1123F"/>
    <w:rsid w:val="00A13030"/>
    <w:rsid w:val="00A13BB9"/>
    <w:rsid w:val="00A206F3"/>
    <w:rsid w:val="00A22AD0"/>
    <w:rsid w:val="00A24088"/>
    <w:rsid w:val="00A246DB"/>
    <w:rsid w:val="00A25CDD"/>
    <w:rsid w:val="00A263F2"/>
    <w:rsid w:val="00A27DB2"/>
    <w:rsid w:val="00A3041F"/>
    <w:rsid w:val="00A31458"/>
    <w:rsid w:val="00A363E0"/>
    <w:rsid w:val="00A36B6F"/>
    <w:rsid w:val="00A37FF6"/>
    <w:rsid w:val="00A40FCC"/>
    <w:rsid w:val="00A41791"/>
    <w:rsid w:val="00A42804"/>
    <w:rsid w:val="00A430B0"/>
    <w:rsid w:val="00A4364E"/>
    <w:rsid w:val="00A477D8"/>
    <w:rsid w:val="00A5589B"/>
    <w:rsid w:val="00A56E6F"/>
    <w:rsid w:val="00A60103"/>
    <w:rsid w:val="00A6015B"/>
    <w:rsid w:val="00A604FD"/>
    <w:rsid w:val="00A6096E"/>
    <w:rsid w:val="00A60B0B"/>
    <w:rsid w:val="00A667B3"/>
    <w:rsid w:val="00A676F1"/>
    <w:rsid w:val="00A70A2F"/>
    <w:rsid w:val="00A72273"/>
    <w:rsid w:val="00A74C72"/>
    <w:rsid w:val="00A75960"/>
    <w:rsid w:val="00A76AE7"/>
    <w:rsid w:val="00A76EB7"/>
    <w:rsid w:val="00A80994"/>
    <w:rsid w:val="00A812AE"/>
    <w:rsid w:val="00A828D9"/>
    <w:rsid w:val="00A833AB"/>
    <w:rsid w:val="00A85571"/>
    <w:rsid w:val="00A9031D"/>
    <w:rsid w:val="00A96724"/>
    <w:rsid w:val="00A96CEF"/>
    <w:rsid w:val="00A97FE1"/>
    <w:rsid w:val="00AA0111"/>
    <w:rsid w:val="00AA4B82"/>
    <w:rsid w:val="00AA5084"/>
    <w:rsid w:val="00AA508C"/>
    <w:rsid w:val="00AB033D"/>
    <w:rsid w:val="00AB1D5D"/>
    <w:rsid w:val="00AB3173"/>
    <w:rsid w:val="00AB79AA"/>
    <w:rsid w:val="00AB7B4E"/>
    <w:rsid w:val="00AC0911"/>
    <w:rsid w:val="00AC0E5F"/>
    <w:rsid w:val="00AC311E"/>
    <w:rsid w:val="00AD0592"/>
    <w:rsid w:val="00AD0AED"/>
    <w:rsid w:val="00AD2E6C"/>
    <w:rsid w:val="00AD46B6"/>
    <w:rsid w:val="00AD61B2"/>
    <w:rsid w:val="00AE38CF"/>
    <w:rsid w:val="00AE61CF"/>
    <w:rsid w:val="00AF05F6"/>
    <w:rsid w:val="00AF4AD0"/>
    <w:rsid w:val="00B0222B"/>
    <w:rsid w:val="00B0405D"/>
    <w:rsid w:val="00B1278A"/>
    <w:rsid w:val="00B22755"/>
    <w:rsid w:val="00B24AE9"/>
    <w:rsid w:val="00B33F15"/>
    <w:rsid w:val="00B36AEB"/>
    <w:rsid w:val="00B40CC0"/>
    <w:rsid w:val="00B46601"/>
    <w:rsid w:val="00B51DB1"/>
    <w:rsid w:val="00B52309"/>
    <w:rsid w:val="00B5443C"/>
    <w:rsid w:val="00B56E98"/>
    <w:rsid w:val="00B57610"/>
    <w:rsid w:val="00B629DC"/>
    <w:rsid w:val="00B62D96"/>
    <w:rsid w:val="00B630B4"/>
    <w:rsid w:val="00B65E03"/>
    <w:rsid w:val="00B66C23"/>
    <w:rsid w:val="00B67344"/>
    <w:rsid w:val="00B7454F"/>
    <w:rsid w:val="00B75E83"/>
    <w:rsid w:val="00B833BC"/>
    <w:rsid w:val="00B848B7"/>
    <w:rsid w:val="00B868AA"/>
    <w:rsid w:val="00B879BE"/>
    <w:rsid w:val="00B9062A"/>
    <w:rsid w:val="00B91006"/>
    <w:rsid w:val="00B92F50"/>
    <w:rsid w:val="00B93D9C"/>
    <w:rsid w:val="00BA0B30"/>
    <w:rsid w:val="00BA5554"/>
    <w:rsid w:val="00BA6054"/>
    <w:rsid w:val="00BA6AEA"/>
    <w:rsid w:val="00BB01B4"/>
    <w:rsid w:val="00BB09A9"/>
    <w:rsid w:val="00BB1A3B"/>
    <w:rsid w:val="00BB3657"/>
    <w:rsid w:val="00BB4766"/>
    <w:rsid w:val="00BB55DC"/>
    <w:rsid w:val="00BC0556"/>
    <w:rsid w:val="00BC1119"/>
    <w:rsid w:val="00BC4E5F"/>
    <w:rsid w:val="00BD0A99"/>
    <w:rsid w:val="00BD0B5D"/>
    <w:rsid w:val="00BD1842"/>
    <w:rsid w:val="00BD1F10"/>
    <w:rsid w:val="00BD7FDA"/>
    <w:rsid w:val="00BE199D"/>
    <w:rsid w:val="00BE24A4"/>
    <w:rsid w:val="00BE2BB9"/>
    <w:rsid w:val="00BE2E79"/>
    <w:rsid w:val="00BE36D1"/>
    <w:rsid w:val="00BE45FA"/>
    <w:rsid w:val="00BE7680"/>
    <w:rsid w:val="00BF086E"/>
    <w:rsid w:val="00BF4314"/>
    <w:rsid w:val="00BF6EE7"/>
    <w:rsid w:val="00BF6FF4"/>
    <w:rsid w:val="00C017F3"/>
    <w:rsid w:val="00C01B2B"/>
    <w:rsid w:val="00C04194"/>
    <w:rsid w:val="00C06227"/>
    <w:rsid w:val="00C13D2E"/>
    <w:rsid w:val="00C1416E"/>
    <w:rsid w:val="00C143CE"/>
    <w:rsid w:val="00C1598B"/>
    <w:rsid w:val="00C1680C"/>
    <w:rsid w:val="00C204F6"/>
    <w:rsid w:val="00C25673"/>
    <w:rsid w:val="00C27B94"/>
    <w:rsid w:val="00C30510"/>
    <w:rsid w:val="00C30CC8"/>
    <w:rsid w:val="00C31623"/>
    <w:rsid w:val="00C32B50"/>
    <w:rsid w:val="00C374B9"/>
    <w:rsid w:val="00C411C0"/>
    <w:rsid w:val="00C414F5"/>
    <w:rsid w:val="00C41D9A"/>
    <w:rsid w:val="00C42474"/>
    <w:rsid w:val="00C42833"/>
    <w:rsid w:val="00C46B42"/>
    <w:rsid w:val="00C471F9"/>
    <w:rsid w:val="00C47467"/>
    <w:rsid w:val="00C47A9F"/>
    <w:rsid w:val="00C50443"/>
    <w:rsid w:val="00C5787B"/>
    <w:rsid w:val="00C57CF5"/>
    <w:rsid w:val="00C61573"/>
    <w:rsid w:val="00C61B48"/>
    <w:rsid w:val="00C627C3"/>
    <w:rsid w:val="00C636B7"/>
    <w:rsid w:val="00C640E5"/>
    <w:rsid w:val="00C64FD8"/>
    <w:rsid w:val="00C65633"/>
    <w:rsid w:val="00C65E4E"/>
    <w:rsid w:val="00C74D02"/>
    <w:rsid w:val="00C80E36"/>
    <w:rsid w:val="00C8165D"/>
    <w:rsid w:val="00C840F2"/>
    <w:rsid w:val="00C84B6A"/>
    <w:rsid w:val="00C86631"/>
    <w:rsid w:val="00C874C3"/>
    <w:rsid w:val="00C93CEC"/>
    <w:rsid w:val="00C9548C"/>
    <w:rsid w:val="00C976DD"/>
    <w:rsid w:val="00CA0FAD"/>
    <w:rsid w:val="00CA3959"/>
    <w:rsid w:val="00CA5F99"/>
    <w:rsid w:val="00CA64BA"/>
    <w:rsid w:val="00CB0371"/>
    <w:rsid w:val="00CB290C"/>
    <w:rsid w:val="00CB59E8"/>
    <w:rsid w:val="00CB7B5E"/>
    <w:rsid w:val="00CC06E0"/>
    <w:rsid w:val="00CC0A60"/>
    <w:rsid w:val="00CC4D2F"/>
    <w:rsid w:val="00CC4F3F"/>
    <w:rsid w:val="00CC720B"/>
    <w:rsid w:val="00CD06F2"/>
    <w:rsid w:val="00CD1DDC"/>
    <w:rsid w:val="00CD1F69"/>
    <w:rsid w:val="00CD359C"/>
    <w:rsid w:val="00CD4305"/>
    <w:rsid w:val="00CD7AD9"/>
    <w:rsid w:val="00CE6F04"/>
    <w:rsid w:val="00CF478D"/>
    <w:rsid w:val="00CF490F"/>
    <w:rsid w:val="00CF5740"/>
    <w:rsid w:val="00CF6765"/>
    <w:rsid w:val="00D017AE"/>
    <w:rsid w:val="00D0329E"/>
    <w:rsid w:val="00D10225"/>
    <w:rsid w:val="00D11045"/>
    <w:rsid w:val="00D1323D"/>
    <w:rsid w:val="00D13939"/>
    <w:rsid w:val="00D16B78"/>
    <w:rsid w:val="00D17246"/>
    <w:rsid w:val="00D217CF"/>
    <w:rsid w:val="00D22A63"/>
    <w:rsid w:val="00D23D65"/>
    <w:rsid w:val="00D24313"/>
    <w:rsid w:val="00D27933"/>
    <w:rsid w:val="00D30EEF"/>
    <w:rsid w:val="00D31896"/>
    <w:rsid w:val="00D32141"/>
    <w:rsid w:val="00D35400"/>
    <w:rsid w:val="00D36BE8"/>
    <w:rsid w:val="00D37742"/>
    <w:rsid w:val="00D4392E"/>
    <w:rsid w:val="00D45DD9"/>
    <w:rsid w:val="00D47B08"/>
    <w:rsid w:val="00D47D36"/>
    <w:rsid w:val="00D50A9E"/>
    <w:rsid w:val="00D567DA"/>
    <w:rsid w:val="00D61DD1"/>
    <w:rsid w:val="00D63093"/>
    <w:rsid w:val="00D63C23"/>
    <w:rsid w:val="00D67A3B"/>
    <w:rsid w:val="00D729C2"/>
    <w:rsid w:val="00D75032"/>
    <w:rsid w:val="00D75717"/>
    <w:rsid w:val="00D76897"/>
    <w:rsid w:val="00D7707B"/>
    <w:rsid w:val="00D77B42"/>
    <w:rsid w:val="00D80942"/>
    <w:rsid w:val="00D81FE4"/>
    <w:rsid w:val="00D8463B"/>
    <w:rsid w:val="00D84D20"/>
    <w:rsid w:val="00D86FA0"/>
    <w:rsid w:val="00D87177"/>
    <w:rsid w:val="00D8739D"/>
    <w:rsid w:val="00D91C7F"/>
    <w:rsid w:val="00D94468"/>
    <w:rsid w:val="00DA2885"/>
    <w:rsid w:val="00DA4A04"/>
    <w:rsid w:val="00DA54F3"/>
    <w:rsid w:val="00DA5EF4"/>
    <w:rsid w:val="00DB4979"/>
    <w:rsid w:val="00DB6161"/>
    <w:rsid w:val="00DB62D8"/>
    <w:rsid w:val="00DB6523"/>
    <w:rsid w:val="00DB6E23"/>
    <w:rsid w:val="00DC0D9B"/>
    <w:rsid w:val="00DC2728"/>
    <w:rsid w:val="00DC331E"/>
    <w:rsid w:val="00DC3C3C"/>
    <w:rsid w:val="00DC608D"/>
    <w:rsid w:val="00DD16B2"/>
    <w:rsid w:val="00DD324B"/>
    <w:rsid w:val="00DD5434"/>
    <w:rsid w:val="00DE366A"/>
    <w:rsid w:val="00DE3A08"/>
    <w:rsid w:val="00DE58E3"/>
    <w:rsid w:val="00DF5171"/>
    <w:rsid w:val="00DF5A08"/>
    <w:rsid w:val="00E01463"/>
    <w:rsid w:val="00E014A8"/>
    <w:rsid w:val="00E0406F"/>
    <w:rsid w:val="00E07F4C"/>
    <w:rsid w:val="00E109EB"/>
    <w:rsid w:val="00E136C0"/>
    <w:rsid w:val="00E13C78"/>
    <w:rsid w:val="00E15A35"/>
    <w:rsid w:val="00E17520"/>
    <w:rsid w:val="00E20BB1"/>
    <w:rsid w:val="00E2452D"/>
    <w:rsid w:val="00E2487D"/>
    <w:rsid w:val="00E24F97"/>
    <w:rsid w:val="00E25F66"/>
    <w:rsid w:val="00E3379E"/>
    <w:rsid w:val="00E40022"/>
    <w:rsid w:val="00E40C90"/>
    <w:rsid w:val="00E412B6"/>
    <w:rsid w:val="00E41F62"/>
    <w:rsid w:val="00E453FD"/>
    <w:rsid w:val="00E478B5"/>
    <w:rsid w:val="00E47BCF"/>
    <w:rsid w:val="00E50127"/>
    <w:rsid w:val="00E50EB3"/>
    <w:rsid w:val="00E524C1"/>
    <w:rsid w:val="00E5508A"/>
    <w:rsid w:val="00E57B96"/>
    <w:rsid w:val="00E607DB"/>
    <w:rsid w:val="00E678A8"/>
    <w:rsid w:val="00E72696"/>
    <w:rsid w:val="00E80BB3"/>
    <w:rsid w:val="00E8164A"/>
    <w:rsid w:val="00E82029"/>
    <w:rsid w:val="00E8223D"/>
    <w:rsid w:val="00E8330C"/>
    <w:rsid w:val="00E84265"/>
    <w:rsid w:val="00E87C62"/>
    <w:rsid w:val="00E928C2"/>
    <w:rsid w:val="00E943A2"/>
    <w:rsid w:val="00EA00D3"/>
    <w:rsid w:val="00EA04AB"/>
    <w:rsid w:val="00EA1DFE"/>
    <w:rsid w:val="00EA38C3"/>
    <w:rsid w:val="00EA3B40"/>
    <w:rsid w:val="00EA3C56"/>
    <w:rsid w:val="00EA3C9A"/>
    <w:rsid w:val="00EA50E6"/>
    <w:rsid w:val="00EB00C3"/>
    <w:rsid w:val="00EB1A67"/>
    <w:rsid w:val="00EB1AA5"/>
    <w:rsid w:val="00EB2083"/>
    <w:rsid w:val="00EB3970"/>
    <w:rsid w:val="00EB6339"/>
    <w:rsid w:val="00EB6ECF"/>
    <w:rsid w:val="00EC0F35"/>
    <w:rsid w:val="00EC2BC0"/>
    <w:rsid w:val="00EC3304"/>
    <w:rsid w:val="00EC42A0"/>
    <w:rsid w:val="00EC66FB"/>
    <w:rsid w:val="00ED213E"/>
    <w:rsid w:val="00ED43C3"/>
    <w:rsid w:val="00EE1119"/>
    <w:rsid w:val="00EE2449"/>
    <w:rsid w:val="00EE24FF"/>
    <w:rsid w:val="00EE28AF"/>
    <w:rsid w:val="00EE2B2E"/>
    <w:rsid w:val="00EE3B3E"/>
    <w:rsid w:val="00EE450C"/>
    <w:rsid w:val="00EE5270"/>
    <w:rsid w:val="00EE6A15"/>
    <w:rsid w:val="00EE7B97"/>
    <w:rsid w:val="00EF1629"/>
    <w:rsid w:val="00EF3838"/>
    <w:rsid w:val="00EF3F6B"/>
    <w:rsid w:val="00EF48FC"/>
    <w:rsid w:val="00F001F3"/>
    <w:rsid w:val="00F00450"/>
    <w:rsid w:val="00F009FC"/>
    <w:rsid w:val="00F033C6"/>
    <w:rsid w:val="00F04A72"/>
    <w:rsid w:val="00F06889"/>
    <w:rsid w:val="00F070F6"/>
    <w:rsid w:val="00F1036F"/>
    <w:rsid w:val="00F1391E"/>
    <w:rsid w:val="00F15E28"/>
    <w:rsid w:val="00F16EA5"/>
    <w:rsid w:val="00F2094F"/>
    <w:rsid w:val="00F2112C"/>
    <w:rsid w:val="00F211F9"/>
    <w:rsid w:val="00F21756"/>
    <w:rsid w:val="00F21F5E"/>
    <w:rsid w:val="00F2369F"/>
    <w:rsid w:val="00F26597"/>
    <w:rsid w:val="00F4097D"/>
    <w:rsid w:val="00F4117D"/>
    <w:rsid w:val="00F42DEF"/>
    <w:rsid w:val="00F455B2"/>
    <w:rsid w:val="00F53632"/>
    <w:rsid w:val="00F57C60"/>
    <w:rsid w:val="00F615B0"/>
    <w:rsid w:val="00F64081"/>
    <w:rsid w:val="00F66866"/>
    <w:rsid w:val="00F71338"/>
    <w:rsid w:val="00F728A3"/>
    <w:rsid w:val="00F80A91"/>
    <w:rsid w:val="00F84A86"/>
    <w:rsid w:val="00F8524C"/>
    <w:rsid w:val="00F8637E"/>
    <w:rsid w:val="00F87ECA"/>
    <w:rsid w:val="00F909E8"/>
    <w:rsid w:val="00F9469B"/>
    <w:rsid w:val="00F94BE7"/>
    <w:rsid w:val="00FA1223"/>
    <w:rsid w:val="00FA35BC"/>
    <w:rsid w:val="00FA3D66"/>
    <w:rsid w:val="00FA4E4A"/>
    <w:rsid w:val="00FA5990"/>
    <w:rsid w:val="00FA711F"/>
    <w:rsid w:val="00FB0BF8"/>
    <w:rsid w:val="00FB12EE"/>
    <w:rsid w:val="00FB26B8"/>
    <w:rsid w:val="00FB28A3"/>
    <w:rsid w:val="00FB38D0"/>
    <w:rsid w:val="00FB677A"/>
    <w:rsid w:val="00FB7D21"/>
    <w:rsid w:val="00FB7EE6"/>
    <w:rsid w:val="00FC0EE9"/>
    <w:rsid w:val="00FC3DDF"/>
    <w:rsid w:val="00FC4596"/>
    <w:rsid w:val="00FC607F"/>
    <w:rsid w:val="00FC75EB"/>
    <w:rsid w:val="00FD07B8"/>
    <w:rsid w:val="00FD0E71"/>
    <w:rsid w:val="00FD57BB"/>
    <w:rsid w:val="00FD5E6E"/>
    <w:rsid w:val="00FD5FF2"/>
    <w:rsid w:val="00FD7C9B"/>
    <w:rsid w:val="00FE0C05"/>
    <w:rsid w:val="00FE404F"/>
    <w:rsid w:val="00FE5794"/>
    <w:rsid w:val="00FE64EC"/>
    <w:rsid w:val="00FE65B7"/>
    <w:rsid w:val="00FE79C5"/>
    <w:rsid w:val="00FF5013"/>
    <w:rsid w:val="00FF5224"/>
    <w:rsid w:val="00FF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stroke endarrow="block" weight="1pt"/>
    </o:shapedefaults>
    <o:shapelayout v:ext="edit">
      <o:idmap v:ext="edit" data="1"/>
    </o:shapelayout>
  </w:shapeDefaults>
  <w:decimalSymbol w:val="."/>
  <w:listSeparator w:val=","/>
  <w14:docId w14:val="015D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99"/>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Plain Text" w:uiPriority="99"/>
    <w:lsdException w:name="No List" w:uiPriority="99"/>
    <w:lsdException w:name="Placeholder Text" w:uiPriority="71"/>
    <w:lsdException w:name="No Spacing" w:uiPriority="72"/>
    <w:lsdException w:name="Light Shading" w:uiPriority="73"/>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qFormat="1"/>
    <w:lsdException w:name="Colorful Grid" w:uiPriority="72" w:qFormat="1"/>
    <w:lsdException w:name="Light Shading Accent 1" w:uiPriority="73" w:qFormat="1"/>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99"/>
    <w:lsdException w:name="List Paragraph" w:uiPriority="72"/>
    <w:lsdException w:name="Quote" w:uiPriority="67"/>
    <w:lsdException w:name="Intense Quote" w:uiPriority="68"/>
    <w:lsdException w:name="Medium List 2 Accent 1" w:uiPriority="69"/>
    <w:lsdException w:name="Medium Grid 1 Accent 1" w:uiPriority="70"/>
    <w:lsdException w:name="Medium Grid 2 Accent 1" w:uiPriority="71"/>
    <w:lsdException w:name="Medium Grid 3 Accent 1" w:uiPriority="72"/>
    <w:lsdException w:name="Dark List Accent 1" w:uiPriority="73"/>
    <w:lsdException w:name="Colorful Shading Accent 1" w:uiPriority="60"/>
    <w:lsdException w:name="Colorful List Accent 1" w:uiPriority="61"/>
    <w:lsdException w:name="Colorful Grid Accent 1" w:uiPriority="62"/>
    <w:lsdException w:name="Light Shading Accent 2" w:uiPriority="63"/>
    <w:lsdException w:name="Light List Accent 2" w:uiPriority="64"/>
    <w:lsdException w:name="Light Grid Accent 2" w:uiPriority="65"/>
    <w:lsdException w:name="Medium Shading 1 Accent 2" w:uiPriority="66"/>
    <w:lsdException w:name="Medium Shading 2 Accent 2" w:uiPriority="67"/>
    <w:lsdException w:name="Medium List 1 Accent 2" w:uiPriority="68"/>
    <w:lsdException w:name="Medium List 2 Accent 2" w:uiPriority="69"/>
    <w:lsdException w:name="Medium Grid 1 Accent 2" w:uiPriority="70"/>
    <w:lsdException w:name="Medium Grid 2 Accent 2" w:uiPriority="71"/>
    <w:lsdException w:name="Medium Grid 3 Accent 2" w:uiPriority="72"/>
    <w:lsdException w:name="Dark List Accent 2" w:uiPriority="73"/>
    <w:lsdException w:name="Colorful Shading Accent 2" w:uiPriority="60"/>
    <w:lsdException w:name="Colorful List Accent 2" w:uiPriority="61"/>
    <w:lsdException w:name="Colorful Grid Accent 2" w:uiPriority="62"/>
    <w:lsdException w:name="Light Shading Accent 3" w:uiPriority="63"/>
    <w:lsdException w:name="Light List Accent 3" w:uiPriority="64"/>
    <w:lsdException w:name="Light Grid Accent 3" w:uiPriority="65"/>
    <w:lsdException w:name="Medium Shading 1 Accent 3" w:uiPriority="66"/>
    <w:lsdException w:name="Medium Shading 2 Accent 3" w:uiPriority="67"/>
    <w:lsdException w:name="Medium List 1 Accent 3" w:uiPriority="68"/>
    <w:lsdException w:name="Medium List 2 Accent 3" w:uiPriority="69"/>
    <w:lsdException w:name="Medium Grid 1 Accent 3" w:uiPriority="70"/>
    <w:lsdException w:name="Medium Grid 2 Accent 3" w:uiPriority="71"/>
    <w:lsdException w:name="Medium Grid 3 Accent 3" w:uiPriority="72"/>
    <w:lsdException w:name="Dark List Accent 3" w:uiPriority="73"/>
    <w:lsdException w:name="Colorful Shading Accent 3" w:uiPriority="19" w:qFormat="1"/>
    <w:lsdException w:name="Colorful List Accent 3" w:uiPriority="21" w:qFormat="1"/>
    <w:lsdException w:name="Colorful Grid Accent 3" w:uiPriority="31" w:qFormat="1"/>
    <w:lsdException w:name="Light Shading Accent 4" w:uiPriority="32" w:qFormat="1"/>
    <w:lsdException w:name="Light List Accent 4" w:uiPriority="33" w:qFormat="1"/>
    <w:lsdException w:name="Light Grid Accent 4" w:semiHidden="1" w:uiPriority="37" w:unhideWhenUsed="1"/>
    <w:lsdException w:name="Medium Shading 1 Accent 4" w:semiHidden="1" w:uiPriority="39" w:unhideWhenUsed="1" w:qFormat="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semiHidden="1" w:uiPriority="37" w:unhideWhenUsed="1"/>
    <w:lsdException w:name="Colorful List Accent 4" w:semiHidden="1" w:uiPriority="39" w:unhideWhenUsed="1"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semiHidden="1" w:uiPriority="37" w:unhideWhenUsed="1"/>
    <w:lsdException w:name="Medium Grid 1 Accent 5" w:semiHidden="1" w:uiPriority="39" w:unhideWhenUsed="1"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53F"/>
    <w:pPr>
      <w:spacing w:after="200" w:line="276" w:lineRule="auto"/>
    </w:pPr>
    <w:rPr>
      <w:rFonts w:asciiTheme="minorHAnsi" w:eastAsiaTheme="minorHAnsi" w:hAnsiTheme="minorHAnsi" w:cstheme="minorBidi"/>
      <w:sz w:val="22"/>
      <w:szCs w:val="22"/>
    </w:rPr>
  </w:style>
  <w:style w:type="paragraph" w:styleId="Heading1">
    <w:name w:val="heading 1"/>
    <w:basedOn w:val="SIGMemoNormal"/>
    <w:next w:val="SIGMemoNormal"/>
    <w:link w:val="Heading1Char"/>
    <w:autoRedefine/>
    <w:uiPriority w:val="9"/>
    <w:qFormat/>
    <w:rsid w:val="00594A0D"/>
    <w:pPr>
      <w:keepNext/>
      <w:keepLines/>
      <w:numPr>
        <w:numId w:val="53"/>
      </w:numPr>
      <w:spacing w:before="480"/>
      <w:outlineLvl w:val="0"/>
    </w:pPr>
    <w:rPr>
      <w:rFonts w:asciiTheme="majorHAnsi" w:eastAsiaTheme="majorEastAsia" w:hAnsiTheme="majorHAnsi" w:cstheme="majorBidi"/>
      <w:b/>
      <w:bCs/>
      <w:color w:val="345A8A" w:themeColor="accent1" w:themeShade="B5"/>
      <w:sz w:val="28"/>
      <w:szCs w:val="32"/>
    </w:rPr>
  </w:style>
  <w:style w:type="paragraph" w:styleId="Heading2">
    <w:name w:val="heading 2"/>
    <w:basedOn w:val="Normal"/>
    <w:next w:val="Normal"/>
    <w:link w:val="Heading2Char"/>
    <w:uiPriority w:val="9"/>
    <w:unhideWhenUsed/>
    <w:qFormat/>
    <w:rsid w:val="00594A0D"/>
    <w:pPr>
      <w:keepNext/>
      <w:keepLines/>
      <w:numPr>
        <w:ilvl w:val="1"/>
        <w:numId w:val="5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594A0D"/>
    <w:pPr>
      <w:keepNext/>
      <w:keepLines/>
      <w:numPr>
        <w:ilvl w:val="2"/>
        <w:numId w:val="5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94A0D"/>
    <w:pPr>
      <w:keepNext/>
      <w:keepLines/>
      <w:numPr>
        <w:ilvl w:val="3"/>
        <w:numId w:val="5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94A0D"/>
    <w:pPr>
      <w:numPr>
        <w:ilvl w:val="4"/>
        <w:numId w:val="53"/>
      </w:numPr>
      <w:spacing w:before="240" w:after="60"/>
      <w:outlineLvl w:val="4"/>
    </w:pPr>
    <w:rPr>
      <w:rFonts w:asciiTheme="majorHAnsi" w:hAnsiTheme="majorHAnsi"/>
      <w:i/>
      <w:iCs/>
      <w:color w:val="4F81BD" w:themeColor="accent1"/>
    </w:rPr>
  </w:style>
  <w:style w:type="paragraph" w:styleId="Heading6">
    <w:name w:val="heading 6"/>
    <w:basedOn w:val="Normal"/>
    <w:next w:val="Normal"/>
    <w:link w:val="Heading6Char"/>
    <w:qFormat/>
    <w:rsid w:val="001D2BE2"/>
    <w:pPr>
      <w:keepNext/>
      <w:numPr>
        <w:ilvl w:val="5"/>
        <w:numId w:val="53"/>
      </w:numPr>
      <w:outlineLvl w:val="5"/>
    </w:pPr>
    <w:rPr>
      <w:sz w:val="28"/>
    </w:rPr>
  </w:style>
  <w:style w:type="paragraph" w:styleId="Heading7">
    <w:name w:val="heading 7"/>
    <w:basedOn w:val="Normal"/>
    <w:next w:val="Normal"/>
    <w:link w:val="Heading7Char"/>
    <w:qFormat/>
    <w:rsid w:val="001D2BE2"/>
    <w:pPr>
      <w:keepNext/>
      <w:numPr>
        <w:ilvl w:val="6"/>
        <w:numId w:val="53"/>
      </w:numPr>
      <w:outlineLvl w:val="6"/>
    </w:pPr>
    <w:rPr>
      <w:b/>
      <w:sz w:val="28"/>
    </w:rPr>
  </w:style>
  <w:style w:type="paragraph" w:styleId="Heading8">
    <w:name w:val="heading 8"/>
    <w:basedOn w:val="Normal"/>
    <w:next w:val="Normal"/>
    <w:link w:val="Heading8Char"/>
    <w:qFormat/>
    <w:rsid w:val="001D2BE2"/>
    <w:pPr>
      <w:numPr>
        <w:ilvl w:val="7"/>
        <w:numId w:val="53"/>
      </w:numPr>
      <w:spacing w:before="240" w:after="60"/>
      <w:outlineLvl w:val="7"/>
    </w:pPr>
    <w:rPr>
      <w:i/>
    </w:rPr>
  </w:style>
  <w:style w:type="paragraph" w:styleId="Heading9">
    <w:name w:val="heading 9"/>
    <w:basedOn w:val="Normal"/>
    <w:next w:val="Normal"/>
    <w:qFormat/>
    <w:rsid w:val="001D2BE2"/>
    <w:pPr>
      <w:keepNext/>
      <w:numPr>
        <w:ilvl w:val="8"/>
        <w:numId w:val="53"/>
      </w:numPr>
      <w:outlineLvl w:val="8"/>
    </w:pPr>
  </w:style>
  <w:style w:type="character" w:default="1" w:styleId="DefaultParagraphFont">
    <w:name w:val="Default Paragraph Font"/>
    <w:uiPriority w:val="1"/>
    <w:semiHidden/>
    <w:unhideWhenUsed/>
    <w:rsid w:val="001905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053F"/>
  </w:style>
  <w:style w:type="character" w:customStyle="1" w:styleId="Heading4Char">
    <w:name w:val="Heading 4 Char"/>
    <w:basedOn w:val="DefaultParagraphFont"/>
    <w:link w:val="Heading4"/>
    <w:uiPriority w:val="9"/>
    <w:rsid w:val="00594A0D"/>
    <w:rPr>
      <w:rFonts w:asciiTheme="majorHAnsi" w:eastAsiaTheme="majorEastAsia" w:hAnsiTheme="majorHAnsi" w:cstheme="majorBidi"/>
      <w:b/>
      <w:bCs/>
      <w:i/>
      <w:iCs/>
      <w:color w:val="4F81BD" w:themeColor="accent1"/>
      <w:sz w:val="24"/>
      <w:szCs w:val="24"/>
      <w:lang w:eastAsia="ja-JP"/>
    </w:rPr>
  </w:style>
  <w:style w:type="paragraph" w:styleId="Footer">
    <w:name w:val="footer"/>
    <w:basedOn w:val="Normal"/>
    <w:link w:val="FooterChar"/>
    <w:rsid w:val="001D2BE2"/>
    <w:pPr>
      <w:tabs>
        <w:tab w:val="center" w:pos="4320"/>
        <w:tab w:val="right" w:pos="8640"/>
      </w:tabs>
    </w:pPr>
    <w:rPr>
      <w:sz w:val="20"/>
    </w:rPr>
  </w:style>
  <w:style w:type="character" w:customStyle="1" w:styleId="FooterChar">
    <w:name w:val="Footer Char"/>
    <w:link w:val="Footer"/>
    <w:rsid w:val="004A0D7F"/>
    <w:rPr>
      <w:szCs w:val="24"/>
      <w:lang w:val="en-US" w:eastAsia="en-US" w:bidi="ar-SA"/>
    </w:rPr>
  </w:style>
  <w:style w:type="paragraph" w:styleId="BodyTextIndent">
    <w:name w:val="Body Text Indent"/>
    <w:basedOn w:val="Normal"/>
    <w:rsid w:val="001D2BE2"/>
  </w:style>
  <w:style w:type="paragraph" w:styleId="BodyText3">
    <w:name w:val="Body Text 3"/>
    <w:basedOn w:val="Normal"/>
    <w:rsid w:val="001D2BE2"/>
    <w:rPr>
      <w:color w:val="FF0000"/>
    </w:rPr>
  </w:style>
  <w:style w:type="paragraph" w:styleId="PlainText">
    <w:name w:val="Plain Text"/>
    <w:basedOn w:val="Normal"/>
    <w:link w:val="PlainTextChar"/>
    <w:uiPriority w:val="99"/>
    <w:rsid w:val="001D2BE2"/>
    <w:pPr>
      <w:ind w:left="720"/>
    </w:pPr>
    <w:rPr>
      <w:rFonts w:ascii="Courier New" w:hAnsi="Courier New"/>
      <w:sz w:val="18"/>
    </w:rPr>
  </w:style>
  <w:style w:type="paragraph" w:styleId="BodyText2">
    <w:name w:val="Body Text 2"/>
    <w:basedOn w:val="Normal"/>
    <w:rsid w:val="001D2BE2"/>
    <w:pPr>
      <w:ind w:left="432"/>
    </w:pPr>
    <w:rPr>
      <w:sz w:val="20"/>
    </w:rPr>
  </w:style>
  <w:style w:type="paragraph" w:styleId="BodyText">
    <w:name w:val="Body Text"/>
    <w:basedOn w:val="Normal"/>
    <w:link w:val="BodyTextChar"/>
    <w:uiPriority w:val="99"/>
    <w:unhideWhenUsed/>
    <w:rsid w:val="00594A0D"/>
    <w:pPr>
      <w:spacing w:after="120"/>
    </w:pPr>
  </w:style>
  <w:style w:type="character" w:customStyle="1" w:styleId="BodyTextChar">
    <w:name w:val="Body Text Char"/>
    <w:basedOn w:val="DefaultParagraphFont"/>
    <w:link w:val="BodyText"/>
    <w:uiPriority w:val="99"/>
    <w:rsid w:val="00594A0D"/>
    <w:rPr>
      <w:rFonts w:asciiTheme="minorHAnsi" w:eastAsiaTheme="minorEastAsia" w:hAnsiTheme="minorHAnsi" w:cstheme="minorBidi"/>
      <w:sz w:val="24"/>
      <w:szCs w:val="24"/>
      <w:lang w:eastAsia="ja-JP"/>
    </w:rPr>
  </w:style>
  <w:style w:type="paragraph" w:styleId="Header">
    <w:name w:val="header"/>
    <w:basedOn w:val="Normal"/>
    <w:link w:val="HeaderChar"/>
    <w:rsid w:val="001D2BE2"/>
    <w:pPr>
      <w:tabs>
        <w:tab w:val="center" w:pos="4320"/>
        <w:tab w:val="right" w:pos="8640"/>
      </w:tabs>
    </w:pPr>
    <w:rPr>
      <w:sz w:val="20"/>
    </w:rPr>
  </w:style>
  <w:style w:type="character" w:customStyle="1" w:styleId="HeaderChar">
    <w:name w:val="Header Char"/>
    <w:link w:val="Header"/>
    <w:rsid w:val="004A0D7F"/>
    <w:rPr>
      <w:szCs w:val="24"/>
      <w:lang w:val="en-US" w:eastAsia="en-US" w:bidi="ar-SA"/>
    </w:rPr>
  </w:style>
  <w:style w:type="paragraph" w:styleId="TOC1">
    <w:name w:val="toc 1"/>
    <w:basedOn w:val="Normal"/>
    <w:next w:val="Normal"/>
    <w:autoRedefine/>
    <w:uiPriority w:val="39"/>
    <w:rsid w:val="001D2BE2"/>
    <w:pPr>
      <w:spacing w:before="120" w:after="120"/>
    </w:pPr>
    <w:rPr>
      <w:b/>
      <w:bCs/>
      <w:caps/>
      <w:sz w:val="20"/>
      <w:szCs w:val="20"/>
    </w:rPr>
  </w:style>
  <w:style w:type="paragraph" w:styleId="TOC9">
    <w:name w:val="toc 9"/>
    <w:basedOn w:val="Normal"/>
    <w:next w:val="Normal"/>
    <w:autoRedefine/>
    <w:uiPriority w:val="39"/>
    <w:semiHidden/>
    <w:rsid w:val="001D2BE2"/>
    <w:pPr>
      <w:ind w:left="1920"/>
    </w:pPr>
    <w:rPr>
      <w:sz w:val="18"/>
      <w:szCs w:val="18"/>
    </w:rPr>
  </w:style>
  <w:style w:type="paragraph" w:styleId="TOC2">
    <w:name w:val="toc 2"/>
    <w:basedOn w:val="Normal"/>
    <w:next w:val="Normal"/>
    <w:autoRedefine/>
    <w:uiPriority w:val="39"/>
    <w:rsid w:val="001D2BE2"/>
    <w:pPr>
      <w:ind w:left="240"/>
    </w:pPr>
    <w:rPr>
      <w:smallCaps/>
      <w:sz w:val="20"/>
      <w:szCs w:val="20"/>
    </w:rPr>
  </w:style>
  <w:style w:type="paragraph" w:styleId="TOC3">
    <w:name w:val="toc 3"/>
    <w:basedOn w:val="Normal"/>
    <w:next w:val="Normal"/>
    <w:autoRedefine/>
    <w:uiPriority w:val="39"/>
    <w:rsid w:val="001D2BE2"/>
    <w:pPr>
      <w:ind w:left="480"/>
    </w:pPr>
    <w:rPr>
      <w:i/>
      <w:iCs/>
      <w:sz w:val="20"/>
      <w:szCs w:val="20"/>
    </w:rPr>
  </w:style>
  <w:style w:type="paragraph" w:styleId="TOC4">
    <w:name w:val="toc 4"/>
    <w:basedOn w:val="Normal"/>
    <w:next w:val="Normal"/>
    <w:autoRedefine/>
    <w:uiPriority w:val="39"/>
    <w:semiHidden/>
    <w:rsid w:val="001D2BE2"/>
    <w:pPr>
      <w:ind w:left="720"/>
    </w:pPr>
    <w:rPr>
      <w:sz w:val="18"/>
      <w:szCs w:val="18"/>
    </w:rPr>
  </w:style>
  <w:style w:type="paragraph" w:styleId="TOC5">
    <w:name w:val="toc 5"/>
    <w:basedOn w:val="Normal"/>
    <w:next w:val="Normal"/>
    <w:autoRedefine/>
    <w:uiPriority w:val="39"/>
    <w:semiHidden/>
    <w:rsid w:val="001D2BE2"/>
    <w:pPr>
      <w:ind w:left="960"/>
    </w:pPr>
    <w:rPr>
      <w:sz w:val="18"/>
      <w:szCs w:val="18"/>
    </w:rPr>
  </w:style>
  <w:style w:type="paragraph" w:styleId="TOC6">
    <w:name w:val="toc 6"/>
    <w:basedOn w:val="Normal"/>
    <w:next w:val="Normal"/>
    <w:autoRedefine/>
    <w:uiPriority w:val="39"/>
    <w:semiHidden/>
    <w:rsid w:val="001D2BE2"/>
    <w:pPr>
      <w:ind w:left="1200"/>
    </w:pPr>
    <w:rPr>
      <w:sz w:val="18"/>
      <w:szCs w:val="18"/>
    </w:rPr>
  </w:style>
  <w:style w:type="paragraph" w:styleId="TOC7">
    <w:name w:val="toc 7"/>
    <w:basedOn w:val="Normal"/>
    <w:next w:val="Normal"/>
    <w:autoRedefine/>
    <w:uiPriority w:val="39"/>
    <w:semiHidden/>
    <w:rsid w:val="001D2BE2"/>
    <w:pPr>
      <w:ind w:left="1440"/>
    </w:pPr>
    <w:rPr>
      <w:sz w:val="18"/>
      <w:szCs w:val="18"/>
    </w:rPr>
  </w:style>
  <w:style w:type="paragraph" w:styleId="TOC8">
    <w:name w:val="toc 8"/>
    <w:basedOn w:val="Normal"/>
    <w:next w:val="Normal"/>
    <w:autoRedefine/>
    <w:uiPriority w:val="39"/>
    <w:semiHidden/>
    <w:rsid w:val="001D2BE2"/>
    <w:pPr>
      <w:ind w:left="1680"/>
    </w:pPr>
    <w:rPr>
      <w:sz w:val="18"/>
      <w:szCs w:val="18"/>
    </w:rPr>
  </w:style>
  <w:style w:type="character" w:styleId="Hyperlink">
    <w:name w:val="Hyperlink"/>
    <w:uiPriority w:val="99"/>
    <w:rsid w:val="001D2BE2"/>
    <w:rPr>
      <w:color w:val="0000FF"/>
      <w:u w:val="single"/>
    </w:rPr>
  </w:style>
  <w:style w:type="paragraph" w:styleId="List">
    <w:name w:val="List"/>
    <w:basedOn w:val="Normal"/>
    <w:rsid w:val="001D2BE2"/>
    <w:pPr>
      <w:ind w:hanging="360"/>
    </w:pPr>
  </w:style>
  <w:style w:type="paragraph" w:styleId="List2">
    <w:name w:val="List 2"/>
    <w:basedOn w:val="Normal"/>
    <w:rsid w:val="001D2BE2"/>
    <w:pPr>
      <w:ind w:left="720" w:hanging="360"/>
    </w:pPr>
  </w:style>
  <w:style w:type="paragraph" w:styleId="List3">
    <w:name w:val="List 3"/>
    <w:basedOn w:val="Normal"/>
    <w:rsid w:val="001D2BE2"/>
    <w:pPr>
      <w:ind w:left="1080" w:hanging="360"/>
    </w:pPr>
  </w:style>
  <w:style w:type="paragraph" w:styleId="List4">
    <w:name w:val="List 4"/>
    <w:basedOn w:val="Normal"/>
    <w:rsid w:val="001D2BE2"/>
    <w:pPr>
      <w:ind w:left="1440" w:hanging="360"/>
    </w:pPr>
  </w:style>
  <w:style w:type="paragraph" w:styleId="List5">
    <w:name w:val="List 5"/>
    <w:basedOn w:val="Normal"/>
    <w:rsid w:val="001D2BE2"/>
    <w:pPr>
      <w:ind w:left="1800" w:hanging="360"/>
    </w:pPr>
  </w:style>
  <w:style w:type="paragraph" w:styleId="ListBullet">
    <w:name w:val="List Bullet"/>
    <w:basedOn w:val="Normal"/>
    <w:autoRedefine/>
    <w:rsid w:val="001D2BE2"/>
    <w:pPr>
      <w:numPr>
        <w:numId w:val="1"/>
      </w:numPr>
    </w:pPr>
  </w:style>
  <w:style w:type="paragraph" w:styleId="ListContinue">
    <w:name w:val="List Continue"/>
    <w:basedOn w:val="Normal"/>
    <w:rsid w:val="001D2BE2"/>
    <w:pPr>
      <w:spacing w:after="120"/>
    </w:pPr>
  </w:style>
  <w:style w:type="paragraph" w:styleId="ListContinue2">
    <w:name w:val="List Continue 2"/>
    <w:basedOn w:val="Normal"/>
    <w:rsid w:val="001D2BE2"/>
    <w:pPr>
      <w:spacing w:after="120"/>
      <w:ind w:left="720"/>
    </w:pPr>
  </w:style>
  <w:style w:type="paragraph" w:customStyle="1" w:styleId="Picture">
    <w:name w:val="Picture"/>
    <w:basedOn w:val="Normal"/>
    <w:rsid w:val="001D2BE2"/>
  </w:style>
  <w:style w:type="paragraph" w:styleId="DocumentMap">
    <w:name w:val="Document Map"/>
    <w:basedOn w:val="Normal"/>
    <w:semiHidden/>
    <w:rsid w:val="001D2BE2"/>
    <w:pPr>
      <w:shd w:val="clear" w:color="auto" w:fill="000080"/>
    </w:pPr>
    <w:rPr>
      <w:rFonts w:ascii="Tahoma" w:hAnsi="Tahoma"/>
    </w:rPr>
  </w:style>
  <w:style w:type="paragraph" w:styleId="Caption">
    <w:name w:val="caption"/>
    <w:basedOn w:val="Normal"/>
    <w:next w:val="Normal"/>
    <w:link w:val="CaptionChar"/>
    <w:uiPriority w:val="35"/>
    <w:unhideWhenUsed/>
    <w:qFormat/>
    <w:rsid w:val="00594A0D"/>
    <w:rPr>
      <w:b/>
      <w:bCs/>
      <w:sz w:val="18"/>
      <w:szCs w:val="18"/>
    </w:rPr>
  </w:style>
  <w:style w:type="character" w:customStyle="1" w:styleId="CaptionChar">
    <w:name w:val="Caption Char"/>
    <w:link w:val="Caption"/>
    <w:uiPriority w:val="35"/>
    <w:rsid w:val="00CA3BC0"/>
    <w:rPr>
      <w:rFonts w:asciiTheme="minorHAnsi" w:eastAsiaTheme="minorEastAsia" w:hAnsiTheme="minorHAnsi" w:cstheme="minorBidi"/>
      <w:b/>
      <w:bCs/>
      <w:sz w:val="18"/>
      <w:szCs w:val="18"/>
      <w:lang w:eastAsia="ja-JP"/>
    </w:rPr>
  </w:style>
  <w:style w:type="paragraph" w:styleId="Title">
    <w:name w:val="Title"/>
    <w:basedOn w:val="Normal"/>
    <w:qFormat/>
    <w:rsid w:val="001D2BE2"/>
    <w:pPr>
      <w:jc w:val="center"/>
    </w:pPr>
    <w:rPr>
      <w:sz w:val="44"/>
    </w:rPr>
  </w:style>
  <w:style w:type="character" w:styleId="PageNumber">
    <w:name w:val="page number"/>
    <w:basedOn w:val="DefaultParagraphFont"/>
    <w:rsid w:val="001D2BE2"/>
  </w:style>
  <w:style w:type="paragraph" w:styleId="HTMLPreformatted">
    <w:name w:val="HTML Preformatted"/>
    <w:basedOn w:val="Normal"/>
    <w:link w:val="HTMLPreformattedChar"/>
    <w:rsid w:val="001D2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link w:val="HTMLPreformatted"/>
    <w:rsid w:val="00CA3BC0"/>
    <w:rPr>
      <w:rFonts w:ascii="Courier New" w:hAnsi="Courier New"/>
      <w:szCs w:val="24"/>
      <w:lang w:val="en-US" w:eastAsia="en-US" w:bidi="ar-SA"/>
    </w:rPr>
  </w:style>
  <w:style w:type="paragraph" w:styleId="BodyTextIndent2">
    <w:name w:val="Body Text Indent 2"/>
    <w:basedOn w:val="Normal"/>
    <w:rsid w:val="001D2BE2"/>
    <w:pPr>
      <w:overflowPunct w:val="0"/>
      <w:autoSpaceDE w:val="0"/>
      <w:autoSpaceDN w:val="0"/>
      <w:adjustRightInd w:val="0"/>
      <w:ind w:left="720"/>
      <w:textAlignment w:val="baseline"/>
    </w:pPr>
    <w:rPr>
      <w:rFonts w:ascii="Courier New" w:hAnsi="Courier New"/>
      <w:sz w:val="20"/>
    </w:rPr>
  </w:style>
  <w:style w:type="paragraph" w:styleId="BodyTextIndent3">
    <w:name w:val="Body Text Indent 3"/>
    <w:basedOn w:val="Normal"/>
    <w:rsid w:val="001D2BE2"/>
    <w:pPr>
      <w:overflowPunct w:val="0"/>
      <w:autoSpaceDE w:val="0"/>
      <w:autoSpaceDN w:val="0"/>
      <w:adjustRightInd w:val="0"/>
      <w:ind w:left="600"/>
      <w:textAlignment w:val="baseline"/>
    </w:pPr>
    <w:rPr>
      <w:rFonts w:ascii="Courier New" w:hAnsi="Courier New"/>
      <w:sz w:val="20"/>
    </w:rPr>
  </w:style>
  <w:style w:type="paragraph" w:customStyle="1" w:styleId="WPDefaults">
    <w:name w:val="WP Defaults"/>
    <w:rsid w:val="001D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rPr>
      <w:rFonts w:ascii="Courier" w:hAnsi="Courier"/>
      <w:sz w:val="24"/>
    </w:rPr>
  </w:style>
  <w:style w:type="character" w:customStyle="1" w:styleId="MACNormal">
    <w:name w:val="MACNormal"/>
    <w:rsid w:val="001D2BE2"/>
    <w:rPr>
      <w:rFonts w:ascii="Courier" w:hAnsi="Courier"/>
      <w:sz w:val="25"/>
      <w:u w:val="none"/>
    </w:rPr>
  </w:style>
  <w:style w:type="paragraph" w:customStyle="1" w:styleId="TableText">
    <w:name w:val="Table Text"/>
    <w:basedOn w:val="Normal"/>
    <w:rsid w:val="001D2BE2"/>
    <w:pPr>
      <w:spacing w:before="60" w:after="60"/>
    </w:pPr>
    <w:rPr>
      <w:rFonts w:ascii="Arial" w:hAnsi="Arial"/>
      <w:sz w:val="20"/>
    </w:rPr>
  </w:style>
  <w:style w:type="paragraph" w:customStyle="1" w:styleId="TableTitle">
    <w:name w:val="Table Title"/>
    <w:basedOn w:val="Normal"/>
    <w:next w:val="Normal"/>
    <w:rsid w:val="001D2BE2"/>
    <w:pPr>
      <w:spacing w:before="120" w:after="180"/>
    </w:pPr>
    <w:rPr>
      <w:rFonts w:ascii="Arial" w:hAnsi="Arial"/>
      <w:b/>
      <w:sz w:val="28"/>
    </w:rPr>
  </w:style>
  <w:style w:type="paragraph" w:customStyle="1" w:styleId="TableText0">
    <w:name w:val="Table_Text"/>
    <w:basedOn w:val="Normal"/>
    <w:next w:val="Normal"/>
    <w:rsid w:val="001D2BE2"/>
    <w:pPr>
      <w:widowControl w:val="0"/>
      <w:spacing w:before="60" w:after="60"/>
    </w:pPr>
    <w:rPr>
      <w:rFonts w:ascii="Palatino" w:hAnsi="Palatino"/>
      <w:sz w:val="20"/>
    </w:rPr>
  </w:style>
  <w:style w:type="paragraph" w:customStyle="1" w:styleId="WPNormal">
    <w:name w:val="WP_Normal"/>
    <w:basedOn w:val="Normal"/>
    <w:rsid w:val="001D2BE2"/>
    <w:pPr>
      <w:widowControl w:val="0"/>
      <w:spacing w:after="120"/>
    </w:pPr>
    <w:rPr>
      <w:rFonts w:ascii="Geneva" w:hAnsi="Geneva"/>
    </w:rPr>
  </w:style>
  <w:style w:type="paragraph" w:customStyle="1" w:styleId="Text">
    <w:name w:val="Text"/>
    <w:basedOn w:val="Normal"/>
    <w:rsid w:val="001D2BE2"/>
  </w:style>
  <w:style w:type="paragraph" w:customStyle="1" w:styleId="SubSection">
    <w:name w:val="SubSection"/>
    <w:basedOn w:val="Normal"/>
    <w:rsid w:val="001D2BE2"/>
    <w:rPr>
      <w:b/>
    </w:rPr>
  </w:style>
  <w:style w:type="character" w:styleId="FollowedHyperlink">
    <w:name w:val="FollowedHyperlink"/>
    <w:rsid w:val="001D2BE2"/>
    <w:rPr>
      <w:color w:val="800080"/>
      <w:u w:val="single"/>
    </w:rPr>
  </w:style>
  <w:style w:type="paragraph" w:customStyle="1" w:styleId="Style1">
    <w:name w:val="Style1"/>
    <w:basedOn w:val="PlainText"/>
    <w:rsid w:val="001D2BE2"/>
    <w:rPr>
      <w:sz w:val="20"/>
    </w:rPr>
  </w:style>
  <w:style w:type="paragraph" w:styleId="BlockText">
    <w:name w:val="Block Text"/>
    <w:basedOn w:val="Normal"/>
    <w:rsid w:val="001D2BE2"/>
    <w:pPr>
      <w:overflowPunct w:val="0"/>
      <w:autoSpaceDE w:val="0"/>
      <w:autoSpaceDN w:val="0"/>
      <w:adjustRightInd w:val="0"/>
      <w:ind w:right="720"/>
      <w:textAlignment w:val="baseline"/>
    </w:pPr>
    <w:rPr>
      <w:rFonts w:ascii="Courier New" w:hAnsi="Courier New"/>
      <w:sz w:val="18"/>
    </w:rPr>
  </w:style>
  <w:style w:type="paragraph" w:customStyle="1" w:styleId="tablejh">
    <w:name w:val="table (jh)"/>
    <w:basedOn w:val="Normal"/>
    <w:rsid w:val="001D2BE2"/>
    <w:pPr>
      <w:keepNext/>
    </w:pPr>
    <w:rPr>
      <w:rFonts w:ascii="Times" w:hAnsi="Times"/>
      <w:szCs w:val="20"/>
    </w:rPr>
  </w:style>
  <w:style w:type="paragraph" w:customStyle="1" w:styleId="booger">
    <w:name w:val="booger"/>
    <w:basedOn w:val="Normal"/>
    <w:rsid w:val="001D2BE2"/>
    <w:rPr>
      <w:rFonts w:ascii="New Century Schlbk" w:hAnsi="New Century Schlbk"/>
      <w:szCs w:val="20"/>
    </w:rPr>
  </w:style>
  <w:style w:type="paragraph" w:styleId="BalloonText">
    <w:name w:val="Balloon Text"/>
    <w:basedOn w:val="Normal"/>
    <w:link w:val="BalloonTextChar"/>
    <w:semiHidden/>
    <w:rsid w:val="002213B7"/>
    <w:rPr>
      <w:rFonts w:ascii="Tahoma" w:hAnsi="Tahoma" w:cs="Tahoma"/>
      <w:sz w:val="16"/>
      <w:szCs w:val="16"/>
    </w:rPr>
  </w:style>
  <w:style w:type="character" w:customStyle="1" w:styleId="BalloonTextChar">
    <w:name w:val="Balloon Text Char"/>
    <w:link w:val="BalloonText"/>
    <w:semiHidden/>
    <w:rsid w:val="00CA3BC0"/>
    <w:rPr>
      <w:rFonts w:ascii="Tahoma" w:hAnsi="Tahoma" w:cs="Tahoma"/>
      <w:sz w:val="16"/>
      <w:szCs w:val="16"/>
      <w:lang w:val="en-US" w:eastAsia="en-US" w:bidi="ar-SA"/>
    </w:rPr>
  </w:style>
  <w:style w:type="paragraph" w:customStyle="1" w:styleId="TableCaption">
    <w:name w:val="Table Caption"/>
    <w:basedOn w:val="Caption"/>
    <w:link w:val="TableCaptionChar"/>
    <w:autoRedefine/>
    <w:rsid w:val="00A36B6F"/>
    <w:pPr>
      <w:keepNext/>
    </w:pPr>
  </w:style>
  <w:style w:type="character" w:customStyle="1" w:styleId="TableCaptionChar">
    <w:name w:val="Table Caption Char"/>
    <w:link w:val="TableCaption"/>
    <w:rsid w:val="00A36B6F"/>
    <w:rPr>
      <w:rFonts w:eastAsia="Calibri" w:cs="Times New Roman"/>
      <w:b/>
      <w:szCs w:val="22"/>
    </w:rPr>
  </w:style>
  <w:style w:type="table" w:styleId="TableGrid">
    <w:name w:val="Table Grid"/>
    <w:basedOn w:val="TableNormal"/>
    <w:rsid w:val="007F2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942B0D"/>
  </w:style>
  <w:style w:type="paragraph" w:customStyle="1" w:styleId="TableTextTimesNewRoman">
    <w:name w:val="Table_Text + Times New Roman"/>
    <w:basedOn w:val="TableText0"/>
    <w:rsid w:val="00977007"/>
    <w:rPr>
      <w:rFonts w:ascii="Times" w:hAnsi="Times"/>
    </w:rPr>
  </w:style>
  <w:style w:type="paragraph" w:customStyle="1" w:styleId="fielddescriptions">
    <w:name w:val="field descriptions"/>
    <w:basedOn w:val="TableText"/>
    <w:rsid w:val="00977007"/>
    <w:pPr>
      <w:spacing w:before="0" w:after="0"/>
    </w:pPr>
    <w:rPr>
      <w:rFonts w:ascii="Times New Roman" w:hAnsi="Times New Roman"/>
      <w:color w:val="000000"/>
    </w:rPr>
  </w:style>
  <w:style w:type="paragraph" w:customStyle="1" w:styleId="Normal10pt">
    <w:name w:val="Normal + 10 pt"/>
    <w:aliases w:val="Bold,Black"/>
    <w:basedOn w:val="List2"/>
    <w:rsid w:val="00476E4A"/>
    <w:pPr>
      <w:numPr>
        <w:numId w:val="6"/>
      </w:numPr>
    </w:pPr>
    <w:rPr>
      <w:b/>
      <w:bCs/>
      <w:color w:val="000000"/>
    </w:rPr>
  </w:style>
  <w:style w:type="paragraph" w:customStyle="1" w:styleId="Heading3TimesNewRoman">
    <w:name w:val="Heading 3 + Times New Roman"/>
    <w:aliases w:val="Not Bold,Centered,Left:  0.5&quot;,First line:  0&quot;"/>
    <w:basedOn w:val="Normal"/>
    <w:rsid w:val="00F72FF6"/>
    <w:rPr>
      <w:u w:val="single"/>
    </w:rPr>
  </w:style>
  <w:style w:type="character" w:customStyle="1" w:styleId="CharChar5">
    <w:name w:val="Char Char5"/>
    <w:rsid w:val="00B549FA"/>
    <w:rPr>
      <w:szCs w:val="24"/>
      <w:lang w:val="en-US" w:eastAsia="en-US" w:bidi="ar-SA"/>
    </w:rPr>
  </w:style>
  <w:style w:type="character" w:customStyle="1" w:styleId="CharChar4">
    <w:name w:val="Char Char4"/>
    <w:rsid w:val="00B549FA"/>
    <w:rPr>
      <w:b/>
      <w:bCs/>
      <w:lang w:val="en-US" w:eastAsia="en-US" w:bidi="ar-SA"/>
    </w:rPr>
  </w:style>
  <w:style w:type="character" w:customStyle="1" w:styleId="CharChar3">
    <w:name w:val="Char Char3"/>
    <w:rsid w:val="00B549FA"/>
    <w:rPr>
      <w:sz w:val="24"/>
      <w:szCs w:val="24"/>
      <w:lang w:val="en-US" w:eastAsia="en-US" w:bidi="ar-SA"/>
    </w:rPr>
  </w:style>
  <w:style w:type="character" w:customStyle="1" w:styleId="Heading1Char">
    <w:name w:val="Heading 1 Char"/>
    <w:basedOn w:val="DefaultParagraphFont"/>
    <w:link w:val="Heading1"/>
    <w:uiPriority w:val="9"/>
    <w:rsid w:val="00594A0D"/>
    <w:rPr>
      <w:rFonts w:asciiTheme="majorHAnsi" w:eastAsiaTheme="majorEastAsia" w:hAnsiTheme="majorHAnsi" w:cstheme="majorBidi"/>
      <w:b/>
      <w:bCs/>
      <w:color w:val="345A8A" w:themeColor="accent1" w:themeShade="B5"/>
      <w:sz w:val="28"/>
      <w:szCs w:val="32"/>
      <w:lang w:eastAsia="ja-JP"/>
    </w:rPr>
  </w:style>
  <w:style w:type="character" w:customStyle="1" w:styleId="Heading2Char">
    <w:name w:val="Heading 2 Char"/>
    <w:basedOn w:val="DefaultParagraphFont"/>
    <w:link w:val="Heading2"/>
    <w:uiPriority w:val="9"/>
    <w:rsid w:val="00594A0D"/>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rsid w:val="00594A0D"/>
    <w:rPr>
      <w:rFonts w:asciiTheme="majorHAnsi" w:eastAsiaTheme="majorEastAsia" w:hAnsiTheme="majorHAnsi" w:cstheme="majorBidi"/>
      <w:b/>
      <w:bCs/>
      <w:color w:val="4F81BD" w:themeColor="accent1"/>
      <w:sz w:val="24"/>
      <w:szCs w:val="24"/>
      <w:lang w:eastAsia="ja-JP"/>
    </w:rPr>
  </w:style>
  <w:style w:type="character" w:customStyle="1" w:styleId="Heading5Char">
    <w:name w:val="Heading 5 Char"/>
    <w:link w:val="Heading5"/>
    <w:rsid w:val="00594A0D"/>
    <w:rPr>
      <w:rFonts w:asciiTheme="majorHAnsi" w:eastAsiaTheme="minorEastAsia" w:hAnsiTheme="majorHAnsi" w:cstheme="minorBidi"/>
      <w:i/>
      <w:iCs/>
      <w:color w:val="4F81BD" w:themeColor="accent1"/>
      <w:sz w:val="22"/>
      <w:szCs w:val="22"/>
      <w:lang w:eastAsia="ja-JP"/>
    </w:rPr>
  </w:style>
  <w:style w:type="character" w:customStyle="1" w:styleId="Heading6Char">
    <w:name w:val="Heading 6 Char"/>
    <w:link w:val="Heading6"/>
    <w:rsid w:val="00B549FA"/>
    <w:rPr>
      <w:rFonts w:asciiTheme="minorHAnsi" w:eastAsiaTheme="minorEastAsia" w:hAnsiTheme="minorHAnsi" w:cstheme="minorBidi"/>
      <w:sz w:val="28"/>
      <w:szCs w:val="24"/>
      <w:lang w:eastAsia="ja-JP"/>
    </w:rPr>
  </w:style>
  <w:style w:type="character" w:customStyle="1" w:styleId="Heading7Char">
    <w:name w:val="Heading 7 Char"/>
    <w:link w:val="Heading7"/>
    <w:rsid w:val="00B549FA"/>
    <w:rPr>
      <w:rFonts w:asciiTheme="minorHAnsi" w:eastAsiaTheme="minorEastAsia" w:hAnsiTheme="minorHAnsi" w:cstheme="minorBidi"/>
      <w:b/>
      <w:sz w:val="28"/>
      <w:szCs w:val="24"/>
      <w:lang w:eastAsia="ja-JP"/>
    </w:rPr>
  </w:style>
  <w:style w:type="character" w:customStyle="1" w:styleId="Heading8Char">
    <w:name w:val="Heading 8 Char"/>
    <w:link w:val="Heading8"/>
    <w:rsid w:val="00B549FA"/>
    <w:rPr>
      <w:rFonts w:asciiTheme="minorHAnsi" w:eastAsiaTheme="minorEastAsia" w:hAnsiTheme="minorHAnsi" w:cstheme="minorBidi"/>
      <w:i/>
      <w:sz w:val="24"/>
      <w:szCs w:val="24"/>
      <w:lang w:eastAsia="ja-JP"/>
    </w:rPr>
  </w:style>
  <w:style w:type="character" w:styleId="CommentReference">
    <w:name w:val="annotation reference"/>
    <w:semiHidden/>
    <w:rsid w:val="00E726BF"/>
    <w:rPr>
      <w:sz w:val="16"/>
      <w:szCs w:val="16"/>
    </w:rPr>
  </w:style>
  <w:style w:type="paragraph" w:styleId="CommentText">
    <w:name w:val="annotation text"/>
    <w:basedOn w:val="Normal"/>
    <w:link w:val="CommentTextChar"/>
    <w:semiHidden/>
    <w:rsid w:val="00E726BF"/>
    <w:rPr>
      <w:sz w:val="20"/>
      <w:szCs w:val="20"/>
    </w:rPr>
  </w:style>
  <w:style w:type="paragraph" w:customStyle="1" w:styleId="xl26">
    <w:name w:val="xl26"/>
    <w:basedOn w:val="Normal"/>
    <w:rsid w:val="00E5328B"/>
    <w:pPr>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character" w:customStyle="1" w:styleId="PlainTextChar">
    <w:name w:val="Plain Text Char"/>
    <w:link w:val="PlainText"/>
    <w:uiPriority w:val="99"/>
    <w:rsid w:val="001F3E36"/>
    <w:rPr>
      <w:rFonts w:ascii="Courier New" w:hAnsi="Courier New"/>
      <w:sz w:val="18"/>
      <w:szCs w:val="24"/>
    </w:rPr>
  </w:style>
  <w:style w:type="paragraph" w:customStyle="1" w:styleId="ColorfulShading-Accent11">
    <w:name w:val="Colorful Shading - Accent 11"/>
    <w:hidden/>
    <w:uiPriority w:val="99"/>
    <w:semiHidden/>
    <w:rsid w:val="00641CEC"/>
    <w:rPr>
      <w:sz w:val="24"/>
      <w:szCs w:val="24"/>
    </w:rPr>
  </w:style>
  <w:style w:type="paragraph" w:styleId="CommentSubject">
    <w:name w:val="annotation subject"/>
    <w:basedOn w:val="CommentText"/>
    <w:next w:val="CommentText"/>
    <w:link w:val="CommentSubjectChar"/>
    <w:rsid w:val="00223123"/>
    <w:rPr>
      <w:b/>
      <w:bCs/>
    </w:rPr>
  </w:style>
  <w:style w:type="character" w:customStyle="1" w:styleId="CommentTextChar">
    <w:name w:val="Comment Text Char"/>
    <w:basedOn w:val="DefaultParagraphFont"/>
    <w:link w:val="CommentText"/>
    <w:semiHidden/>
    <w:rsid w:val="00223123"/>
  </w:style>
  <w:style w:type="character" w:customStyle="1" w:styleId="CommentSubjectChar">
    <w:name w:val="Comment Subject Char"/>
    <w:basedOn w:val="CommentTextChar"/>
    <w:link w:val="CommentSubject"/>
    <w:rsid w:val="00223123"/>
  </w:style>
  <w:style w:type="character" w:customStyle="1" w:styleId="apple-style-span">
    <w:name w:val="apple-style-span"/>
    <w:basedOn w:val="DefaultParagraphFont"/>
    <w:rsid w:val="006A27B5"/>
  </w:style>
  <w:style w:type="paragraph" w:customStyle="1" w:styleId="ColorfulShading-Accent12">
    <w:name w:val="Colorful Shading - Accent 12"/>
    <w:hidden/>
    <w:uiPriority w:val="99"/>
    <w:semiHidden/>
    <w:rsid w:val="00053F6E"/>
    <w:rPr>
      <w:sz w:val="24"/>
      <w:szCs w:val="24"/>
    </w:rPr>
  </w:style>
  <w:style w:type="character" w:styleId="Strong">
    <w:name w:val="Strong"/>
    <w:qFormat/>
    <w:rsid w:val="00C471F9"/>
    <w:rPr>
      <w:b/>
      <w:bCs/>
    </w:rPr>
  </w:style>
  <w:style w:type="paragraph" w:customStyle="1" w:styleId="ColorfulShading-Accent13">
    <w:name w:val="Colorful Shading - Accent 13"/>
    <w:hidden/>
    <w:uiPriority w:val="65"/>
    <w:rsid w:val="00836E0B"/>
    <w:rPr>
      <w:rFonts w:ascii="Calibri" w:eastAsia="Calibri" w:hAnsi="Calibri"/>
      <w:sz w:val="22"/>
      <w:szCs w:val="22"/>
    </w:rPr>
  </w:style>
  <w:style w:type="paragraph" w:customStyle="1" w:styleId="SIGMemoNormal">
    <w:name w:val="SIG Memo Normal"/>
    <w:basedOn w:val="BodyText"/>
    <w:link w:val="SIGMemoNormalChar"/>
    <w:autoRedefine/>
    <w:qFormat/>
    <w:rsid w:val="00594A0D"/>
    <w:pPr>
      <w:spacing w:after="220" w:line="220" w:lineRule="atLeast"/>
    </w:pPr>
  </w:style>
  <w:style w:type="paragraph" w:customStyle="1" w:styleId="SIGMemoHeading1">
    <w:name w:val="SIG Memo Heading 1"/>
    <w:basedOn w:val="Heading1"/>
    <w:next w:val="SIGMemoNormal"/>
    <w:link w:val="SIGMemoHeading1Char"/>
    <w:autoRedefine/>
    <w:qFormat/>
    <w:rsid w:val="00594A0D"/>
    <w:pPr>
      <w:numPr>
        <w:numId w:val="0"/>
      </w:numPr>
      <w:shd w:val="pct10" w:color="auto" w:fill="auto"/>
      <w:spacing w:before="220" w:line="280" w:lineRule="atLeast"/>
    </w:pPr>
  </w:style>
  <w:style w:type="paragraph" w:customStyle="1" w:styleId="SIGMemoHeading2">
    <w:name w:val="SIG Memo Heading 2"/>
    <w:basedOn w:val="Heading2"/>
    <w:qFormat/>
    <w:rsid w:val="00594A0D"/>
    <w:pPr>
      <w:spacing w:before="140" w:line="220" w:lineRule="atLeast"/>
    </w:pPr>
  </w:style>
  <w:style w:type="paragraph" w:styleId="ListNumber">
    <w:name w:val="List Number"/>
    <w:basedOn w:val="SIGMemoNormal"/>
    <w:autoRedefine/>
    <w:uiPriority w:val="99"/>
    <w:unhideWhenUsed/>
    <w:rsid w:val="00594A0D"/>
    <w:pPr>
      <w:numPr>
        <w:numId w:val="41"/>
      </w:numPr>
      <w:contextualSpacing/>
    </w:pPr>
  </w:style>
  <w:style w:type="character" w:customStyle="1" w:styleId="SIGMemoHeading1Char">
    <w:name w:val="SIG Memo Heading 1 Char"/>
    <w:basedOn w:val="Heading1Char"/>
    <w:link w:val="SIGMemoHeading1"/>
    <w:rsid w:val="00594A0D"/>
    <w:rPr>
      <w:rFonts w:asciiTheme="majorHAnsi" w:eastAsiaTheme="majorEastAsia" w:hAnsiTheme="majorHAnsi" w:cstheme="majorBidi"/>
      <w:b/>
      <w:bCs/>
      <w:color w:val="345A8A" w:themeColor="accent1" w:themeShade="B5"/>
      <w:sz w:val="28"/>
      <w:szCs w:val="32"/>
      <w:shd w:val="pct10" w:color="auto" w:fill="auto"/>
      <w:lang w:eastAsia="ja-JP"/>
    </w:rPr>
  </w:style>
  <w:style w:type="paragraph" w:customStyle="1" w:styleId="SIGHeading3">
    <w:name w:val="SIG Heading 3"/>
    <w:basedOn w:val="Heading3"/>
    <w:next w:val="SIGMemoNormal"/>
    <w:link w:val="SIGHeading3Char"/>
    <w:autoRedefine/>
    <w:qFormat/>
    <w:rsid w:val="00594A0D"/>
  </w:style>
  <w:style w:type="paragraph" w:customStyle="1" w:styleId="SIGMemoHeading3">
    <w:name w:val="SIG Memo Heading 3"/>
    <w:basedOn w:val="Heading3"/>
    <w:next w:val="SIGMemoNormal"/>
    <w:link w:val="SIGMemoHeading3Char"/>
    <w:autoRedefine/>
    <w:qFormat/>
    <w:rsid w:val="00594A0D"/>
    <w:pPr>
      <w:numPr>
        <w:numId w:val="42"/>
      </w:numPr>
    </w:pPr>
  </w:style>
  <w:style w:type="character" w:customStyle="1" w:styleId="SIGMemoHeading3Char">
    <w:name w:val="SIG Memo Heading 3 Char"/>
    <w:basedOn w:val="Heading2Char"/>
    <w:link w:val="SIGMemoHeading3"/>
    <w:rsid w:val="00594A0D"/>
    <w:rPr>
      <w:rFonts w:asciiTheme="majorHAnsi" w:eastAsiaTheme="majorEastAsia" w:hAnsiTheme="majorHAnsi" w:cstheme="majorBidi"/>
      <w:b/>
      <w:bCs/>
      <w:color w:val="4F81BD" w:themeColor="accent1"/>
      <w:sz w:val="22"/>
      <w:szCs w:val="24"/>
      <w:lang w:eastAsia="ja-JP"/>
    </w:rPr>
  </w:style>
  <w:style w:type="character" w:customStyle="1" w:styleId="SIGHeading3Char">
    <w:name w:val="SIG Heading 3 Char"/>
    <w:basedOn w:val="Heading3Char"/>
    <w:link w:val="SIGHeading3"/>
    <w:rsid w:val="00594A0D"/>
    <w:rPr>
      <w:rFonts w:asciiTheme="majorHAnsi" w:eastAsiaTheme="majorEastAsia" w:hAnsiTheme="majorHAnsi" w:cstheme="majorBidi"/>
      <w:b/>
      <w:bCs/>
      <w:color w:val="4F81BD" w:themeColor="accent1"/>
      <w:sz w:val="24"/>
      <w:szCs w:val="24"/>
      <w:lang w:eastAsia="ja-JP"/>
    </w:rPr>
  </w:style>
  <w:style w:type="paragraph" w:customStyle="1" w:styleId="SIGHeading1">
    <w:name w:val="SIG Heading 1"/>
    <w:basedOn w:val="Heading1"/>
    <w:next w:val="SIGMemoNormal"/>
    <w:link w:val="SIGHeading1Char"/>
    <w:autoRedefine/>
    <w:qFormat/>
    <w:rsid w:val="00594A0D"/>
    <w:pPr>
      <w:pageBreakBefore/>
      <w:numPr>
        <w:numId w:val="0"/>
      </w:numPr>
      <w:shd w:val="pct10" w:color="auto" w:fill="auto"/>
      <w:spacing w:before="220" w:line="280" w:lineRule="atLeast"/>
    </w:pPr>
  </w:style>
  <w:style w:type="character" w:customStyle="1" w:styleId="SIGHeading1Char">
    <w:name w:val="SIG Heading 1 Char"/>
    <w:basedOn w:val="Heading1Char"/>
    <w:link w:val="SIGHeading1"/>
    <w:rsid w:val="00594A0D"/>
    <w:rPr>
      <w:rFonts w:asciiTheme="majorHAnsi" w:eastAsiaTheme="majorEastAsia" w:hAnsiTheme="majorHAnsi" w:cstheme="majorBidi"/>
      <w:b/>
      <w:bCs/>
      <w:color w:val="345A8A" w:themeColor="accent1" w:themeShade="B5"/>
      <w:sz w:val="28"/>
      <w:szCs w:val="32"/>
      <w:shd w:val="pct10" w:color="auto" w:fill="auto"/>
      <w:lang w:eastAsia="ja-JP"/>
    </w:rPr>
  </w:style>
  <w:style w:type="paragraph" w:customStyle="1" w:styleId="SIGHeading4">
    <w:name w:val="SIG Heading 4"/>
    <w:basedOn w:val="Heading4"/>
    <w:next w:val="SIGMemoNormal"/>
    <w:autoRedefine/>
    <w:qFormat/>
    <w:rsid w:val="00594A0D"/>
  </w:style>
  <w:style w:type="character" w:customStyle="1" w:styleId="SIGMemoNormalChar">
    <w:name w:val="SIG Memo Normal Char"/>
    <w:basedOn w:val="BodyTextChar"/>
    <w:link w:val="SIGMemoNormal"/>
    <w:rsid w:val="00594A0D"/>
    <w:rPr>
      <w:rFonts w:asciiTheme="minorHAnsi" w:eastAsiaTheme="minorEastAsia" w:hAnsiTheme="minorHAnsi" w:cstheme="minorBidi"/>
      <w:sz w:val="24"/>
      <w:szCs w:val="24"/>
      <w:lang w:eastAsia="ja-JP"/>
    </w:rPr>
  </w:style>
  <w:style w:type="paragraph" w:customStyle="1" w:styleId="HeadingSIG3">
    <w:name w:val="Heading SIG 3"/>
    <w:basedOn w:val="Heading3"/>
    <w:next w:val="NormalSIG"/>
    <w:link w:val="HeadingSIG3Char"/>
    <w:autoRedefine/>
    <w:qFormat/>
    <w:rsid w:val="00594A0D"/>
    <w:pPr>
      <w:numPr>
        <w:numId w:val="39"/>
      </w:numPr>
    </w:pPr>
  </w:style>
  <w:style w:type="character" w:customStyle="1" w:styleId="HeadingSIG3Char">
    <w:name w:val="Heading SIG 3 Char"/>
    <w:basedOn w:val="Heading3Char"/>
    <w:link w:val="HeadingSIG3"/>
    <w:rsid w:val="00594A0D"/>
    <w:rPr>
      <w:rFonts w:asciiTheme="majorHAnsi" w:eastAsiaTheme="majorEastAsia" w:hAnsiTheme="majorHAnsi" w:cstheme="majorBidi"/>
      <w:b/>
      <w:bCs/>
      <w:color w:val="4F81BD" w:themeColor="accent1"/>
      <w:sz w:val="24"/>
      <w:szCs w:val="24"/>
      <w:lang w:eastAsia="ja-JP"/>
    </w:rPr>
  </w:style>
  <w:style w:type="paragraph" w:customStyle="1" w:styleId="HeadingSIG4">
    <w:name w:val="Heading SIG 4"/>
    <w:basedOn w:val="Heading4"/>
    <w:next w:val="NormalSIG"/>
    <w:autoRedefine/>
    <w:qFormat/>
    <w:rsid w:val="00594A0D"/>
    <w:pPr>
      <w:numPr>
        <w:ilvl w:val="0"/>
        <w:numId w:val="0"/>
      </w:numPr>
    </w:pPr>
  </w:style>
  <w:style w:type="paragraph" w:customStyle="1" w:styleId="NormalSIG">
    <w:name w:val="Normal SIG"/>
    <w:basedOn w:val="BodyText"/>
    <w:link w:val="NormalSIGChar"/>
    <w:autoRedefine/>
    <w:qFormat/>
    <w:rsid w:val="00594A0D"/>
    <w:pPr>
      <w:spacing w:after="220" w:line="220" w:lineRule="atLeast"/>
    </w:pPr>
  </w:style>
  <w:style w:type="character" w:customStyle="1" w:styleId="NormalSIGChar">
    <w:name w:val="Normal SIG Char"/>
    <w:basedOn w:val="BodyTextChar"/>
    <w:link w:val="NormalSIG"/>
    <w:rsid w:val="00594A0D"/>
    <w:rPr>
      <w:rFonts w:asciiTheme="minorHAnsi" w:eastAsiaTheme="minorEastAsia" w:hAnsiTheme="minorHAnsi" w:cstheme="minorBidi"/>
      <w:sz w:val="24"/>
      <w:szCs w:val="24"/>
      <w:lang w:eastAsia="ja-JP"/>
    </w:rPr>
  </w:style>
  <w:style w:type="paragraph" w:customStyle="1" w:styleId="HeadingSIG1">
    <w:name w:val="Heading SIG 1"/>
    <w:basedOn w:val="Heading1"/>
    <w:next w:val="NormalSIG"/>
    <w:link w:val="HeadingSIG1Char"/>
    <w:autoRedefine/>
    <w:qFormat/>
    <w:rsid w:val="00594A0D"/>
    <w:pPr>
      <w:pageBreakBefore/>
      <w:numPr>
        <w:numId w:val="0"/>
      </w:numPr>
      <w:shd w:val="pct10" w:color="auto" w:fill="auto"/>
      <w:spacing w:before="220" w:line="280" w:lineRule="atLeast"/>
    </w:pPr>
  </w:style>
  <w:style w:type="character" w:customStyle="1" w:styleId="HeadingSIG1Char">
    <w:name w:val="Heading SIG 1 Char"/>
    <w:basedOn w:val="Heading1Char"/>
    <w:link w:val="HeadingSIG1"/>
    <w:rsid w:val="00594A0D"/>
    <w:rPr>
      <w:rFonts w:asciiTheme="majorHAnsi" w:eastAsiaTheme="majorEastAsia" w:hAnsiTheme="majorHAnsi" w:cstheme="majorBidi"/>
      <w:b/>
      <w:bCs/>
      <w:color w:val="345A8A" w:themeColor="accent1" w:themeShade="B5"/>
      <w:sz w:val="28"/>
      <w:szCs w:val="32"/>
      <w:shd w:val="pct10" w:color="auto" w:fill="auto"/>
      <w:lang w:eastAsia="ja-JP"/>
    </w:rPr>
  </w:style>
  <w:style w:type="paragraph" w:customStyle="1" w:styleId="HeadingSIG2">
    <w:name w:val="Heading SIG 2"/>
    <w:basedOn w:val="Heading2"/>
    <w:next w:val="NormalSIG"/>
    <w:link w:val="HeadingSIG2Char"/>
    <w:autoRedefine/>
    <w:qFormat/>
    <w:rsid w:val="00594A0D"/>
    <w:pPr>
      <w:numPr>
        <w:ilvl w:val="0"/>
        <w:numId w:val="0"/>
      </w:numPr>
      <w:spacing w:before="140" w:after="220" w:line="220" w:lineRule="atLeast"/>
    </w:pPr>
  </w:style>
  <w:style w:type="character" w:customStyle="1" w:styleId="HeadingSIG2Char">
    <w:name w:val="Heading SIG 2 Char"/>
    <w:basedOn w:val="Heading2Char"/>
    <w:link w:val="HeadingSIG2"/>
    <w:rsid w:val="00594A0D"/>
    <w:rPr>
      <w:rFonts w:asciiTheme="majorHAnsi" w:eastAsiaTheme="majorEastAsia" w:hAnsiTheme="majorHAnsi" w:cstheme="majorBidi"/>
      <w:b/>
      <w:bCs/>
      <w:color w:val="4F81BD" w:themeColor="accent1"/>
      <w:sz w:val="26"/>
      <w:szCs w:val="26"/>
      <w:lang w:eastAsia="ja-JP"/>
    </w:rPr>
  </w:style>
  <w:style w:type="paragraph" w:styleId="Revision">
    <w:name w:val="Revision"/>
    <w:hidden/>
    <w:uiPriority w:val="99"/>
    <w:rsid w:val="001B27B1"/>
    <w:rPr>
      <w:rFonts w:asciiTheme="minorHAnsi" w:eastAsiaTheme="minorEastAsia" w:hAnsiTheme="minorHAnsi" w:cstheme="minorBidi"/>
      <w:sz w:val="24"/>
      <w:szCs w:val="24"/>
    </w:rPr>
  </w:style>
  <w:style w:type="character" w:styleId="PlaceholderText">
    <w:name w:val="Placeholder Text"/>
    <w:basedOn w:val="DefaultParagraphFont"/>
    <w:uiPriority w:val="71"/>
    <w:rsid w:val="00A96CEF"/>
    <w:rPr>
      <w:color w:val="808080"/>
    </w:rPr>
  </w:style>
  <w:style w:type="paragraph" w:styleId="ListParagraph">
    <w:name w:val="List Paragraph"/>
    <w:basedOn w:val="Normal"/>
    <w:uiPriority w:val="72"/>
    <w:rsid w:val="00710E5A"/>
    <w:pPr>
      <w:ind w:left="720"/>
      <w:contextualSpacing/>
    </w:pPr>
  </w:style>
  <w:style w:type="paragraph" w:customStyle="1" w:styleId="reference">
    <w:name w:val="reference"/>
    <w:basedOn w:val="Normal"/>
    <w:qFormat/>
    <w:rsid w:val="001348D0"/>
    <w:pPr>
      <w:ind w:left="270" w:hanging="270"/>
    </w:pPr>
    <w:rPr>
      <w:rFonts w:eastAsia="SimSun"/>
      <w:color w:val="000000"/>
    </w:rPr>
  </w:style>
  <w:style w:type="paragraph" w:styleId="TOCHeading">
    <w:name w:val="TOC Heading"/>
    <w:basedOn w:val="Heading1"/>
    <w:next w:val="Normal"/>
    <w:uiPriority w:val="39"/>
    <w:semiHidden/>
    <w:unhideWhenUsed/>
    <w:qFormat/>
    <w:rsid w:val="0090117E"/>
    <w:pPr>
      <w:numPr>
        <w:numId w:val="0"/>
      </w:numPr>
      <w:spacing w:after="0" w:line="276" w:lineRule="auto"/>
      <w:outlineLvl w:val="9"/>
    </w:pPr>
    <w:rPr>
      <w:rFonts w:ascii="Cambria" w:eastAsia="MS Gothic" w:hAnsi="Cambria" w:cstheme="minorBidi"/>
      <w:color w:val="365F91"/>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99"/>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Plain Text" w:uiPriority="99"/>
    <w:lsdException w:name="No List" w:uiPriority="99"/>
    <w:lsdException w:name="Placeholder Text" w:uiPriority="71"/>
    <w:lsdException w:name="No Spacing" w:uiPriority="72"/>
    <w:lsdException w:name="Light Shading" w:uiPriority="73"/>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qFormat="1"/>
    <w:lsdException w:name="Colorful Grid" w:uiPriority="72" w:qFormat="1"/>
    <w:lsdException w:name="Light Shading Accent 1" w:uiPriority="73" w:qFormat="1"/>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99"/>
    <w:lsdException w:name="List Paragraph" w:uiPriority="72"/>
    <w:lsdException w:name="Quote" w:uiPriority="67"/>
    <w:lsdException w:name="Intense Quote" w:uiPriority="68"/>
    <w:lsdException w:name="Medium List 2 Accent 1" w:uiPriority="69"/>
    <w:lsdException w:name="Medium Grid 1 Accent 1" w:uiPriority="70"/>
    <w:lsdException w:name="Medium Grid 2 Accent 1" w:uiPriority="71"/>
    <w:lsdException w:name="Medium Grid 3 Accent 1" w:uiPriority="72"/>
    <w:lsdException w:name="Dark List Accent 1" w:uiPriority="73"/>
    <w:lsdException w:name="Colorful Shading Accent 1" w:uiPriority="60"/>
    <w:lsdException w:name="Colorful List Accent 1" w:uiPriority="61"/>
    <w:lsdException w:name="Colorful Grid Accent 1" w:uiPriority="62"/>
    <w:lsdException w:name="Light Shading Accent 2" w:uiPriority="63"/>
    <w:lsdException w:name="Light List Accent 2" w:uiPriority="64"/>
    <w:lsdException w:name="Light Grid Accent 2" w:uiPriority="65"/>
    <w:lsdException w:name="Medium Shading 1 Accent 2" w:uiPriority="66"/>
    <w:lsdException w:name="Medium Shading 2 Accent 2" w:uiPriority="67"/>
    <w:lsdException w:name="Medium List 1 Accent 2" w:uiPriority="68"/>
    <w:lsdException w:name="Medium List 2 Accent 2" w:uiPriority="69"/>
    <w:lsdException w:name="Medium Grid 1 Accent 2" w:uiPriority="70"/>
    <w:lsdException w:name="Medium Grid 2 Accent 2" w:uiPriority="71"/>
    <w:lsdException w:name="Medium Grid 3 Accent 2" w:uiPriority="72"/>
    <w:lsdException w:name="Dark List Accent 2" w:uiPriority="73"/>
    <w:lsdException w:name="Colorful Shading Accent 2" w:uiPriority="60"/>
    <w:lsdException w:name="Colorful List Accent 2" w:uiPriority="61"/>
    <w:lsdException w:name="Colorful Grid Accent 2" w:uiPriority="62"/>
    <w:lsdException w:name="Light Shading Accent 3" w:uiPriority="63"/>
    <w:lsdException w:name="Light List Accent 3" w:uiPriority="64"/>
    <w:lsdException w:name="Light Grid Accent 3" w:uiPriority="65"/>
    <w:lsdException w:name="Medium Shading 1 Accent 3" w:uiPriority="66"/>
    <w:lsdException w:name="Medium Shading 2 Accent 3" w:uiPriority="67"/>
    <w:lsdException w:name="Medium List 1 Accent 3" w:uiPriority="68"/>
    <w:lsdException w:name="Medium List 2 Accent 3" w:uiPriority="69"/>
    <w:lsdException w:name="Medium Grid 1 Accent 3" w:uiPriority="70"/>
    <w:lsdException w:name="Medium Grid 2 Accent 3" w:uiPriority="71"/>
    <w:lsdException w:name="Medium Grid 3 Accent 3" w:uiPriority="72"/>
    <w:lsdException w:name="Dark List Accent 3" w:uiPriority="73"/>
    <w:lsdException w:name="Colorful Shading Accent 3" w:uiPriority="19" w:qFormat="1"/>
    <w:lsdException w:name="Colorful List Accent 3" w:uiPriority="21" w:qFormat="1"/>
    <w:lsdException w:name="Colorful Grid Accent 3" w:uiPriority="31" w:qFormat="1"/>
    <w:lsdException w:name="Light Shading Accent 4" w:uiPriority="32" w:qFormat="1"/>
    <w:lsdException w:name="Light List Accent 4" w:uiPriority="33" w:qFormat="1"/>
    <w:lsdException w:name="Light Grid Accent 4" w:semiHidden="1" w:uiPriority="37" w:unhideWhenUsed="1"/>
    <w:lsdException w:name="Medium Shading 1 Accent 4" w:semiHidden="1" w:uiPriority="39" w:unhideWhenUsed="1" w:qFormat="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semiHidden="1" w:uiPriority="37" w:unhideWhenUsed="1"/>
    <w:lsdException w:name="Colorful List Accent 4" w:semiHidden="1" w:uiPriority="39" w:unhideWhenUsed="1"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semiHidden="1" w:uiPriority="37" w:unhideWhenUsed="1"/>
    <w:lsdException w:name="Medium Grid 1 Accent 5" w:semiHidden="1" w:uiPriority="39" w:unhideWhenUsed="1"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53F"/>
    <w:pPr>
      <w:spacing w:after="200" w:line="276" w:lineRule="auto"/>
    </w:pPr>
    <w:rPr>
      <w:rFonts w:asciiTheme="minorHAnsi" w:eastAsiaTheme="minorHAnsi" w:hAnsiTheme="minorHAnsi" w:cstheme="minorBidi"/>
      <w:sz w:val="22"/>
      <w:szCs w:val="22"/>
    </w:rPr>
  </w:style>
  <w:style w:type="paragraph" w:styleId="Heading1">
    <w:name w:val="heading 1"/>
    <w:basedOn w:val="SIGMemoNormal"/>
    <w:next w:val="SIGMemoNormal"/>
    <w:link w:val="Heading1Char"/>
    <w:autoRedefine/>
    <w:uiPriority w:val="9"/>
    <w:qFormat/>
    <w:rsid w:val="00594A0D"/>
    <w:pPr>
      <w:keepNext/>
      <w:keepLines/>
      <w:numPr>
        <w:numId w:val="53"/>
      </w:numPr>
      <w:spacing w:before="480"/>
      <w:outlineLvl w:val="0"/>
    </w:pPr>
    <w:rPr>
      <w:rFonts w:asciiTheme="majorHAnsi" w:eastAsiaTheme="majorEastAsia" w:hAnsiTheme="majorHAnsi" w:cstheme="majorBidi"/>
      <w:b/>
      <w:bCs/>
      <w:color w:val="345A8A" w:themeColor="accent1" w:themeShade="B5"/>
      <w:sz w:val="28"/>
      <w:szCs w:val="32"/>
    </w:rPr>
  </w:style>
  <w:style w:type="paragraph" w:styleId="Heading2">
    <w:name w:val="heading 2"/>
    <w:basedOn w:val="Normal"/>
    <w:next w:val="Normal"/>
    <w:link w:val="Heading2Char"/>
    <w:uiPriority w:val="9"/>
    <w:unhideWhenUsed/>
    <w:qFormat/>
    <w:rsid w:val="00594A0D"/>
    <w:pPr>
      <w:keepNext/>
      <w:keepLines/>
      <w:numPr>
        <w:ilvl w:val="1"/>
        <w:numId w:val="5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594A0D"/>
    <w:pPr>
      <w:keepNext/>
      <w:keepLines/>
      <w:numPr>
        <w:ilvl w:val="2"/>
        <w:numId w:val="5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94A0D"/>
    <w:pPr>
      <w:keepNext/>
      <w:keepLines/>
      <w:numPr>
        <w:ilvl w:val="3"/>
        <w:numId w:val="5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94A0D"/>
    <w:pPr>
      <w:numPr>
        <w:ilvl w:val="4"/>
        <w:numId w:val="53"/>
      </w:numPr>
      <w:spacing w:before="240" w:after="60"/>
      <w:outlineLvl w:val="4"/>
    </w:pPr>
    <w:rPr>
      <w:rFonts w:asciiTheme="majorHAnsi" w:hAnsiTheme="majorHAnsi"/>
      <w:i/>
      <w:iCs/>
      <w:color w:val="4F81BD" w:themeColor="accent1"/>
    </w:rPr>
  </w:style>
  <w:style w:type="paragraph" w:styleId="Heading6">
    <w:name w:val="heading 6"/>
    <w:basedOn w:val="Normal"/>
    <w:next w:val="Normal"/>
    <w:link w:val="Heading6Char"/>
    <w:qFormat/>
    <w:rsid w:val="001D2BE2"/>
    <w:pPr>
      <w:keepNext/>
      <w:numPr>
        <w:ilvl w:val="5"/>
        <w:numId w:val="53"/>
      </w:numPr>
      <w:outlineLvl w:val="5"/>
    </w:pPr>
    <w:rPr>
      <w:sz w:val="28"/>
    </w:rPr>
  </w:style>
  <w:style w:type="paragraph" w:styleId="Heading7">
    <w:name w:val="heading 7"/>
    <w:basedOn w:val="Normal"/>
    <w:next w:val="Normal"/>
    <w:link w:val="Heading7Char"/>
    <w:qFormat/>
    <w:rsid w:val="001D2BE2"/>
    <w:pPr>
      <w:keepNext/>
      <w:numPr>
        <w:ilvl w:val="6"/>
        <w:numId w:val="53"/>
      </w:numPr>
      <w:outlineLvl w:val="6"/>
    </w:pPr>
    <w:rPr>
      <w:b/>
      <w:sz w:val="28"/>
    </w:rPr>
  </w:style>
  <w:style w:type="paragraph" w:styleId="Heading8">
    <w:name w:val="heading 8"/>
    <w:basedOn w:val="Normal"/>
    <w:next w:val="Normal"/>
    <w:link w:val="Heading8Char"/>
    <w:qFormat/>
    <w:rsid w:val="001D2BE2"/>
    <w:pPr>
      <w:numPr>
        <w:ilvl w:val="7"/>
        <w:numId w:val="53"/>
      </w:numPr>
      <w:spacing w:before="240" w:after="60"/>
      <w:outlineLvl w:val="7"/>
    </w:pPr>
    <w:rPr>
      <w:i/>
    </w:rPr>
  </w:style>
  <w:style w:type="paragraph" w:styleId="Heading9">
    <w:name w:val="heading 9"/>
    <w:basedOn w:val="Normal"/>
    <w:next w:val="Normal"/>
    <w:qFormat/>
    <w:rsid w:val="001D2BE2"/>
    <w:pPr>
      <w:keepNext/>
      <w:numPr>
        <w:ilvl w:val="8"/>
        <w:numId w:val="53"/>
      </w:numPr>
      <w:outlineLvl w:val="8"/>
    </w:pPr>
  </w:style>
  <w:style w:type="character" w:default="1" w:styleId="DefaultParagraphFont">
    <w:name w:val="Default Paragraph Font"/>
    <w:uiPriority w:val="1"/>
    <w:semiHidden/>
    <w:unhideWhenUsed/>
    <w:rsid w:val="001905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053F"/>
  </w:style>
  <w:style w:type="character" w:customStyle="1" w:styleId="Heading4Char">
    <w:name w:val="Heading 4 Char"/>
    <w:basedOn w:val="DefaultParagraphFont"/>
    <w:link w:val="Heading4"/>
    <w:uiPriority w:val="9"/>
    <w:rsid w:val="00594A0D"/>
    <w:rPr>
      <w:rFonts w:asciiTheme="majorHAnsi" w:eastAsiaTheme="majorEastAsia" w:hAnsiTheme="majorHAnsi" w:cstheme="majorBidi"/>
      <w:b/>
      <w:bCs/>
      <w:i/>
      <w:iCs/>
      <w:color w:val="4F81BD" w:themeColor="accent1"/>
      <w:sz w:val="24"/>
      <w:szCs w:val="24"/>
      <w:lang w:eastAsia="ja-JP"/>
    </w:rPr>
  </w:style>
  <w:style w:type="paragraph" w:styleId="Footer">
    <w:name w:val="footer"/>
    <w:basedOn w:val="Normal"/>
    <w:link w:val="FooterChar"/>
    <w:rsid w:val="001D2BE2"/>
    <w:pPr>
      <w:tabs>
        <w:tab w:val="center" w:pos="4320"/>
        <w:tab w:val="right" w:pos="8640"/>
      </w:tabs>
    </w:pPr>
    <w:rPr>
      <w:sz w:val="20"/>
    </w:rPr>
  </w:style>
  <w:style w:type="character" w:customStyle="1" w:styleId="FooterChar">
    <w:name w:val="Footer Char"/>
    <w:link w:val="Footer"/>
    <w:rsid w:val="004A0D7F"/>
    <w:rPr>
      <w:szCs w:val="24"/>
      <w:lang w:val="en-US" w:eastAsia="en-US" w:bidi="ar-SA"/>
    </w:rPr>
  </w:style>
  <w:style w:type="paragraph" w:styleId="BodyTextIndent">
    <w:name w:val="Body Text Indent"/>
    <w:basedOn w:val="Normal"/>
    <w:rsid w:val="001D2BE2"/>
  </w:style>
  <w:style w:type="paragraph" w:styleId="BodyText3">
    <w:name w:val="Body Text 3"/>
    <w:basedOn w:val="Normal"/>
    <w:rsid w:val="001D2BE2"/>
    <w:rPr>
      <w:color w:val="FF0000"/>
    </w:rPr>
  </w:style>
  <w:style w:type="paragraph" w:styleId="PlainText">
    <w:name w:val="Plain Text"/>
    <w:basedOn w:val="Normal"/>
    <w:link w:val="PlainTextChar"/>
    <w:uiPriority w:val="99"/>
    <w:rsid w:val="001D2BE2"/>
    <w:pPr>
      <w:ind w:left="720"/>
    </w:pPr>
    <w:rPr>
      <w:rFonts w:ascii="Courier New" w:hAnsi="Courier New"/>
      <w:sz w:val="18"/>
    </w:rPr>
  </w:style>
  <w:style w:type="paragraph" w:styleId="BodyText2">
    <w:name w:val="Body Text 2"/>
    <w:basedOn w:val="Normal"/>
    <w:rsid w:val="001D2BE2"/>
    <w:pPr>
      <w:ind w:left="432"/>
    </w:pPr>
    <w:rPr>
      <w:sz w:val="20"/>
    </w:rPr>
  </w:style>
  <w:style w:type="paragraph" w:styleId="BodyText">
    <w:name w:val="Body Text"/>
    <w:basedOn w:val="Normal"/>
    <w:link w:val="BodyTextChar"/>
    <w:uiPriority w:val="99"/>
    <w:unhideWhenUsed/>
    <w:rsid w:val="00594A0D"/>
    <w:pPr>
      <w:spacing w:after="120"/>
    </w:pPr>
  </w:style>
  <w:style w:type="character" w:customStyle="1" w:styleId="BodyTextChar">
    <w:name w:val="Body Text Char"/>
    <w:basedOn w:val="DefaultParagraphFont"/>
    <w:link w:val="BodyText"/>
    <w:uiPriority w:val="99"/>
    <w:rsid w:val="00594A0D"/>
    <w:rPr>
      <w:rFonts w:asciiTheme="minorHAnsi" w:eastAsiaTheme="minorEastAsia" w:hAnsiTheme="minorHAnsi" w:cstheme="minorBidi"/>
      <w:sz w:val="24"/>
      <w:szCs w:val="24"/>
      <w:lang w:eastAsia="ja-JP"/>
    </w:rPr>
  </w:style>
  <w:style w:type="paragraph" w:styleId="Header">
    <w:name w:val="header"/>
    <w:basedOn w:val="Normal"/>
    <w:link w:val="HeaderChar"/>
    <w:rsid w:val="001D2BE2"/>
    <w:pPr>
      <w:tabs>
        <w:tab w:val="center" w:pos="4320"/>
        <w:tab w:val="right" w:pos="8640"/>
      </w:tabs>
    </w:pPr>
    <w:rPr>
      <w:sz w:val="20"/>
    </w:rPr>
  </w:style>
  <w:style w:type="character" w:customStyle="1" w:styleId="HeaderChar">
    <w:name w:val="Header Char"/>
    <w:link w:val="Header"/>
    <w:rsid w:val="004A0D7F"/>
    <w:rPr>
      <w:szCs w:val="24"/>
      <w:lang w:val="en-US" w:eastAsia="en-US" w:bidi="ar-SA"/>
    </w:rPr>
  </w:style>
  <w:style w:type="paragraph" w:styleId="TOC1">
    <w:name w:val="toc 1"/>
    <w:basedOn w:val="Normal"/>
    <w:next w:val="Normal"/>
    <w:autoRedefine/>
    <w:uiPriority w:val="39"/>
    <w:rsid w:val="001D2BE2"/>
    <w:pPr>
      <w:spacing w:before="120" w:after="120"/>
    </w:pPr>
    <w:rPr>
      <w:b/>
      <w:bCs/>
      <w:caps/>
      <w:sz w:val="20"/>
      <w:szCs w:val="20"/>
    </w:rPr>
  </w:style>
  <w:style w:type="paragraph" w:styleId="TOC9">
    <w:name w:val="toc 9"/>
    <w:basedOn w:val="Normal"/>
    <w:next w:val="Normal"/>
    <w:autoRedefine/>
    <w:uiPriority w:val="39"/>
    <w:semiHidden/>
    <w:rsid w:val="001D2BE2"/>
    <w:pPr>
      <w:ind w:left="1920"/>
    </w:pPr>
    <w:rPr>
      <w:sz w:val="18"/>
      <w:szCs w:val="18"/>
    </w:rPr>
  </w:style>
  <w:style w:type="paragraph" w:styleId="TOC2">
    <w:name w:val="toc 2"/>
    <w:basedOn w:val="Normal"/>
    <w:next w:val="Normal"/>
    <w:autoRedefine/>
    <w:uiPriority w:val="39"/>
    <w:rsid w:val="001D2BE2"/>
    <w:pPr>
      <w:ind w:left="240"/>
    </w:pPr>
    <w:rPr>
      <w:smallCaps/>
      <w:sz w:val="20"/>
      <w:szCs w:val="20"/>
    </w:rPr>
  </w:style>
  <w:style w:type="paragraph" w:styleId="TOC3">
    <w:name w:val="toc 3"/>
    <w:basedOn w:val="Normal"/>
    <w:next w:val="Normal"/>
    <w:autoRedefine/>
    <w:uiPriority w:val="39"/>
    <w:rsid w:val="001D2BE2"/>
    <w:pPr>
      <w:ind w:left="480"/>
    </w:pPr>
    <w:rPr>
      <w:i/>
      <w:iCs/>
      <w:sz w:val="20"/>
      <w:szCs w:val="20"/>
    </w:rPr>
  </w:style>
  <w:style w:type="paragraph" w:styleId="TOC4">
    <w:name w:val="toc 4"/>
    <w:basedOn w:val="Normal"/>
    <w:next w:val="Normal"/>
    <w:autoRedefine/>
    <w:uiPriority w:val="39"/>
    <w:semiHidden/>
    <w:rsid w:val="001D2BE2"/>
    <w:pPr>
      <w:ind w:left="720"/>
    </w:pPr>
    <w:rPr>
      <w:sz w:val="18"/>
      <w:szCs w:val="18"/>
    </w:rPr>
  </w:style>
  <w:style w:type="paragraph" w:styleId="TOC5">
    <w:name w:val="toc 5"/>
    <w:basedOn w:val="Normal"/>
    <w:next w:val="Normal"/>
    <w:autoRedefine/>
    <w:uiPriority w:val="39"/>
    <w:semiHidden/>
    <w:rsid w:val="001D2BE2"/>
    <w:pPr>
      <w:ind w:left="960"/>
    </w:pPr>
    <w:rPr>
      <w:sz w:val="18"/>
      <w:szCs w:val="18"/>
    </w:rPr>
  </w:style>
  <w:style w:type="paragraph" w:styleId="TOC6">
    <w:name w:val="toc 6"/>
    <w:basedOn w:val="Normal"/>
    <w:next w:val="Normal"/>
    <w:autoRedefine/>
    <w:uiPriority w:val="39"/>
    <w:semiHidden/>
    <w:rsid w:val="001D2BE2"/>
    <w:pPr>
      <w:ind w:left="1200"/>
    </w:pPr>
    <w:rPr>
      <w:sz w:val="18"/>
      <w:szCs w:val="18"/>
    </w:rPr>
  </w:style>
  <w:style w:type="paragraph" w:styleId="TOC7">
    <w:name w:val="toc 7"/>
    <w:basedOn w:val="Normal"/>
    <w:next w:val="Normal"/>
    <w:autoRedefine/>
    <w:uiPriority w:val="39"/>
    <w:semiHidden/>
    <w:rsid w:val="001D2BE2"/>
    <w:pPr>
      <w:ind w:left="1440"/>
    </w:pPr>
    <w:rPr>
      <w:sz w:val="18"/>
      <w:szCs w:val="18"/>
    </w:rPr>
  </w:style>
  <w:style w:type="paragraph" w:styleId="TOC8">
    <w:name w:val="toc 8"/>
    <w:basedOn w:val="Normal"/>
    <w:next w:val="Normal"/>
    <w:autoRedefine/>
    <w:uiPriority w:val="39"/>
    <w:semiHidden/>
    <w:rsid w:val="001D2BE2"/>
    <w:pPr>
      <w:ind w:left="1680"/>
    </w:pPr>
    <w:rPr>
      <w:sz w:val="18"/>
      <w:szCs w:val="18"/>
    </w:rPr>
  </w:style>
  <w:style w:type="character" w:styleId="Hyperlink">
    <w:name w:val="Hyperlink"/>
    <w:uiPriority w:val="99"/>
    <w:rsid w:val="001D2BE2"/>
    <w:rPr>
      <w:color w:val="0000FF"/>
      <w:u w:val="single"/>
    </w:rPr>
  </w:style>
  <w:style w:type="paragraph" w:styleId="List">
    <w:name w:val="List"/>
    <w:basedOn w:val="Normal"/>
    <w:rsid w:val="001D2BE2"/>
    <w:pPr>
      <w:ind w:hanging="360"/>
    </w:pPr>
  </w:style>
  <w:style w:type="paragraph" w:styleId="List2">
    <w:name w:val="List 2"/>
    <w:basedOn w:val="Normal"/>
    <w:rsid w:val="001D2BE2"/>
    <w:pPr>
      <w:ind w:left="720" w:hanging="360"/>
    </w:pPr>
  </w:style>
  <w:style w:type="paragraph" w:styleId="List3">
    <w:name w:val="List 3"/>
    <w:basedOn w:val="Normal"/>
    <w:rsid w:val="001D2BE2"/>
    <w:pPr>
      <w:ind w:left="1080" w:hanging="360"/>
    </w:pPr>
  </w:style>
  <w:style w:type="paragraph" w:styleId="List4">
    <w:name w:val="List 4"/>
    <w:basedOn w:val="Normal"/>
    <w:rsid w:val="001D2BE2"/>
    <w:pPr>
      <w:ind w:left="1440" w:hanging="360"/>
    </w:pPr>
  </w:style>
  <w:style w:type="paragraph" w:styleId="List5">
    <w:name w:val="List 5"/>
    <w:basedOn w:val="Normal"/>
    <w:rsid w:val="001D2BE2"/>
    <w:pPr>
      <w:ind w:left="1800" w:hanging="360"/>
    </w:pPr>
  </w:style>
  <w:style w:type="paragraph" w:styleId="ListBullet">
    <w:name w:val="List Bullet"/>
    <w:basedOn w:val="Normal"/>
    <w:autoRedefine/>
    <w:rsid w:val="001D2BE2"/>
    <w:pPr>
      <w:numPr>
        <w:numId w:val="1"/>
      </w:numPr>
    </w:pPr>
  </w:style>
  <w:style w:type="paragraph" w:styleId="ListContinue">
    <w:name w:val="List Continue"/>
    <w:basedOn w:val="Normal"/>
    <w:rsid w:val="001D2BE2"/>
    <w:pPr>
      <w:spacing w:after="120"/>
    </w:pPr>
  </w:style>
  <w:style w:type="paragraph" w:styleId="ListContinue2">
    <w:name w:val="List Continue 2"/>
    <w:basedOn w:val="Normal"/>
    <w:rsid w:val="001D2BE2"/>
    <w:pPr>
      <w:spacing w:after="120"/>
      <w:ind w:left="720"/>
    </w:pPr>
  </w:style>
  <w:style w:type="paragraph" w:customStyle="1" w:styleId="Picture">
    <w:name w:val="Picture"/>
    <w:basedOn w:val="Normal"/>
    <w:rsid w:val="001D2BE2"/>
  </w:style>
  <w:style w:type="paragraph" w:styleId="DocumentMap">
    <w:name w:val="Document Map"/>
    <w:basedOn w:val="Normal"/>
    <w:semiHidden/>
    <w:rsid w:val="001D2BE2"/>
    <w:pPr>
      <w:shd w:val="clear" w:color="auto" w:fill="000080"/>
    </w:pPr>
    <w:rPr>
      <w:rFonts w:ascii="Tahoma" w:hAnsi="Tahoma"/>
    </w:rPr>
  </w:style>
  <w:style w:type="paragraph" w:styleId="Caption">
    <w:name w:val="caption"/>
    <w:basedOn w:val="Normal"/>
    <w:next w:val="Normal"/>
    <w:link w:val="CaptionChar"/>
    <w:uiPriority w:val="35"/>
    <w:unhideWhenUsed/>
    <w:qFormat/>
    <w:rsid w:val="00594A0D"/>
    <w:rPr>
      <w:b/>
      <w:bCs/>
      <w:sz w:val="18"/>
      <w:szCs w:val="18"/>
    </w:rPr>
  </w:style>
  <w:style w:type="character" w:customStyle="1" w:styleId="CaptionChar">
    <w:name w:val="Caption Char"/>
    <w:link w:val="Caption"/>
    <w:uiPriority w:val="35"/>
    <w:rsid w:val="00CA3BC0"/>
    <w:rPr>
      <w:rFonts w:asciiTheme="minorHAnsi" w:eastAsiaTheme="minorEastAsia" w:hAnsiTheme="minorHAnsi" w:cstheme="minorBidi"/>
      <w:b/>
      <w:bCs/>
      <w:sz w:val="18"/>
      <w:szCs w:val="18"/>
      <w:lang w:eastAsia="ja-JP"/>
    </w:rPr>
  </w:style>
  <w:style w:type="paragraph" w:styleId="Title">
    <w:name w:val="Title"/>
    <w:basedOn w:val="Normal"/>
    <w:qFormat/>
    <w:rsid w:val="001D2BE2"/>
    <w:pPr>
      <w:jc w:val="center"/>
    </w:pPr>
    <w:rPr>
      <w:sz w:val="44"/>
    </w:rPr>
  </w:style>
  <w:style w:type="character" w:styleId="PageNumber">
    <w:name w:val="page number"/>
    <w:basedOn w:val="DefaultParagraphFont"/>
    <w:rsid w:val="001D2BE2"/>
  </w:style>
  <w:style w:type="paragraph" w:styleId="HTMLPreformatted">
    <w:name w:val="HTML Preformatted"/>
    <w:basedOn w:val="Normal"/>
    <w:link w:val="HTMLPreformattedChar"/>
    <w:rsid w:val="001D2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link w:val="HTMLPreformatted"/>
    <w:rsid w:val="00CA3BC0"/>
    <w:rPr>
      <w:rFonts w:ascii="Courier New" w:hAnsi="Courier New"/>
      <w:szCs w:val="24"/>
      <w:lang w:val="en-US" w:eastAsia="en-US" w:bidi="ar-SA"/>
    </w:rPr>
  </w:style>
  <w:style w:type="paragraph" w:styleId="BodyTextIndent2">
    <w:name w:val="Body Text Indent 2"/>
    <w:basedOn w:val="Normal"/>
    <w:rsid w:val="001D2BE2"/>
    <w:pPr>
      <w:overflowPunct w:val="0"/>
      <w:autoSpaceDE w:val="0"/>
      <w:autoSpaceDN w:val="0"/>
      <w:adjustRightInd w:val="0"/>
      <w:ind w:left="720"/>
      <w:textAlignment w:val="baseline"/>
    </w:pPr>
    <w:rPr>
      <w:rFonts w:ascii="Courier New" w:hAnsi="Courier New"/>
      <w:sz w:val="20"/>
    </w:rPr>
  </w:style>
  <w:style w:type="paragraph" w:styleId="BodyTextIndent3">
    <w:name w:val="Body Text Indent 3"/>
    <w:basedOn w:val="Normal"/>
    <w:rsid w:val="001D2BE2"/>
    <w:pPr>
      <w:overflowPunct w:val="0"/>
      <w:autoSpaceDE w:val="0"/>
      <w:autoSpaceDN w:val="0"/>
      <w:adjustRightInd w:val="0"/>
      <w:ind w:left="600"/>
      <w:textAlignment w:val="baseline"/>
    </w:pPr>
    <w:rPr>
      <w:rFonts w:ascii="Courier New" w:hAnsi="Courier New"/>
      <w:sz w:val="20"/>
    </w:rPr>
  </w:style>
  <w:style w:type="paragraph" w:customStyle="1" w:styleId="WPDefaults">
    <w:name w:val="WP Defaults"/>
    <w:rsid w:val="001D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rPr>
      <w:rFonts w:ascii="Courier" w:hAnsi="Courier"/>
      <w:sz w:val="24"/>
    </w:rPr>
  </w:style>
  <w:style w:type="character" w:customStyle="1" w:styleId="MACNormal">
    <w:name w:val="MACNormal"/>
    <w:rsid w:val="001D2BE2"/>
    <w:rPr>
      <w:rFonts w:ascii="Courier" w:hAnsi="Courier"/>
      <w:sz w:val="25"/>
      <w:u w:val="none"/>
    </w:rPr>
  </w:style>
  <w:style w:type="paragraph" w:customStyle="1" w:styleId="TableText">
    <w:name w:val="Table Text"/>
    <w:basedOn w:val="Normal"/>
    <w:rsid w:val="001D2BE2"/>
    <w:pPr>
      <w:spacing w:before="60" w:after="60"/>
    </w:pPr>
    <w:rPr>
      <w:rFonts w:ascii="Arial" w:hAnsi="Arial"/>
      <w:sz w:val="20"/>
    </w:rPr>
  </w:style>
  <w:style w:type="paragraph" w:customStyle="1" w:styleId="TableTitle">
    <w:name w:val="Table Title"/>
    <w:basedOn w:val="Normal"/>
    <w:next w:val="Normal"/>
    <w:rsid w:val="001D2BE2"/>
    <w:pPr>
      <w:spacing w:before="120" w:after="180"/>
    </w:pPr>
    <w:rPr>
      <w:rFonts w:ascii="Arial" w:hAnsi="Arial"/>
      <w:b/>
      <w:sz w:val="28"/>
    </w:rPr>
  </w:style>
  <w:style w:type="paragraph" w:customStyle="1" w:styleId="TableText0">
    <w:name w:val="Table_Text"/>
    <w:basedOn w:val="Normal"/>
    <w:next w:val="Normal"/>
    <w:rsid w:val="001D2BE2"/>
    <w:pPr>
      <w:widowControl w:val="0"/>
      <w:spacing w:before="60" w:after="60"/>
    </w:pPr>
    <w:rPr>
      <w:rFonts w:ascii="Palatino" w:hAnsi="Palatino"/>
      <w:sz w:val="20"/>
    </w:rPr>
  </w:style>
  <w:style w:type="paragraph" w:customStyle="1" w:styleId="WPNormal">
    <w:name w:val="WP_Normal"/>
    <w:basedOn w:val="Normal"/>
    <w:rsid w:val="001D2BE2"/>
    <w:pPr>
      <w:widowControl w:val="0"/>
      <w:spacing w:after="120"/>
    </w:pPr>
    <w:rPr>
      <w:rFonts w:ascii="Geneva" w:hAnsi="Geneva"/>
    </w:rPr>
  </w:style>
  <w:style w:type="paragraph" w:customStyle="1" w:styleId="Text">
    <w:name w:val="Text"/>
    <w:basedOn w:val="Normal"/>
    <w:rsid w:val="001D2BE2"/>
  </w:style>
  <w:style w:type="paragraph" w:customStyle="1" w:styleId="SubSection">
    <w:name w:val="SubSection"/>
    <w:basedOn w:val="Normal"/>
    <w:rsid w:val="001D2BE2"/>
    <w:rPr>
      <w:b/>
    </w:rPr>
  </w:style>
  <w:style w:type="character" w:styleId="FollowedHyperlink">
    <w:name w:val="FollowedHyperlink"/>
    <w:rsid w:val="001D2BE2"/>
    <w:rPr>
      <w:color w:val="800080"/>
      <w:u w:val="single"/>
    </w:rPr>
  </w:style>
  <w:style w:type="paragraph" w:customStyle="1" w:styleId="Style1">
    <w:name w:val="Style1"/>
    <w:basedOn w:val="PlainText"/>
    <w:rsid w:val="001D2BE2"/>
    <w:rPr>
      <w:sz w:val="20"/>
    </w:rPr>
  </w:style>
  <w:style w:type="paragraph" w:styleId="BlockText">
    <w:name w:val="Block Text"/>
    <w:basedOn w:val="Normal"/>
    <w:rsid w:val="001D2BE2"/>
    <w:pPr>
      <w:overflowPunct w:val="0"/>
      <w:autoSpaceDE w:val="0"/>
      <w:autoSpaceDN w:val="0"/>
      <w:adjustRightInd w:val="0"/>
      <w:ind w:right="720"/>
      <w:textAlignment w:val="baseline"/>
    </w:pPr>
    <w:rPr>
      <w:rFonts w:ascii="Courier New" w:hAnsi="Courier New"/>
      <w:sz w:val="18"/>
    </w:rPr>
  </w:style>
  <w:style w:type="paragraph" w:customStyle="1" w:styleId="tablejh">
    <w:name w:val="table (jh)"/>
    <w:basedOn w:val="Normal"/>
    <w:rsid w:val="001D2BE2"/>
    <w:pPr>
      <w:keepNext/>
    </w:pPr>
    <w:rPr>
      <w:rFonts w:ascii="Times" w:hAnsi="Times"/>
      <w:szCs w:val="20"/>
    </w:rPr>
  </w:style>
  <w:style w:type="paragraph" w:customStyle="1" w:styleId="booger">
    <w:name w:val="booger"/>
    <w:basedOn w:val="Normal"/>
    <w:rsid w:val="001D2BE2"/>
    <w:rPr>
      <w:rFonts w:ascii="New Century Schlbk" w:hAnsi="New Century Schlbk"/>
      <w:szCs w:val="20"/>
    </w:rPr>
  </w:style>
  <w:style w:type="paragraph" w:styleId="BalloonText">
    <w:name w:val="Balloon Text"/>
    <w:basedOn w:val="Normal"/>
    <w:link w:val="BalloonTextChar"/>
    <w:semiHidden/>
    <w:rsid w:val="002213B7"/>
    <w:rPr>
      <w:rFonts w:ascii="Tahoma" w:hAnsi="Tahoma" w:cs="Tahoma"/>
      <w:sz w:val="16"/>
      <w:szCs w:val="16"/>
    </w:rPr>
  </w:style>
  <w:style w:type="character" w:customStyle="1" w:styleId="BalloonTextChar">
    <w:name w:val="Balloon Text Char"/>
    <w:link w:val="BalloonText"/>
    <w:semiHidden/>
    <w:rsid w:val="00CA3BC0"/>
    <w:rPr>
      <w:rFonts w:ascii="Tahoma" w:hAnsi="Tahoma" w:cs="Tahoma"/>
      <w:sz w:val="16"/>
      <w:szCs w:val="16"/>
      <w:lang w:val="en-US" w:eastAsia="en-US" w:bidi="ar-SA"/>
    </w:rPr>
  </w:style>
  <w:style w:type="paragraph" w:customStyle="1" w:styleId="TableCaption">
    <w:name w:val="Table Caption"/>
    <w:basedOn w:val="Caption"/>
    <w:link w:val="TableCaptionChar"/>
    <w:autoRedefine/>
    <w:rsid w:val="00A36B6F"/>
    <w:pPr>
      <w:keepNext/>
    </w:pPr>
  </w:style>
  <w:style w:type="character" w:customStyle="1" w:styleId="TableCaptionChar">
    <w:name w:val="Table Caption Char"/>
    <w:link w:val="TableCaption"/>
    <w:rsid w:val="00A36B6F"/>
    <w:rPr>
      <w:rFonts w:eastAsia="Calibri" w:cs="Times New Roman"/>
      <w:b/>
      <w:szCs w:val="22"/>
    </w:rPr>
  </w:style>
  <w:style w:type="table" w:styleId="TableGrid">
    <w:name w:val="Table Grid"/>
    <w:basedOn w:val="TableNormal"/>
    <w:rsid w:val="007F2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942B0D"/>
  </w:style>
  <w:style w:type="paragraph" w:customStyle="1" w:styleId="TableTextTimesNewRoman">
    <w:name w:val="Table_Text + Times New Roman"/>
    <w:basedOn w:val="TableText0"/>
    <w:rsid w:val="00977007"/>
    <w:rPr>
      <w:rFonts w:ascii="Times" w:hAnsi="Times"/>
    </w:rPr>
  </w:style>
  <w:style w:type="paragraph" w:customStyle="1" w:styleId="fielddescriptions">
    <w:name w:val="field descriptions"/>
    <w:basedOn w:val="TableText"/>
    <w:rsid w:val="00977007"/>
    <w:pPr>
      <w:spacing w:before="0" w:after="0"/>
    </w:pPr>
    <w:rPr>
      <w:rFonts w:ascii="Times New Roman" w:hAnsi="Times New Roman"/>
      <w:color w:val="000000"/>
    </w:rPr>
  </w:style>
  <w:style w:type="paragraph" w:customStyle="1" w:styleId="Normal10pt">
    <w:name w:val="Normal + 10 pt"/>
    <w:aliases w:val="Bold,Black"/>
    <w:basedOn w:val="List2"/>
    <w:rsid w:val="00476E4A"/>
    <w:pPr>
      <w:numPr>
        <w:numId w:val="6"/>
      </w:numPr>
    </w:pPr>
    <w:rPr>
      <w:b/>
      <w:bCs/>
      <w:color w:val="000000"/>
    </w:rPr>
  </w:style>
  <w:style w:type="paragraph" w:customStyle="1" w:styleId="Heading3TimesNewRoman">
    <w:name w:val="Heading 3 + Times New Roman"/>
    <w:aliases w:val="Not Bold,Centered,Left:  0.5&quot;,First line:  0&quot;"/>
    <w:basedOn w:val="Normal"/>
    <w:rsid w:val="00F72FF6"/>
    <w:rPr>
      <w:u w:val="single"/>
    </w:rPr>
  </w:style>
  <w:style w:type="character" w:customStyle="1" w:styleId="CharChar5">
    <w:name w:val="Char Char5"/>
    <w:rsid w:val="00B549FA"/>
    <w:rPr>
      <w:szCs w:val="24"/>
      <w:lang w:val="en-US" w:eastAsia="en-US" w:bidi="ar-SA"/>
    </w:rPr>
  </w:style>
  <w:style w:type="character" w:customStyle="1" w:styleId="CharChar4">
    <w:name w:val="Char Char4"/>
    <w:rsid w:val="00B549FA"/>
    <w:rPr>
      <w:b/>
      <w:bCs/>
      <w:lang w:val="en-US" w:eastAsia="en-US" w:bidi="ar-SA"/>
    </w:rPr>
  </w:style>
  <w:style w:type="character" w:customStyle="1" w:styleId="CharChar3">
    <w:name w:val="Char Char3"/>
    <w:rsid w:val="00B549FA"/>
    <w:rPr>
      <w:sz w:val="24"/>
      <w:szCs w:val="24"/>
      <w:lang w:val="en-US" w:eastAsia="en-US" w:bidi="ar-SA"/>
    </w:rPr>
  </w:style>
  <w:style w:type="character" w:customStyle="1" w:styleId="Heading1Char">
    <w:name w:val="Heading 1 Char"/>
    <w:basedOn w:val="DefaultParagraphFont"/>
    <w:link w:val="Heading1"/>
    <w:uiPriority w:val="9"/>
    <w:rsid w:val="00594A0D"/>
    <w:rPr>
      <w:rFonts w:asciiTheme="majorHAnsi" w:eastAsiaTheme="majorEastAsia" w:hAnsiTheme="majorHAnsi" w:cstheme="majorBidi"/>
      <w:b/>
      <w:bCs/>
      <w:color w:val="345A8A" w:themeColor="accent1" w:themeShade="B5"/>
      <w:sz w:val="28"/>
      <w:szCs w:val="32"/>
      <w:lang w:eastAsia="ja-JP"/>
    </w:rPr>
  </w:style>
  <w:style w:type="character" w:customStyle="1" w:styleId="Heading2Char">
    <w:name w:val="Heading 2 Char"/>
    <w:basedOn w:val="DefaultParagraphFont"/>
    <w:link w:val="Heading2"/>
    <w:uiPriority w:val="9"/>
    <w:rsid w:val="00594A0D"/>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rsid w:val="00594A0D"/>
    <w:rPr>
      <w:rFonts w:asciiTheme="majorHAnsi" w:eastAsiaTheme="majorEastAsia" w:hAnsiTheme="majorHAnsi" w:cstheme="majorBidi"/>
      <w:b/>
      <w:bCs/>
      <w:color w:val="4F81BD" w:themeColor="accent1"/>
      <w:sz w:val="24"/>
      <w:szCs w:val="24"/>
      <w:lang w:eastAsia="ja-JP"/>
    </w:rPr>
  </w:style>
  <w:style w:type="character" w:customStyle="1" w:styleId="Heading5Char">
    <w:name w:val="Heading 5 Char"/>
    <w:link w:val="Heading5"/>
    <w:rsid w:val="00594A0D"/>
    <w:rPr>
      <w:rFonts w:asciiTheme="majorHAnsi" w:eastAsiaTheme="minorEastAsia" w:hAnsiTheme="majorHAnsi" w:cstheme="minorBidi"/>
      <w:i/>
      <w:iCs/>
      <w:color w:val="4F81BD" w:themeColor="accent1"/>
      <w:sz w:val="22"/>
      <w:szCs w:val="22"/>
      <w:lang w:eastAsia="ja-JP"/>
    </w:rPr>
  </w:style>
  <w:style w:type="character" w:customStyle="1" w:styleId="Heading6Char">
    <w:name w:val="Heading 6 Char"/>
    <w:link w:val="Heading6"/>
    <w:rsid w:val="00B549FA"/>
    <w:rPr>
      <w:rFonts w:asciiTheme="minorHAnsi" w:eastAsiaTheme="minorEastAsia" w:hAnsiTheme="minorHAnsi" w:cstheme="minorBidi"/>
      <w:sz w:val="28"/>
      <w:szCs w:val="24"/>
      <w:lang w:eastAsia="ja-JP"/>
    </w:rPr>
  </w:style>
  <w:style w:type="character" w:customStyle="1" w:styleId="Heading7Char">
    <w:name w:val="Heading 7 Char"/>
    <w:link w:val="Heading7"/>
    <w:rsid w:val="00B549FA"/>
    <w:rPr>
      <w:rFonts w:asciiTheme="minorHAnsi" w:eastAsiaTheme="minorEastAsia" w:hAnsiTheme="minorHAnsi" w:cstheme="minorBidi"/>
      <w:b/>
      <w:sz w:val="28"/>
      <w:szCs w:val="24"/>
      <w:lang w:eastAsia="ja-JP"/>
    </w:rPr>
  </w:style>
  <w:style w:type="character" w:customStyle="1" w:styleId="Heading8Char">
    <w:name w:val="Heading 8 Char"/>
    <w:link w:val="Heading8"/>
    <w:rsid w:val="00B549FA"/>
    <w:rPr>
      <w:rFonts w:asciiTheme="minorHAnsi" w:eastAsiaTheme="minorEastAsia" w:hAnsiTheme="minorHAnsi" w:cstheme="minorBidi"/>
      <w:i/>
      <w:sz w:val="24"/>
      <w:szCs w:val="24"/>
      <w:lang w:eastAsia="ja-JP"/>
    </w:rPr>
  </w:style>
  <w:style w:type="character" w:styleId="CommentReference">
    <w:name w:val="annotation reference"/>
    <w:semiHidden/>
    <w:rsid w:val="00E726BF"/>
    <w:rPr>
      <w:sz w:val="16"/>
      <w:szCs w:val="16"/>
    </w:rPr>
  </w:style>
  <w:style w:type="paragraph" w:styleId="CommentText">
    <w:name w:val="annotation text"/>
    <w:basedOn w:val="Normal"/>
    <w:link w:val="CommentTextChar"/>
    <w:semiHidden/>
    <w:rsid w:val="00E726BF"/>
    <w:rPr>
      <w:sz w:val="20"/>
      <w:szCs w:val="20"/>
    </w:rPr>
  </w:style>
  <w:style w:type="paragraph" w:customStyle="1" w:styleId="xl26">
    <w:name w:val="xl26"/>
    <w:basedOn w:val="Normal"/>
    <w:rsid w:val="00E5328B"/>
    <w:pPr>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character" w:customStyle="1" w:styleId="PlainTextChar">
    <w:name w:val="Plain Text Char"/>
    <w:link w:val="PlainText"/>
    <w:uiPriority w:val="99"/>
    <w:rsid w:val="001F3E36"/>
    <w:rPr>
      <w:rFonts w:ascii="Courier New" w:hAnsi="Courier New"/>
      <w:sz w:val="18"/>
      <w:szCs w:val="24"/>
    </w:rPr>
  </w:style>
  <w:style w:type="paragraph" w:customStyle="1" w:styleId="ColorfulShading-Accent11">
    <w:name w:val="Colorful Shading - Accent 11"/>
    <w:hidden/>
    <w:uiPriority w:val="99"/>
    <w:semiHidden/>
    <w:rsid w:val="00641CEC"/>
    <w:rPr>
      <w:sz w:val="24"/>
      <w:szCs w:val="24"/>
    </w:rPr>
  </w:style>
  <w:style w:type="paragraph" w:styleId="CommentSubject">
    <w:name w:val="annotation subject"/>
    <w:basedOn w:val="CommentText"/>
    <w:next w:val="CommentText"/>
    <w:link w:val="CommentSubjectChar"/>
    <w:rsid w:val="00223123"/>
    <w:rPr>
      <w:b/>
      <w:bCs/>
    </w:rPr>
  </w:style>
  <w:style w:type="character" w:customStyle="1" w:styleId="CommentTextChar">
    <w:name w:val="Comment Text Char"/>
    <w:basedOn w:val="DefaultParagraphFont"/>
    <w:link w:val="CommentText"/>
    <w:semiHidden/>
    <w:rsid w:val="00223123"/>
  </w:style>
  <w:style w:type="character" w:customStyle="1" w:styleId="CommentSubjectChar">
    <w:name w:val="Comment Subject Char"/>
    <w:basedOn w:val="CommentTextChar"/>
    <w:link w:val="CommentSubject"/>
    <w:rsid w:val="00223123"/>
  </w:style>
  <w:style w:type="character" w:customStyle="1" w:styleId="apple-style-span">
    <w:name w:val="apple-style-span"/>
    <w:basedOn w:val="DefaultParagraphFont"/>
    <w:rsid w:val="006A27B5"/>
  </w:style>
  <w:style w:type="paragraph" w:customStyle="1" w:styleId="ColorfulShading-Accent12">
    <w:name w:val="Colorful Shading - Accent 12"/>
    <w:hidden/>
    <w:uiPriority w:val="99"/>
    <w:semiHidden/>
    <w:rsid w:val="00053F6E"/>
    <w:rPr>
      <w:sz w:val="24"/>
      <w:szCs w:val="24"/>
    </w:rPr>
  </w:style>
  <w:style w:type="character" w:styleId="Strong">
    <w:name w:val="Strong"/>
    <w:qFormat/>
    <w:rsid w:val="00C471F9"/>
    <w:rPr>
      <w:b/>
      <w:bCs/>
    </w:rPr>
  </w:style>
  <w:style w:type="paragraph" w:customStyle="1" w:styleId="ColorfulShading-Accent13">
    <w:name w:val="Colorful Shading - Accent 13"/>
    <w:hidden/>
    <w:uiPriority w:val="65"/>
    <w:rsid w:val="00836E0B"/>
    <w:rPr>
      <w:rFonts w:ascii="Calibri" w:eastAsia="Calibri" w:hAnsi="Calibri"/>
      <w:sz w:val="22"/>
      <w:szCs w:val="22"/>
    </w:rPr>
  </w:style>
  <w:style w:type="paragraph" w:customStyle="1" w:styleId="SIGMemoNormal">
    <w:name w:val="SIG Memo Normal"/>
    <w:basedOn w:val="BodyText"/>
    <w:link w:val="SIGMemoNormalChar"/>
    <w:autoRedefine/>
    <w:qFormat/>
    <w:rsid w:val="00594A0D"/>
    <w:pPr>
      <w:spacing w:after="220" w:line="220" w:lineRule="atLeast"/>
    </w:pPr>
  </w:style>
  <w:style w:type="paragraph" w:customStyle="1" w:styleId="SIGMemoHeading1">
    <w:name w:val="SIG Memo Heading 1"/>
    <w:basedOn w:val="Heading1"/>
    <w:next w:val="SIGMemoNormal"/>
    <w:link w:val="SIGMemoHeading1Char"/>
    <w:autoRedefine/>
    <w:qFormat/>
    <w:rsid w:val="00594A0D"/>
    <w:pPr>
      <w:numPr>
        <w:numId w:val="0"/>
      </w:numPr>
      <w:shd w:val="pct10" w:color="auto" w:fill="auto"/>
      <w:spacing w:before="220" w:line="280" w:lineRule="atLeast"/>
    </w:pPr>
  </w:style>
  <w:style w:type="paragraph" w:customStyle="1" w:styleId="SIGMemoHeading2">
    <w:name w:val="SIG Memo Heading 2"/>
    <w:basedOn w:val="Heading2"/>
    <w:qFormat/>
    <w:rsid w:val="00594A0D"/>
    <w:pPr>
      <w:spacing w:before="140" w:line="220" w:lineRule="atLeast"/>
    </w:pPr>
  </w:style>
  <w:style w:type="paragraph" w:styleId="ListNumber">
    <w:name w:val="List Number"/>
    <w:basedOn w:val="SIGMemoNormal"/>
    <w:autoRedefine/>
    <w:uiPriority w:val="99"/>
    <w:unhideWhenUsed/>
    <w:rsid w:val="00594A0D"/>
    <w:pPr>
      <w:numPr>
        <w:numId w:val="41"/>
      </w:numPr>
      <w:contextualSpacing/>
    </w:pPr>
  </w:style>
  <w:style w:type="character" w:customStyle="1" w:styleId="SIGMemoHeading1Char">
    <w:name w:val="SIG Memo Heading 1 Char"/>
    <w:basedOn w:val="Heading1Char"/>
    <w:link w:val="SIGMemoHeading1"/>
    <w:rsid w:val="00594A0D"/>
    <w:rPr>
      <w:rFonts w:asciiTheme="majorHAnsi" w:eastAsiaTheme="majorEastAsia" w:hAnsiTheme="majorHAnsi" w:cstheme="majorBidi"/>
      <w:b/>
      <w:bCs/>
      <w:color w:val="345A8A" w:themeColor="accent1" w:themeShade="B5"/>
      <w:sz w:val="28"/>
      <w:szCs w:val="32"/>
      <w:shd w:val="pct10" w:color="auto" w:fill="auto"/>
      <w:lang w:eastAsia="ja-JP"/>
    </w:rPr>
  </w:style>
  <w:style w:type="paragraph" w:customStyle="1" w:styleId="SIGHeading3">
    <w:name w:val="SIG Heading 3"/>
    <w:basedOn w:val="Heading3"/>
    <w:next w:val="SIGMemoNormal"/>
    <w:link w:val="SIGHeading3Char"/>
    <w:autoRedefine/>
    <w:qFormat/>
    <w:rsid w:val="00594A0D"/>
  </w:style>
  <w:style w:type="paragraph" w:customStyle="1" w:styleId="SIGMemoHeading3">
    <w:name w:val="SIG Memo Heading 3"/>
    <w:basedOn w:val="Heading3"/>
    <w:next w:val="SIGMemoNormal"/>
    <w:link w:val="SIGMemoHeading3Char"/>
    <w:autoRedefine/>
    <w:qFormat/>
    <w:rsid w:val="00594A0D"/>
    <w:pPr>
      <w:numPr>
        <w:numId w:val="42"/>
      </w:numPr>
    </w:pPr>
  </w:style>
  <w:style w:type="character" w:customStyle="1" w:styleId="SIGMemoHeading3Char">
    <w:name w:val="SIG Memo Heading 3 Char"/>
    <w:basedOn w:val="Heading2Char"/>
    <w:link w:val="SIGMemoHeading3"/>
    <w:rsid w:val="00594A0D"/>
    <w:rPr>
      <w:rFonts w:asciiTheme="majorHAnsi" w:eastAsiaTheme="majorEastAsia" w:hAnsiTheme="majorHAnsi" w:cstheme="majorBidi"/>
      <w:b/>
      <w:bCs/>
      <w:color w:val="4F81BD" w:themeColor="accent1"/>
      <w:sz w:val="22"/>
      <w:szCs w:val="24"/>
      <w:lang w:eastAsia="ja-JP"/>
    </w:rPr>
  </w:style>
  <w:style w:type="character" w:customStyle="1" w:styleId="SIGHeading3Char">
    <w:name w:val="SIG Heading 3 Char"/>
    <w:basedOn w:val="Heading3Char"/>
    <w:link w:val="SIGHeading3"/>
    <w:rsid w:val="00594A0D"/>
    <w:rPr>
      <w:rFonts w:asciiTheme="majorHAnsi" w:eastAsiaTheme="majorEastAsia" w:hAnsiTheme="majorHAnsi" w:cstheme="majorBidi"/>
      <w:b/>
      <w:bCs/>
      <w:color w:val="4F81BD" w:themeColor="accent1"/>
      <w:sz w:val="24"/>
      <w:szCs w:val="24"/>
      <w:lang w:eastAsia="ja-JP"/>
    </w:rPr>
  </w:style>
  <w:style w:type="paragraph" w:customStyle="1" w:styleId="SIGHeading1">
    <w:name w:val="SIG Heading 1"/>
    <w:basedOn w:val="Heading1"/>
    <w:next w:val="SIGMemoNormal"/>
    <w:link w:val="SIGHeading1Char"/>
    <w:autoRedefine/>
    <w:qFormat/>
    <w:rsid w:val="00594A0D"/>
    <w:pPr>
      <w:pageBreakBefore/>
      <w:numPr>
        <w:numId w:val="0"/>
      </w:numPr>
      <w:shd w:val="pct10" w:color="auto" w:fill="auto"/>
      <w:spacing w:before="220" w:line="280" w:lineRule="atLeast"/>
    </w:pPr>
  </w:style>
  <w:style w:type="character" w:customStyle="1" w:styleId="SIGHeading1Char">
    <w:name w:val="SIG Heading 1 Char"/>
    <w:basedOn w:val="Heading1Char"/>
    <w:link w:val="SIGHeading1"/>
    <w:rsid w:val="00594A0D"/>
    <w:rPr>
      <w:rFonts w:asciiTheme="majorHAnsi" w:eastAsiaTheme="majorEastAsia" w:hAnsiTheme="majorHAnsi" w:cstheme="majorBidi"/>
      <w:b/>
      <w:bCs/>
      <w:color w:val="345A8A" w:themeColor="accent1" w:themeShade="B5"/>
      <w:sz w:val="28"/>
      <w:szCs w:val="32"/>
      <w:shd w:val="pct10" w:color="auto" w:fill="auto"/>
      <w:lang w:eastAsia="ja-JP"/>
    </w:rPr>
  </w:style>
  <w:style w:type="paragraph" w:customStyle="1" w:styleId="SIGHeading4">
    <w:name w:val="SIG Heading 4"/>
    <w:basedOn w:val="Heading4"/>
    <w:next w:val="SIGMemoNormal"/>
    <w:autoRedefine/>
    <w:qFormat/>
    <w:rsid w:val="00594A0D"/>
  </w:style>
  <w:style w:type="character" w:customStyle="1" w:styleId="SIGMemoNormalChar">
    <w:name w:val="SIG Memo Normal Char"/>
    <w:basedOn w:val="BodyTextChar"/>
    <w:link w:val="SIGMemoNormal"/>
    <w:rsid w:val="00594A0D"/>
    <w:rPr>
      <w:rFonts w:asciiTheme="minorHAnsi" w:eastAsiaTheme="minorEastAsia" w:hAnsiTheme="minorHAnsi" w:cstheme="minorBidi"/>
      <w:sz w:val="24"/>
      <w:szCs w:val="24"/>
      <w:lang w:eastAsia="ja-JP"/>
    </w:rPr>
  </w:style>
  <w:style w:type="paragraph" w:customStyle="1" w:styleId="HeadingSIG3">
    <w:name w:val="Heading SIG 3"/>
    <w:basedOn w:val="Heading3"/>
    <w:next w:val="NormalSIG"/>
    <w:link w:val="HeadingSIG3Char"/>
    <w:autoRedefine/>
    <w:qFormat/>
    <w:rsid w:val="00594A0D"/>
    <w:pPr>
      <w:numPr>
        <w:numId w:val="39"/>
      </w:numPr>
    </w:pPr>
  </w:style>
  <w:style w:type="character" w:customStyle="1" w:styleId="HeadingSIG3Char">
    <w:name w:val="Heading SIG 3 Char"/>
    <w:basedOn w:val="Heading3Char"/>
    <w:link w:val="HeadingSIG3"/>
    <w:rsid w:val="00594A0D"/>
    <w:rPr>
      <w:rFonts w:asciiTheme="majorHAnsi" w:eastAsiaTheme="majorEastAsia" w:hAnsiTheme="majorHAnsi" w:cstheme="majorBidi"/>
      <w:b/>
      <w:bCs/>
      <w:color w:val="4F81BD" w:themeColor="accent1"/>
      <w:sz w:val="24"/>
      <w:szCs w:val="24"/>
      <w:lang w:eastAsia="ja-JP"/>
    </w:rPr>
  </w:style>
  <w:style w:type="paragraph" w:customStyle="1" w:styleId="HeadingSIG4">
    <w:name w:val="Heading SIG 4"/>
    <w:basedOn w:val="Heading4"/>
    <w:next w:val="NormalSIG"/>
    <w:autoRedefine/>
    <w:qFormat/>
    <w:rsid w:val="00594A0D"/>
    <w:pPr>
      <w:numPr>
        <w:ilvl w:val="0"/>
        <w:numId w:val="0"/>
      </w:numPr>
    </w:pPr>
  </w:style>
  <w:style w:type="paragraph" w:customStyle="1" w:styleId="NormalSIG">
    <w:name w:val="Normal SIG"/>
    <w:basedOn w:val="BodyText"/>
    <w:link w:val="NormalSIGChar"/>
    <w:autoRedefine/>
    <w:qFormat/>
    <w:rsid w:val="00594A0D"/>
    <w:pPr>
      <w:spacing w:after="220" w:line="220" w:lineRule="atLeast"/>
    </w:pPr>
  </w:style>
  <w:style w:type="character" w:customStyle="1" w:styleId="NormalSIGChar">
    <w:name w:val="Normal SIG Char"/>
    <w:basedOn w:val="BodyTextChar"/>
    <w:link w:val="NormalSIG"/>
    <w:rsid w:val="00594A0D"/>
    <w:rPr>
      <w:rFonts w:asciiTheme="minorHAnsi" w:eastAsiaTheme="minorEastAsia" w:hAnsiTheme="minorHAnsi" w:cstheme="minorBidi"/>
      <w:sz w:val="24"/>
      <w:szCs w:val="24"/>
      <w:lang w:eastAsia="ja-JP"/>
    </w:rPr>
  </w:style>
  <w:style w:type="paragraph" w:customStyle="1" w:styleId="HeadingSIG1">
    <w:name w:val="Heading SIG 1"/>
    <w:basedOn w:val="Heading1"/>
    <w:next w:val="NormalSIG"/>
    <w:link w:val="HeadingSIG1Char"/>
    <w:autoRedefine/>
    <w:qFormat/>
    <w:rsid w:val="00594A0D"/>
    <w:pPr>
      <w:pageBreakBefore/>
      <w:numPr>
        <w:numId w:val="0"/>
      </w:numPr>
      <w:shd w:val="pct10" w:color="auto" w:fill="auto"/>
      <w:spacing w:before="220" w:line="280" w:lineRule="atLeast"/>
    </w:pPr>
  </w:style>
  <w:style w:type="character" w:customStyle="1" w:styleId="HeadingSIG1Char">
    <w:name w:val="Heading SIG 1 Char"/>
    <w:basedOn w:val="Heading1Char"/>
    <w:link w:val="HeadingSIG1"/>
    <w:rsid w:val="00594A0D"/>
    <w:rPr>
      <w:rFonts w:asciiTheme="majorHAnsi" w:eastAsiaTheme="majorEastAsia" w:hAnsiTheme="majorHAnsi" w:cstheme="majorBidi"/>
      <w:b/>
      <w:bCs/>
      <w:color w:val="345A8A" w:themeColor="accent1" w:themeShade="B5"/>
      <w:sz w:val="28"/>
      <w:szCs w:val="32"/>
      <w:shd w:val="pct10" w:color="auto" w:fill="auto"/>
      <w:lang w:eastAsia="ja-JP"/>
    </w:rPr>
  </w:style>
  <w:style w:type="paragraph" w:customStyle="1" w:styleId="HeadingSIG2">
    <w:name w:val="Heading SIG 2"/>
    <w:basedOn w:val="Heading2"/>
    <w:next w:val="NormalSIG"/>
    <w:link w:val="HeadingSIG2Char"/>
    <w:autoRedefine/>
    <w:qFormat/>
    <w:rsid w:val="00594A0D"/>
    <w:pPr>
      <w:numPr>
        <w:ilvl w:val="0"/>
        <w:numId w:val="0"/>
      </w:numPr>
      <w:spacing w:before="140" w:after="220" w:line="220" w:lineRule="atLeast"/>
    </w:pPr>
  </w:style>
  <w:style w:type="character" w:customStyle="1" w:styleId="HeadingSIG2Char">
    <w:name w:val="Heading SIG 2 Char"/>
    <w:basedOn w:val="Heading2Char"/>
    <w:link w:val="HeadingSIG2"/>
    <w:rsid w:val="00594A0D"/>
    <w:rPr>
      <w:rFonts w:asciiTheme="majorHAnsi" w:eastAsiaTheme="majorEastAsia" w:hAnsiTheme="majorHAnsi" w:cstheme="majorBidi"/>
      <w:b/>
      <w:bCs/>
      <w:color w:val="4F81BD" w:themeColor="accent1"/>
      <w:sz w:val="26"/>
      <w:szCs w:val="26"/>
      <w:lang w:eastAsia="ja-JP"/>
    </w:rPr>
  </w:style>
  <w:style w:type="paragraph" w:styleId="Revision">
    <w:name w:val="Revision"/>
    <w:hidden/>
    <w:uiPriority w:val="99"/>
    <w:rsid w:val="001B27B1"/>
    <w:rPr>
      <w:rFonts w:asciiTheme="minorHAnsi" w:eastAsiaTheme="minorEastAsia" w:hAnsiTheme="minorHAnsi" w:cstheme="minorBidi"/>
      <w:sz w:val="24"/>
      <w:szCs w:val="24"/>
    </w:rPr>
  </w:style>
  <w:style w:type="character" w:styleId="PlaceholderText">
    <w:name w:val="Placeholder Text"/>
    <w:basedOn w:val="DefaultParagraphFont"/>
    <w:uiPriority w:val="71"/>
    <w:rsid w:val="00A96CEF"/>
    <w:rPr>
      <w:color w:val="808080"/>
    </w:rPr>
  </w:style>
  <w:style w:type="paragraph" w:styleId="ListParagraph">
    <w:name w:val="List Paragraph"/>
    <w:basedOn w:val="Normal"/>
    <w:uiPriority w:val="72"/>
    <w:rsid w:val="00710E5A"/>
    <w:pPr>
      <w:ind w:left="720"/>
      <w:contextualSpacing/>
    </w:pPr>
  </w:style>
  <w:style w:type="paragraph" w:customStyle="1" w:styleId="reference">
    <w:name w:val="reference"/>
    <w:basedOn w:val="Normal"/>
    <w:qFormat/>
    <w:rsid w:val="001348D0"/>
    <w:pPr>
      <w:ind w:left="270" w:hanging="270"/>
    </w:pPr>
    <w:rPr>
      <w:rFonts w:eastAsia="SimSun"/>
      <w:color w:val="000000"/>
    </w:rPr>
  </w:style>
  <w:style w:type="paragraph" w:styleId="TOCHeading">
    <w:name w:val="TOC Heading"/>
    <w:basedOn w:val="Heading1"/>
    <w:next w:val="Normal"/>
    <w:uiPriority w:val="39"/>
    <w:semiHidden/>
    <w:unhideWhenUsed/>
    <w:qFormat/>
    <w:rsid w:val="0090117E"/>
    <w:pPr>
      <w:numPr>
        <w:numId w:val="0"/>
      </w:numPr>
      <w:spacing w:after="0" w:line="276" w:lineRule="auto"/>
      <w:outlineLvl w:val="9"/>
    </w:pPr>
    <w:rPr>
      <w:rFonts w:ascii="Cambria" w:eastAsia="MS Gothic" w:hAnsi="Cambria" w:cstheme="minorBidi"/>
      <w:color w:val="365F91"/>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6133">
      <w:bodyDiv w:val="1"/>
      <w:marLeft w:val="0"/>
      <w:marRight w:val="0"/>
      <w:marTop w:val="0"/>
      <w:marBottom w:val="0"/>
      <w:divBdr>
        <w:top w:val="none" w:sz="0" w:space="0" w:color="auto"/>
        <w:left w:val="none" w:sz="0" w:space="0" w:color="auto"/>
        <w:bottom w:val="none" w:sz="0" w:space="0" w:color="auto"/>
        <w:right w:val="none" w:sz="0" w:space="0" w:color="auto"/>
      </w:divBdr>
    </w:div>
    <w:div w:id="417019531">
      <w:bodyDiv w:val="1"/>
      <w:marLeft w:val="0"/>
      <w:marRight w:val="0"/>
      <w:marTop w:val="0"/>
      <w:marBottom w:val="0"/>
      <w:divBdr>
        <w:top w:val="none" w:sz="0" w:space="0" w:color="auto"/>
        <w:left w:val="none" w:sz="0" w:space="0" w:color="auto"/>
        <w:bottom w:val="none" w:sz="0" w:space="0" w:color="auto"/>
        <w:right w:val="none" w:sz="0" w:space="0" w:color="auto"/>
      </w:divBdr>
    </w:div>
    <w:div w:id="479880836">
      <w:bodyDiv w:val="1"/>
      <w:marLeft w:val="0"/>
      <w:marRight w:val="0"/>
      <w:marTop w:val="0"/>
      <w:marBottom w:val="0"/>
      <w:divBdr>
        <w:top w:val="none" w:sz="0" w:space="0" w:color="auto"/>
        <w:left w:val="none" w:sz="0" w:space="0" w:color="auto"/>
        <w:bottom w:val="none" w:sz="0" w:space="0" w:color="auto"/>
        <w:right w:val="none" w:sz="0" w:space="0" w:color="auto"/>
      </w:divBdr>
      <w:divsChild>
        <w:div w:id="1111166868">
          <w:blockQuote w:val="1"/>
          <w:marLeft w:val="84"/>
          <w:marRight w:val="0"/>
          <w:marTop w:val="100"/>
          <w:marBottom w:val="100"/>
          <w:divBdr>
            <w:top w:val="none" w:sz="0" w:space="0" w:color="auto"/>
            <w:left w:val="single" w:sz="12" w:space="4" w:color="000000"/>
            <w:bottom w:val="none" w:sz="0" w:space="0" w:color="auto"/>
            <w:right w:val="none" w:sz="0" w:space="0" w:color="auto"/>
          </w:divBdr>
        </w:div>
      </w:divsChild>
    </w:div>
    <w:div w:id="844518876">
      <w:bodyDiv w:val="1"/>
      <w:marLeft w:val="0"/>
      <w:marRight w:val="0"/>
      <w:marTop w:val="0"/>
      <w:marBottom w:val="0"/>
      <w:divBdr>
        <w:top w:val="none" w:sz="0" w:space="0" w:color="auto"/>
        <w:left w:val="none" w:sz="0" w:space="0" w:color="auto"/>
        <w:bottom w:val="none" w:sz="0" w:space="0" w:color="auto"/>
        <w:right w:val="none" w:sz="0" w:space="0" w:color="auto"/>
      </w:divBdr>
      <w:divsChild>
        <w:div w:id="607810941">
          <w:marLeft w:val="0"/>
          <w:marRight w:val="0"/>
          <w:marTop w:val="0"/>
          <w:marBottom w:val="0"/>
          <w:divBdr>
            <w:top w:val="none" w:sz="0" w:space="0" w:color="auto"/>
            <w:left w:val="none" w:sz="0" w:space="0" w:color="auto"/>
            <w:bottom w:val="none" w:sz="0" w:space="0" w:color="auto"/>
            <w:right w:val="none" w:sz="0" w:space="0" w:color="auto"/>
          </w:divBdr>
        </w:div>
        <w:div w:id="1734159762">
          <w:marLeft w:val="0"/>
          <w:marRight w:val="0"/>
          <w:marTop w:val="0"/>
          <w:marBottom w:val="0"/>
          <w:divBdr>
            <w:top w:val="none" w:sz="0" w:space="0" w:color="auto"/>
            <w:left w:val="none" w:sz="0" w:space="0" w:color="auto"/>
            <w:bottom w:val="none" w:sz="0" w:space="0" w:color="auto"/>
            <w:right w:val="none" w:sz="0" w:space="0" w:color="auto"/>
          </w:divBdr>
        </w:div>
        <w:div w:id="1397581459">
          <w:marLeft w:val="0"/>
          <w:marRight w:val="0"/>
          <w:marTop w:val="0"/>
          <w:marBottom w:val="0"/>
          <w:divBdr>
            <w:top w:val="none" w:sz="0" w:space="0" w:color="auto"/>
            <w:left w:val="none" w:sz="0" w:space="0" w:color="auto"/>
            <w:bottom w:val="none" w:sz="0" w:space="0" w:color="auto"/>
            <w:right w:val="none" w:sz="0" w:space="0" w:color="auto"/>
          </w:divBdr>
        </w:div>
      </w:divsChild>
    </w:div>
    <w:div w:id="914701759">
      <w:bodyDiv w:val="1"/>
      <w:marLeft w:val="0"/>
      <w:marRight w:val="0"/>
      <w:marTop w:val="0"/>
      <w:marBottom w:val="0"/>
      <w:divBdr>
        <w:top w:val="none" w:sz="0" w:space="0" w:color="auto"/>
        <w:left w:val="none" w:sz="0" w:space="0" w:color="auto"/>
        <w:bottom w:val="none" w:sz="0" w:space="0" w:color="auto"/>
        <w:right w:val="none" w:sz="0" w:space="0" w:color="auto"/>
      </w:divBdr>
    </w:div>
    <w:div w:id="1169557762">
      <w:bodyDiv w:val="1"/>
      <w:marLeft w:val="0"/>
      <w:marRight w:val="0"/>
      <w:marTop w:val="0"/>
      <w:marBottom w:val="0"/>
      <w:divBdr>
        <w:top w:val="none" w:sz="0" w:space="0" w:color="auto"/>
        <w:left w:val="none" w:sz="0" w:space="0" w:color="auto"/>
        <w:bottom w:val="none" w:sz="0" w:space="0" w:color="auto"/>
        <w:right w:val="none" w:sz="0" w:space="0" w:color="auto"/>
      </w:divBdr>
    </w:div>
    <w:div w:id="1225414674">
      <w:bodyDiv w:val="1"/>
      <w:marLeft w:val="0"/>
      <w:marRight w:val="0"/>
      <w:marTop w:val="0"/>
      <w:marBottom w:val="0"/>
      <w:divBdr>
        <w:top w:val="none" w:sz="0" w:space="0" w:color="auto"/>
        <w:left w:val="none" w:sz="0" w:space="0" w:color="auto"/>
        <w:bottom w:val="none" w:sz="0" w:space="0" w:color="auto"/>
        <w:right w:val="none" w:sz="0" w:space="0" w:color="auto"/>
      </w:divBdr>
    </w:div>
    <w:div w:id="1349215286">
      <w:bodyDiv w:val="1"/>
      <w:marLeft w:val="0"/>
      <w:marRight w:val="0"/>
      <w:marTop w:val="0"/>
      <w:marBottom w:val="0"/>
      <w:divBdr>
        <w:top w:val="none" w:sz="0" w:space="0" w:color="auto"/>
        <w:left w:val="none" w:sz="0" w:space="0" w:color="auto"/>
        <w:bottom w:val="none" w:sz="0" w:space="0" w:color="auto"/>
        <w:right w:val="none" w:sz="0" w:space="0" w:color="auto"/>
      </w:divBdr>
    </w:div>
    <w:div w:id="1573084983">
      <w:bodyDiv w:val="1"/>
      <w:marLeft w:val="0"/>
      <w:marRight w:val="0"/>
      <w:marTop w:val="0"/>
      <w:marBottom w:val="0"/>
      <w:divBdr>
        <w:top w:val="none" w:sz="0" w:space="0" w:color="auto"/>
        <w:left w:val="none" w:sz="0" w:space="0" w:color="auto"/>
        <w:bottom w:val="none" w:sz="0" w:space="0" w:color="auto"/>
        <w:right w:val="none" w:sz="0" w:space="0" w:color="auto"/>
      </w:divBdr>
    </w:div>
    <w:div w:id="1611082646">
      <w:bodyDiv w:val="1"/>
      <w:marLeft w:val="0"/>
      <w:marRight w:val="0"/>
      <w:marTop w:val="0"/>
      <w:marBottom w:val="0"/>
      <w:divBdr>
        <w:top w:val="none" w:sz="0" w:space="0" w:color="auto"/>
        <w:left w:val="none" w:sz="0" w:space="0" w:color="auto"/>
        <w:bottom w:val="none" w:sz="0" w:space="0" w:color="auto"/>
        <w:right w:val="none" w:sz="0" w:space="0" w:color="auto"/>
      </w:divBdr>
      <w:divsChild>
        <w:div w:id="1650354382">
          <w:blockQuote w:val="1"/>
          <w:marLeft w:val="84"/>
          <w:marRight w:val="0"/>
          <w:marTop w:val="100"/>
          <w:marBottom w:val="100"/>
          <w:divBdr>
            <w:top w:val="none" w:sz="0" w:space="0" w:color="auto"/>
            <w:left w:val="single" w:sz="12" w:space="4" w:color="000000"/>
            <w:bottom w:val="none" w:sz="0" w:space="0" w:color="auto"/>
            <w:right w:val="none" w:sz="0" w:space="0" w:color="auto"/>
          </w:divBdr>
        </w:div>
      </w:divsChild>
    </w:div>
    <w:div w:id="2114935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48EA1-E681-40BB-A07B-82C138CE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171</Pages>
  <Words>36356</Words>
  <Characters>216667</Characters>
  <Application>Microsoft Office Word</Application>
  <DocSecurity>0</DocSecurity>
  <Lines>1805</Lines>
  <Paragraphs>505</Paragraphs>
  <ScaleCrop>false</ScaleCrop>
  <HeadingPairs>
    <vt:vector size="2" baseType="variant">
      <vt:variant>
        <vt:lpstr>Title</vt:lpstr>
      </vt:variant>
      <vt:variant>
        <vt:i4>1</vt:i4>
      </vt:variant>
    </vt:vector>
  </HeadingPairs>
  <TitlesOfParts>
    <vt:vector size="1" baseType="lpstr">
      <vt:lpstr>EPPS CDR SIS</vt:lpstr>
    </vt:vector>
  </TitlesOfParts>
  <Company>JHUAPL</Company>
  <LinksUpToDate>false</LinksUpToDate>
  <CharactersWithSpaces>252518</CharactersWithSpaces>
  <SharedDoc>false</SharedDoc>
  <HLinks>
    <vt:vector size="288" baseType="variant">
      <vt:variant>
        <vt:i4>393233</vt:i4>
      </vt:variant>
      <vt:variant>
        <vt:i4>291</vt:i4>
      </vt:variant>
      <vt:variant>
        <vt:i4>0</vt:i4>
      </vt:variant>
      <vt:variant>
        <vt:i4>5</vt:i4>
      </vt:variant>
      <vt:variant>
        <vt:lpwstr>http://hdl.handle.net/2027.42/100358</vt:lpwstr>
      </vt:variant>
      <vt:variant>
        <vt:lpwstr/>
      </vt:variant>
      <vt:variant>
        <vt:i4>1048636</vt:i4>
      </vt:variant>
      <vt:variant>
        <vt:i4>278</vt:i4>
      </vt:variant>
      <vt:variant>
        <vt:i4>0</vt:i4>
      </vt:variant>
      <vt:variant>
        <vt:i4>5</vt:i4>
      </vt:variant>
      <vt:variant>
        <vt:lpwstr/>
      </vt:variant>
      <vt:variant>
        <vt:lpwstr>_Toc379471154</vt:lpwstr>
      </vt:variant>
      <vt:variant>
        <vt:i4>1048636</vt:i4>
      </vt:variant>
      <vt:variant>
        <vt:i4>272</vt:i4>
      </vt:variant>
      <vt:variant>
        <vt:i4>0</vt:i4>
      </vt:variant>
      <vt:variant>
        <vt:i4>5</vt:i4>
      </vt:variant>
      <vt:variant>
        <vt:lpwstr/>
      </vt:variant>
      <vt:variant>
        <vt:lpwstr>_Toc379471153</vt:lpwstr>
      </vt:variant>
      <vt:variant>
        <vt:i4>1048636</vt:i4>
      </vt:variant>
      <vt:variant>
        <vt:i4>266</vt:i4>
      </vt:variant>
      <vt:variant>
        <vt:i4>0</vt:i4>
      </vt:variant>
      <vt:variant>
        <vt:i4>5</vt:i4>
      </vt:variant>
      <vt:variant>
        <vt:lpwstr/>
      </vt:variant>
      <vt:variant>
        <vt:lpwstr>_Toc379471152</vt:lpwstr>
      </vt:variant>
      <vt:variant>
        <vt:i4>1048636</vt:i4>
      </vt:variant>
      <vt:variant>
        <vt:i4>260</vt:i4>
      </vt:variant>
      <vt:variant>
        <vt:i4>0</vt:i4>
      </vt:variant>
      <vt:variant>
        <vt:i4>5</vt:i4>
      </vt:variant>
      <vt:variant>
        <vt:lpwstr/>
      </vt:variant>
      <vt:variant>
        <vt:lpwstr>_Toc379471151</vt:lpwstr>
      </vt:variant>
      <vt:variant>
        <vt:i4>1048636</vt:i4>
      </vt:variant>
      <vt:variant>
        <vt:i4>254</vt:i4>
      </vt:variant>
      <vt:variant>
        <vt:i4>0</vt:i4>
      </vt:variant>
      <vt:variant>
        <vt:i4>5</vt:i4>
      </vt:variant>
      <vt:variant>
        <vt:lpwstr/>
      </vt:variant>
      <vt:variant>
        <vt:lpwstr>_Toc379471150</vt:lpwstr>
      </vt:variant>
      <vt:variant>
        <vt:i4>1114172</vt:i4>
      </vt:variant>
      <vt:variant>
        <vt:i4>248</vt:i4>
      </vt:variant>
      <vt:variant>
        <vt:i4>0</vt:i4>
      </vt:variant>
      <vt:variant>
        <vt:i4>5</vt:i4>
      </vt:variant>
      <vt:variant>
        <vt:lpwstr/>
      </vt:variant>
      <vt:variant>
        <vt:lpwstr>_Toc379471149</vt:lpwstr>
      </vt:variant>
      <vt:variant>
        <vt:i4>1114172</vt:i4>
      </vt:variant>
      <vt:variant>
        <vt:i4>242</vt:i4>
      </vt:variant>
      <vt:variant>
        <vt:i4>0</vt:i4>
      </vt:variant>
      <vt:variant>
        <vt:i4>5</vt:i4>
      </vt:variant>
      <vt:variant>
        <vt:lpwstr/>
      </vt:variant>
      <vt:variant>
        <vt:lpwstr>_Toc379471148</vt:lpwstr>
      </vt:variant>
      <vt:variant>
        <vt:i4>1114172</vt:i4>
      </vt:variant>
      <vt:variant>
        <vt:i4>236</vt:i4>
      </vt:variant>
      <vt:variant>
        <vt:i4>0</vt:i4>
      </vt:variant>
      <vt:variant>
        <vt:i4>5</vt:i4>
      </vt:variant>
      <vt:variant>
        <vt:lpwstr/>
      </vt:variant>
      <vt:variant>
        <vt:lpwstr>_Toc379471147</vt:lpwstr>
      </vt:variant>
      <vt:variant>
        <vt:i4>1114172</vt:i4>
      </vt:variant>
      <vt:variant>
        <vt:i4>230</vt:i4>
      </vt:variant>
      <vt:variant>
        <vt:i4>0</vt:i4>
      </vt:variant>
      <vt:variant>
        <vt:i4>5</vt:i4>
      </vt:variant>
      <vt:variant>
        <vt:lpwstr/>
      </vt:variant>
      <vt:variant>
        <vt:lpwstr>_Toc379471146</vt:lpwstr>
      </vt:variant>
      <vt:variant>
        <vt:i4>1114172</vt:i4>
      </vt:variant>
      <vt:variant>
        <vt:i4>224</vt:i4>
      </vt:variant>
      <vt:variant>
        <vt:i4>0</vt:i4>
      </vt:variant>
      <vt:variant>
        <vt:i4>5</vt:i4>
      </vt:variant>
      <vt:variant>
        <vt:lpwstr/>
      </vt:variant>
      <vt:variant>
        <vt:lpwstr>_Toc379471145</vt:lpwstr>
      </vt:variant>
      <vt:variant>
        <vt:i4>1114172</vt:i4>
      </vt:variant>
      <vt:variant>
        <vt:i4>218</vt:i4>
      </vt:variant>
      <vt:variant>
        <vt:i4>0</vt:i4>
      </vt:variant>
      <vt:variant>
        <vt:i4>5</vt:i4>
      </vt:variant>
      <vt:variant>
        <vt:lpwstr/>
      </vt:variant>
      <vt:variant>
        <vt:lpwstr>_Toc379471144</vt:lpwstr>
      </vt:variant>
      <vt:variant>
        <vt:i4>1114172</vt:i4>
      </vt:variant>
      <vt:variant>
        <vt:i4>212</vt:i4>
      </vt:variant>
      <vt:variant>
        <vt:i4>0</vt:i4>
      </vt:variant>
      <vt:variant>
        <vt:i4>5</vt:i4>
      </vt:variant>
      <vt:variant>
        <vt:lpwstr/>
      </vt:variant>
      <vt:variant>
        <vt:lpwstr>_Toc379471143</vt:lpwstr>
      </vt:variant>
      <vt:variant>
        <vt:i4>1114172</vt:i4>
      </vt:variant>
      <vt:variant>
        <vt:i4>206</vt:i4>
      </vt:variant>
      <vt:variant>
        <vt:i4>0</vt:i4>
      </vt:variant>
      <vt:variant>
        <vt:i4>5</vt:i4>
      </vt:variant>
      <vt:variant>
        <vt:lpwstr/>
      </vt:variant>
      <vt:variant>
        <vt:lpwstr>_Toc379471142</vt:lpwstr>
      </vt:variant>
      <vt:variant>
        <vt:i4>1114172</vt:i4>
      </vt:variant>
      <vt:variant>
        <vt:i4>200</vt:i4>
      </vt:variant>
      <vt:variant>
        <vt:i4>0</vt:i4>
      </vt:variant>
      <vt:variant>
        <vt:i4>5</vt:i4>
      </vt:variant>
      <vt:variant>
        <vt:lpwstr/>
      </vt:variant>
      <vt:variant>
        <vt:lpwstr>_Toc379471141</vt:lpwstr>
      </vt:variant>
      <vt:variant>
        <vt:i4>1114172</vt:i4>
      </vt:variant>
      <vt:variant>
        <vt:i4>194</vt:i4>
      </vt:variant>
      <vt:variant>
        <vt:i4>0</vt:i4>
      </vt:variant>
      <vt:variant>
        <vt:i4>5</vt:i4>
      </vt:variant>
      <vt:variant>
        <vt:lpwstr/>
      </vt:variant>
      <vt:variant>
        <vt:lpwstr>_Toc379471140</vt:lpwstr>
      </vt:variant>
      <vt:variant>
        <vt:i4>1441852</vt:i4>
      </vt:variant>
      <vt:variant>
        <vt:i4>188</vt:i4>
      </vt:variant>
      <vt:variant>
        <vt:i4>0</vt:i4>
      </vt:variant>
      <vt:variant>
        <vt:i4>5</vt:i4>
      </vt:variant>
      <vt:variant>
        <vt:lpwstr/>
      </vt:variant>
      <vt:variant>
        <vt:lpwstr>_Toc379471139</vt:lpwstr>
      </vt:variant>
      <vt:variant>
        <vt:i4>1441852</vt:i4>
      </vt:variant>
      <vt:variant>
        <vt:i4>182</vt:i4>
      </vt:variant>
      <vt:variant>
        <vt:i4>0</vt:i4>
      </vt:variant>
      <vt:variant>
        <vt:i4>5</vt:i4>
      </vt:variant>
      <vt:variant>
        <vt:lpwstr/>
      </vt:variant>
      <vt:variant>
        <vt:lpwstr>_Toc379471138</vt:lpwstr>
      </vt:variant>
      <vt:variant>
        <vt:i4>1441852</vt:i4>
      </vt:variant>
      <vt:variant>
        <vt:i4>176</vt:i4>
      </vt:variant>
      <vt:variant>
        <vt:i4>0</vt:i4>
      </vt:variant>
      <vt:variant>
        <vt:i4>5</vt:i4>
      </vt:variant>
      <vt:variant>
        <vt:lpwstr/>
      </vt:variant>
      <vt:variant>
        <vt:lpwstr>_Toc379471137</vt:lpwstr>
      </vt:variant>
      <vt:variant>
        <vt:i4>1441852</vt:i4>
      </vt:variant>
      <vt:variant>
        <vt:i4>170</vt:i4>
      </vt:variant>
      <vt:variant>
        <vt:i4>0</vt:i4>
      </vt:variant>
      <vt:variant>
        <vt:i4>5</vt:i4>
      </vt:variant>
      <vt:variant>
        <vt:lpwstr/>
      </vt:variant>
      <vt:variant>
        <vt:lpwstr>_Toc379471136</vt:lpwstr>
      </vt:variant>
      <vt:variant>
        <vt:i4>1441852</vt:i4>
      </vt:variant>
      <vt:variant>
        <vt:i4>164</vt:i4>
      </vt:variant>
      <vt:variant>
        <vt:i4>0</vt:i4>
      </vt:variant>
      <vt:variant>
        <vt:i4>5</vt:i4>
      </vt:variant>
      <vt:variant>
        <vt:lpwstr/>
      </vt:variant>
      <vt:variant>
        <vt:lpwstr>_Toc379471135</vt:lpwstr>
      </vt:variant>
      <vt:variant>
        <vt:i4>1441852</vt:i4>
      </vt:variant>
      <vt:variant>
        <vt:i4>158</vt:i4>
      </vt:variant>
      <vt:variant>
        <vt:i4>0</vt:i4>
      </vt:variant>
      <vt:variant>
        <vt:i4>5</vt:i4>
      </vt:variant>
      <vt:variant>
        <vt:lpwstr/>
      </vt:variant>
      <vt:variant>
        <vt:lpwstr>_Toc379471134</vt:lpwstr>
      </vt:variant>
      <vt:variant>
        <vt:i4>1441852</vt:i4>
      </vt:variant>
      <vt:variant>
        <vt:i4>152</vt:i4>
      </vt:variant>
      <vt:variant>
        <vt:i4>0</vt:i4>
      </vt:variant>
      <vt:variant>
        <vt:i4>5</vt:i4>
      </vt:variant>
      <vt:variant>
        <vt:lpwstr/>
      </vt:variant>
      <vt:variant>
        <vt:lpwstr>_Toc379471133</vt:lpwstr>
      </vt:variant>
      <vt:variant>
        <vt:i4>1441852</vt:i4>
      </vt:variant>
      <vt:variant>
        <vt:i4>146</vt:i4>
      </vt:variant>
      <vt:variant>
        <vt:i4>0</vt:i4>
      </vt:variant>
      <vt:variant>
        <vt:i4>5</vt:i4>
      </vt:variant>
      <vt:variant>
        <vt:lpwstr/>
      </vt:variant>
      <vt:variant>
        <vt:lpwstr>_Toc379471132</vt:lpwstr>
      </vt:variant>
      <vt:variant>
        <vt:i4>1441852</vt:i4>
      </vt:variant>
      <vt:variant>
        <vt:i4>140</vt:i4>
      </vt:variant>
      <vt:variant>
        <vt:i4>0</vt:i4>
      </vt:variant>
      <vt:variant>
        <vt:i4>5</vt:i4>
      </vt:variant>
      <vt:variant>
        <vt:lpwstr/>
      </vt:variant>
      <vt:variant>
        <vt:lpwstr>_Toc379471131</vt:lpwstr>
      </vt:variant>
      <vt:variant>
        <vt:i4>1441852</vt:i4>
      </vt:variant>
      <vt:variant>
        <vt:i4>134</vt:i4>
      </vt:variant>
      <vt:variant>
        <vt:i4>0</vt:i4>
      </vt:variant>
      <vt:variant>
        <vt:i4>5</vt:i4>
      </vt:variant>
      <vt:variant>
        <vt:lpwstr/>
      </vt:variant>
      <vt:variant>
        <vt:lpwstr>_Toc379471130</vt:lpwstr>
      </vt:variant>
      <vt:variant>
        <vt:i4>1507388</vt:i4>
      </vt:variant>
      <vt:variant>
        <vt:i4>128</vt:i4>
      </vt:variant>
      <vt:variant>
        <vt:i4>0</vt:i4>
      </vt:variant>
      <vt:variant>
        <vt:i4>5</vt:i4>
      </vt:variant>
      <vt:variant>
        <vt:lpwstr/>
      </vt:variant>
      <vt:variant>
        <vt:lpwstr>_Toc379471129</vt:lpwstr>
      </vt:variant>
      <vt:variant>
        <vt:i4>1507388</vt:i4>
      </vt:variant>
      <vt:variant>
        <vt:i4>122</vt:i4>
      </vt:variant>
      <vt:variant>
        <vt:i4>0</vt:i4>
      </vt:variant>
      <vt:variant>
        <vt:i4>5</vt:i4>
      </vt:variant>
      <vt:variant>
        <vt:lpwstr/>
      </vt:variant>
      <vt:variant>
        <vt:lpwstr>_Toc379471128</vt:lpwstr>
      </vt:variant>
      <vt:variant>
        <vt:i4>1507388</vt:i4>
      </vt:variant>
      <vt:variant>
        <vt:i4>116</vt:i4>
      </vt:variant>
      <vt:variant>
        <vt:i4>0</vt:i4>
      </vt:variant>
      <vt:variant>
        <vt:i4>5</vt:i4>
      </vt:variant>
      <vt:variant>
        <vt:lpwstr/>
      </vt:variant>
      <vt:variant>
        <vt:lpwstr>_Toc379471127</vt:lpwstr>
      </vt:variant>
      <vt:variant>
        <vt:i4>1507388</vt:i4>
      </vt:variant>
      <vt:variant>
        <vt:i4>110</vt:i4>
      </vt:variant>
      <vt:variant>
        <vt:i4>0</vt:i4>
      </vt:variant>
      <vt:variant>
        <vt:i4>5</vt:i4>
      </vt:variant>
      <vt:variant>
        <vt:lpwstr/>
      </vt:variant>
      <vt:variant>
        <vt:lpwstr>_Toc379471126</vt:lpwstr>
      </vt:variant>
      <vt:variant>
        <vt:i4>6488093</vt:i4>
      </vt:variant>
      <vt:variant>
        <vt:i4>104</vt:i4>
      </vt:variant>
      <vt:variant>
        <vt:i4>0</vt:i4>
      </vt:variant>
      <vt:variant>
        <vt:i4>5</vt:i4>
      </vt:variant>
      <vt:variant>
        <vt:lpwstr>C:\Users\gannomm1\Documents\MESSENGER\sandbox\epps\DOC_VOL\DOCUMENT\DDR_SIS\EPPS_DDR_SIS.DOC</vt:lpwstr>
      </vt:variant>
      <vt:variant>
        <vt:lpwstr>_Toc379471125</vt:lpwstr>
      </vt:variant>
      <vt:variant>
        <vt:i4>1507388</vt:i4>
      </vt:variant>
      <vt:variant>
        <vt:i4>98</vt:i4>
      </vt:variant>
      <vt:variant>
        <vt:i4>0</vt:i4>
      </vt:variant>
      <vt:variant>
        <vt:i4>5</vt:i4>
      </vt:variant>
      <vt:variant>
        <vt:lpwstr/>
      </vt:variant>
      <vt:variant>
        <vt:lpwstr>_Toc379471124</vt:lpwstr>
      </vt:variant>
      <vt:variant>
        <vt:i4>1507388</vt:i4>
      </vt:variant>
      <vt:variant>
        <vt:i4>92</vt:i4>
      </vt:variant>
      <vt:variant>
        <vt:i4>0</vt:i4>
      </vt:variant>
      <vt:variant>
        <vt:i4>5</vt:i4>
      </vt:variant>
      <vt:variant>
        <vt:lpwstr/>
      </vt:variant>
      <vt:variant>
        <vt:lpwstr>_Toc379471123</vt:lpwstr>
      </vt:variant>
      <vt:variant>
        <vt:i4>1507388</vt:i4>
      </vt:variant>
      <vt:variant>
        <vt:i4>86</vt:i4>
      </vt:variant>
      <vt:variant>
        <vt:i4>0</vt:i4>
      </vt:variant>
      <vt:variant>
        <vt:i4>5</vt:i4>
      </vt:variant>
      <vt:variant>
        <vt:lpwstr/>
      </vt:variant>
      <vt:variant>
        <vt:lpwstr>_Toc379471122</vt:lpwstr>
      </vt:variant>
      <vt:variant>
        <vt:i4>1507388</vt:i4>
      </vt:variant>
      <vt:variant>
        <vt:i4>80</vt:i4>
      </vt:variant>
      <vt:variant>
        <vt:i4>0</vt:i4>
      </vt:variant>
      <vt:variant>
        <vt:i4>5</vt:i4>
      </vt:variant>
      <vt:variant>
        <vt:lpwstr/>
      </vt:variant>
      <vt:variant>
        <vt:lpwstr>_Toc379471121</vt:lpwstr>
      </vt:variant>
      <vt:variant>
        <vt:i4>1507388</vt:i4>
      </vt:variant>
      <vt:variant>
        <vt:i4>74</vt:i4>
      </vt:variant>
      <vt:variant>
        <vt:i4>0</vt:i4>
      </vt:variant>
      <vt:variant>
        <vt:i4>5</vt:i4>
      </vt:variant>
      <vt:variant>
        <vt:lpwstr/>
      </vt:variant>
      <vt:variant>
        <vt:lpwstr>_Toc379471120</vt:lpwstr>
      </vt:variant>
      <vt:variant>
        <vt:i4>1310780</vt:i4>
      </vt:variant>
      <vt:variant>
        <vt:i4>68</vt:i4>
      </vt:variant>
      <vt:variant>
        <vt:i4>0</vt:i4>
      </vt:variant>
      <vt:variant>
        <vt:i4>5</vt:i4>
      </vt:variant>
      <vt:variant>
        <vt:lpwstr/>
      </vt:variant>
      <vt:variant>
        <vt:lpwstr>_Toc379471119</vt:lpwstr>
      </vt:variant>
      <vt:variant>
        <vt:i4>1310780</vt:i4>
      </vt:variant>
      <vt:variant>
        <vt:i4>62</vt:i4>
      </vt:variant>
      <vt:variant>
        <vt:i4>0</vt:i4>
      </vt:variant>
      <vt:variant>
        <vt:i4>5</vt:i4>
      </vt:variant>
      <vt:variant>
        <vt:lpwstr/>
      </vt:variant>
      <vt:variant>
        <vt:lpwstr>_Toc379471118</vt:lpwstr>
      </vt:variant>
      <vt:variant>
        <vt:i4>1310780</vt:i4>
      </vt:variant>
      <vt:variant>
        <vt:i4>56</vt:i4>
      </vt:variant>
      <vt:variant>
        <vt:i4>0</vt:i4>
      </vt:variant>
      <vt:variant>
        <vt:i4>5</vt:i4>
      </vt:variant>
      <vt:variant>
        <vt:lpwstr/>
      </vt:variant>
      <vt:variant>
        <vt:lpwstr>_Toc379471117</vt:lpwstr>
      </vt:variant>
      <vt:variant>
        <vt:i4>1310780</vt:i4>
      </vt:variant>
      <vt:variant>
        <vt:i4>50</vt:i4>
      </vt:variant>
      <vt:variant>
        <vt:i4>0</vt:i4>
      </vt:variant>
      <vt:variant>
        <vt:i4>5</vt:i4>
      </vt:variant>
      <vt:variant>
        <vt:lpwstr/>
      </vt:variant>
      <vt:variant>
        <vt:lpwstr>_Toc379471116</vt:lpwstr>
      </vt:variant>
      <vt:variant>
        <vt:i4>1310780</vt:i4>
      </vt:variant>
      <vt:variant>
        <vt:i4>44</vt:i4>
      </vt:variant>
      <vt:variant>
        <vt:i4>0</vt:i4>
      </vt:variant>
      <vt:variant>
        <vt:i4>5</vt:i4>
      </vt:variant>
      <vt:variant>
        <vt:lpwstr/>
      </vt:variant>
      <vt:variant>
        <vt:lpwstr>_Toc379471115</vt:lpwstr>
      </vt:variant>
      <vt:variant>
        <vt:i4>1310780</vt:i4>
      </vt:variant>
      <vt:variant>
        <vt:i4>38</vt:i4>
      </vt:variant>
      <vt:variant>
        <vt:i4>0</vt:i4>
      </vt:variant>
      <vt:variant>
        <vt:i4>5</vt:i4>
      </vt:variant>
      <vt:variant>
        <vt:lpwstr/>
      </vt:variant>
      <vt:variant>
        <vt:lpwstr>_Toc379471114</vt:lpwstr>
      </vt:variant>
      <vt:variant>
        <vt:i4>1310780</vt:i4>
      </vt:variant>
      <vt:variant>
        <vt:i4>32</vt:i4>
      </vt:variant>
      <vt:variant>
        <vt:i4>0</vt:i4>
      </vt:variant>
      <vt:variant>
        <vt:i4>5</vt:i4>
      </vt:variant>
      <vt:variant>
        <vt:lpwstr/>
      </vt:variant>
      <vt:variant>
        <vt:lpwstr>_Toc379471113</vt:lpwstr>
      </vt:variant>
      <vt:variant>
        <vt:i4>1310780</vt:i4>
      </vt:variant>
      <vt:variant>
        <vt:i4>26</vt:i4>
      </vt:variant>
      <vt:variant>
        <vt:i4>0</vt:i4>
      </vt:variant>
      <vt:variant>
        <vt:i4>5</vt:i4>
      </vt:variant>
      <vt:variant>
        <vt:lpwstr/>
      </vt:variant>
      <vt:variant>
        <vt:lpwstr>_Toc379471112</vt:lpwstr>
      </vt:variant>
      <vt:variant>
        <vt:i4>1310780</vt:i4>
      </vt:variant>
      <vt:variant>
        <vt:i4>20</vt:i4>
      </vt:variant>
      <vt:variant>
        <vt:i4>0</vt:i4>
      </vt:variant>
      <vt:variant>
        <vt:i4>5</vt:i4>
      </vt:variant>
      <vt:variant>
        <vt:lpwstr/>
      </vt:variant>
      <vt:variant>
        <vt:lpwstr>_Toc379471111</vt:lpwstr>
      </vt:variant>
      <vt:variant>
        <vt:i4>1310780</vt:i4>
      </vt:variant>
      <vt:variant>
        <vt:i4>14</vt:i4>
      </vt:variant>
      <vt:variant>
        <vt:i4>0</vt:i4>
      </vt:variant>
      <vt:variant>
        <vt:i4>5</vt:i4>
      </vt:variant>
      <vt:variant>
        <vt:lpwstr/>
      </vt:variant>
      <vt:variant>
        <vt:lpwstr>_Toc379471110</vt:lpwstr>
      </vt:variant>
      <vt:variant>
        <vt:i4>1376316</vt:i4>
      </vt:variant>
      <vt:variant>
        <vt:i4>8</vt:i4>
      </vt:variant>
      <vt:variant>
        <vt:i4>0</vt:i4>
      </vt:variant>
      <vt:variant>
        <vt:i4>5</vt:i4>
      </vt:variant>
      <vt:variant>
        <vt:lpwstr/>
      </vt:variant>
      <vt:variant>
        <vt:lpwstr>_Toc379471109</vt:lpwstr>
      </vt:variant>
      <vt:variant>
        <vt:i4>1376316</vt:i4>
      </vt:variant>
      <vt:variant>
        <vt:i4>2</vt:i4>
      </vt:variant>
      <vt:variant>
        <vt:i4>0</vt:i4>
      </vt:variant>
      <vt:variant>
        <vt:i4>5</vt:i4>
      </vt:variant>
      <vt:variant>
        <vt:lpwstr/>
      </vt:variant>
      <vt:variant>
        <vt:lpwstr>_Toc379471108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EPPS CDR SIS</dc:title>
  <dc:subject/>
  <dc:creator>Lillian Nguyen</dc:creator>
  <cp:keywords/>
  <cp:lastModifiedBy>gannomm1</cp:lastModifiedBy>
  <cp:revision>157</cp:revision>
  <cp:lastPrinted>2014-06-13T20:51:00Z</cp:lastPrinted>
  <dcterms:created xsi:type="dcterms:W3CDTF">2014-11-11T22:00:00Z</dcterms:created>
  <dcterms:modified xsi:type="dcterms:W3CDTF">2016-03-25T20:40:00Z</dcterms:modified>
</cp:coreProperties>
</file>